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 xml:space="preserve">SEÑOR JUEZ QUINTO DE TRABAJO Y SEGURIDAD SOCIAL </w:t>
      </w:r>
    </w:p>
    <w:p>
      <w:pPr>
        <w:pStyle w:val="Normal"/>
        <w:spacing w:lineRule="auto" w:line="360"/>
        <w:ind w:left="4956" w:hanging="0"/>
        <w:jc w:val="both"/>
        <w:rPr/>
      </w:pPr>
      <w:r>
        <w:rPr>
          <w:sz w:val="28"/>
          <w:szCs w:val="28"/>
        </w:rPr>
        <w:t>SOLICITA ENDOSE, DESGLOSE Y RESTITUCION DE DEPÓSITO JUDICIAL No. 0004545.</w:t>
      </w:r>
    </w:p>
    <w:p>
      <w:pPr>
        <w:pStyle w:val="Normal"/>
        <w:spacing w:lineRule="auto" w:line="360"/>
        <w:ind w:left="495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Otrosíes.-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color w:val="FF0000"/>
          <w:sz w:val="28"/>
          <w:szCs w:val="28"/>
        </w:rPr>
        <w:t>CARLOS ZUBIETA QUINTANILLA, con C.I. No. 1012162 Ch</w:t>
      </w:r>
      <w:r>
        <w:rPr>
          <w:sz w:val="28"/>
          <w:szCs w:val="28"/>
        </w:rPr>
        <w:t>., mayor de edad, hábil por derecho, dentro del proceso social seguido por FREDDY LOPEZ Y OTROS contra COMIBOL, ante su autoridad con todo respeto expongo y pido: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Señor Juez, toda vez que se encuentra fenecido el presente proceso que se ha mantenido a través de mis Apoderados Dres. Freddy López y Rene Lozada, por lo que pido a su autoridad se disponga el pago de mis derechos laborales descontando el 5% a favor de mis apoderados, más el 2% de gastos judiciales y lo determinado por el art. 204 del C.P.T., en favor de mi abogado patrocinante; en consecuencia se disponga el ENDOSE, DESGLOSE Y RESTITUCION DEL DEPÓSITO JUDICIAL No. 0004545 cursante a fs. 1370 de obrados por la suma </w:t>
      </w:r>
      <w:r>
        <w:rPr>
          <w:color w:val="FF0000"/>
          <w:sz w:val="28"/>
          <w:szCs w:val="28"/>
        </w:rPr>
        <w:t>de Bs. 80.994,12.-</w:t>
      </w:r>
      <w:r>
        <w:rPr>
          <w:sz w:val="28"/>
          <w:szCs w:val="28"/>
        </w:rPr>
        <w:t>, sea con los recaudos de rigor.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Otrosí.- Adjunto mi cédula de identidad.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Otrosí 2do.- Domicilio la secretaria de su despacho.</w:t>
      </w:r>
    </w:p>
    <w:p>
      <w:pPr>
        <w:pStyle w:val="Normal"/>
        <w:spacing w:lineRule="auto" w:line="36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Es cuanto pido en derecho.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La Paz, enero de 2015</w:t>
      </w:r>
    </w:p>
    <w:sectPr>
      <w:type w:val="nextPage"/>
      <w:pgSz w:w="12240" w:h="18720"/>
      <w:pgMar w:left="2268" w:right="851" w:header="0" w:top="2835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b/>
      <w:i w:val="false"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2015-01-06T21:23:00Z</dcterms:created>
  <dc:creator>dmamani</dc:creator>
  <dc:description/>
  <dc:language>en-US</dc:language>
  <cp:lastModifiedBy>Pc-Open</cp:lastModifiedBy>
  <cp:lastPrinted>2014-10-28T15:18:00Z</cp:lastPrinted>
  <dcterms:modified xsi:type="dcterms:W3CDTF">2023-06-10T17:23:00Z</dcterms:modified>
  <cp:revision>8</cp:revision>
  <dc:subject/>
  <dc:title>SEÑOR PRESIDENTE DE LA SALA SOCIAL SEGUNDA DEL TRIBUNAL DEPARTAMENTAL DE LA PAZ</dc:title>
</cp:coreProperties>
</file>