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start="-284" w:firstLine="708"/>
        <w:jc w:val="both"/>
        <w:rPr>
          <w:b/>
          <w:b/>
          <w:bCs/>
        </w:rPr>
      </w:pPr>
      <w:r>
        <w:rPr>
          <w:b/>
          <w:lang w:val="es-BO"/>
        </w:rPr>
        <w:t>ACTA DE POSESIÓN DE LA DIRECTIVA</w:t>
      </w:r>
      <w:r>
        <w:rPr>
          <w:b/>
        </w:rPr>
        <w:t xml:space="preserve"> DE LA </w:t>
      </w:r>
      <w:r>
        <w:rPr>
          <w:b/>
          <w:bCs/>
        </w:rPr>
        <w:t>ASOCIACIÓN DE BICICLETEROS 30 DE AGOSTO Y RAMAS ANEXAS</w:t>
      </w:r>
      <w:r>
        <w:rPr>
          <w:b/>
          <w:bCs/>
          <w:lang w:val="es-BO"/>
        </w:rPr>
        <w:t>.</w:t>
      </w:r>
    </w:p>
    <w:p>
      <w:pPr>
        <w:pStyle w:val="Normal"/>
        <w:spacing w:lineRule="auto" w:line="360"/>
        <w:ind w:start="-284" w:firstLine="708"/>
        <w:jc w:val="both"/>
        <w:rPr>
          <w:b/>
          <w:b/>
          <w:bCs/>
        </w:rPr>
      </w:pPr>
      <w:r>
        <w:rPr/>
        <w:t xml:space="preserve">En la ciudad de Santa Cruz de la Sierra, a horas siete y treinta P.M. del día sábado, 06 de mayo del 2017, en el domicilio del Sr. </w:t>
      </w:r>
      <w:r>
        <w:rPr>
          <w:b/>
        </w:rPr>
        <w:t>PABLO FLORES</w:t>
      </w:r>
      <w:r>
        <w:rPr/>
        <w:t xml:space="preserve">, ubicado </w:t>
      </w:r>
      <w:r>
        <w:rPr>
          <w:bCs/>
          <w:lang w:val="es-BO"/>
        </w:rPr>
        <w:t>en la zona Sur – Este, Barrio Juana Azurduy de Padilla, U.V.N° 165, Mza. N° 11, lote N° 15, casa N° S/N, de la zona del Plan Tres Mil</w:t>
      </w:r>
      <w:r>
        <w:rPr>
          <w:bCs/>
        </w:rPr>
        <w:t xml:space="preserve">, se reunieron todos los asociados de la </w:t>
      </w:r>
      <w:r>
        <w:rPr>
          <w:b/>
          <w:bCs/>
        </w:rPr>
        <w:t>ASOCIACIÓN DE BICICLETEROS 30 DE AGOSTO Y RAMAS ANEXAS</w:t>
      </w:r>
      <w:r>
        <w:rPr>
          <w:bCs/>
        </w:rPr>
        <w:t>, con el siguiente orden del día: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</w:rPr>
        <w:t xml:space="preserve">Lista de asistencia 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Entonación del Himno Nacional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Informe del Comité AD  HOC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Posesión del nuevo Directorio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Entonación del Himno Cruceño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Palabras de presidente de la asociación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</w:rPr>
        <w:t xml:space="preserve">Otorgación de </w:t>
      </w:r>
      <w:r>
        <w:rPr>
          <w:b/>
          <w:lang w:val="es-BO"/>
        </w:rPr>
        <w:t xml:space="preserve">poder, general, especial, amplio, bastante y suficiente; para que represente a la asociación </w:t>
      </w:r>
      <w:r>
        <w:rPr>
          <w:b/>
          <w:lang w:val="es-BO" w:eastAsia="ko-KR"/>
        </w:rPr>
        <w:t>y</w:t>
      </w:r>
      <w:r>
        <w:rPr>
          <w:b/>
          <w:lang w:val="es-BO"/>
        </w:rPr>
        <w:t xml:space="preserve"> a todos los miembros.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Asuntos Varios.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Brindis de Honor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Al punto 1.-</w:t>
      </w:r>
      <w:r>
        <w:rPr>
          <w:bCs/>
        </w:rPr>
        <w:t xml:space="preserve"> Se constato la asistencia de los asociados. 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Al punto 2.- </w:t>
      </w:r>
      <w:r>
        <w:rPr>
          <w:bCs/>
        </w:rPr>
        <w:t>De acuerdo al orden del día aprobado, se entonaron las notas del Himno Nacional.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Al punto 3.- </w:t>
      </w:r>
      <w:r>
        <w:rPr>
          <w:bCs/>
        </w:rPr>
        <w:t xml:space="preserve">Seguidamente hace uso de la palabra el presidente del Comité AD HOC, informando sobre el desarrollo de las elecciones realizadas en </w:t>
      </w:r>
      <w:r>
        <w:rPr>
          <w:b/>
          <w:bCs/>
        </w:rPr>
        <w:t>fecha 05 de mayo del 2017</w:t>
      </w:r>
      <w:r>
        <w:rPr>
          <w:bCs/>
        </w:rPr>
        <w:t>, informando que la misma se realizo de acuerdo a los términos establecidos en la convocatoria a elección y sin ningún contratiempo, cumpliendo a cabalidad todas las normas establecidas. En este sentido informo que el nuevo directorio está conformado por las siguientes personas: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Presidente</w:t>
      </w:r>
      <w:r>
        <w:rPr>
          <w:bCs/>
        </w:rPr>
        <w:tab/>
        <w:tab/>
        <w:tab/>
        <w:tab/>
        <w:t>PABLO FLORES</w:t>
        <w:tab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Vicepresidente</w:t>
      </w:r>
      <w:r>
        <w:rPr>
          <w:bCs/>
        </w:rPr>
        <w:tab/>
        <w:tab/>
        <w:tab/>
        <w:t>JUANA MALDONADO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Secretario de Actas</w:t>
        <w:tab/>
      </w:r>
      <w:r>
        <w:rPr>
          <w:bCs/>
        </w:rPr>
        <w:tab/>
        <w:tab/>
        <w:t xml:space="preserve">DANIEL DELGADO VENTURA 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Secretario de Hacienda</w:t>
      </w:r>
      <w:r>
        <w:rPr>
          <w:bCs/>
        </w:rPr>
        <w:tab/>
        <w:tab/>
        <w:t>VICTOR ALEJANDRO CONDO MALDONADO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Secretario de Conflicto  </w:t>
        <w:tab/>
        <w:tab/>
      </w:r>
      <w:r>
        <w:rPr>
          <w:bCs/>
        </w:rPr>
        <w:t>MIGUEL ANGEL ALBA TORRICO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Secretario de Cultura y Deportes</w:t>
        <w:tab/>
        <w:tab/>
      </w:r>
      <w:r>
        <w:rPr>
          <w:bCs/>
        </w:rPr>
        <w:t>GUSTAVO TORRICO NOVA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Secretario de  Organización           </w:t>
        <w:tab/>
      </w:r>
      <w:r>
        <w:rPr>
          <w:bCs/>
        </w:rPr>
        <w:t>HEBERTO VALENZUELA MORENO</w:t>
        <w:tab/>
      </w:r>
      <w:r>
        <w:rPr>
          <w:b/>
          <w:bCs/>
        </w:rPr>
        <w:tab/>
      </w:r>
    </w:p>
    <w:p>
      <w:pPr>
        <w:pStyle w:val="Normal"/>
        <w:spacing w:lineRule="auto" w:line="360"/>
        <w:jc w:val="both"/>
        <w:rPr>
          <w:bCs/>
          <w:lang w:val="es-BO"/>
        </w:rPr>
      </w:pPr>
      <w:r>
        <w:rPr>
          <w:b/>
          <w:bCs/>
        </w:rPr>
        <w:t xml:space="preserve">Delegado a la Federación </w:t>
        <w:tab/>
        <w:tab/>
        <w:tab/>
      </w:r>
      <w:r>
        <w:rPr>
          <w:bCs/>
        </w:rPr>
        <w:t>ISIDRO TORRICO CORRALES</w:t>
      </w:r>
    </w:p>
    <w:p>
      <w:pPr>
        <w:pStyle w:val="Normal"/>
        <w:spacing w:lineRule="auto" w:line="360"/>
        <w:jc w:val="both"/>
        <w:rPr>
          <w:bCs/>
          <w:lang w:val="es-BO"/>
        </w:rPr>
      </w:pPr>
      <w:r>
        <w:rPr>
          <w:b/>
          <w:bCs/>
          <w:lang w:val="es-BO"/>
        </w:rPr>
        <w:t>Vocal (I)</w:t>
        <w:tab/>
        <w:tab/>
        <w:tab/>
        <w:tab/>
        <w:tab/>
      </w:r>
      <w:r>
        <w:rPr>
          <w:bCs/>
        </w:rPr>
        <w:t>WILBER MENACHO COPA</w:t>
      </w:r>
    </w:p>
    <w:p>
      <w:pPr>
        <w:pStyle w:val="Normal"/>
        <w:spacing w:lineRule="auto" w:line="360"/>
        <w:jc w:val="both"/>
        <w:rPr>
          <w:b/>
          <w:b/>
          <w:bCs/>
          <w:lang w:val="es-BO"/>
        </w:rPr>
      </w:pPr>
      <w:r>
        <w:rPr>
          <w:b/>
          <w:bCs/>
          <w:lang w:val="es-BO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b/>
          <w:bCs/>
        </w:rPr>
        <w:t>Al punto 4.-</w:t>
      </w:r>
      <w:r>
        <w:rPr>
          <w:bCs/>
        </w:rPr>
        <w:t xml:space="preserve"> Posteriormente de acuerdo al orden del día la presidenta del Comité AD HOC, </w:t>
      </w:r>
      <w:r>
        <w:rPr>
          <w:b/>
          <w:bCs/>
        </w:rPr>
        <w:t>GUSTAVO VALENTIN CHOQUE</w:t>
      </w:r>
      <w:r>
        <w:rPr>
          <w:bCs/>
        </w:rPr>
        <w:t xml:space="preserve"> y el </w:t>
      </w:r>
      <w:r>
        <w:rPr>
          <w:b/>
          <w:bCs/>
        </w:rPr>
        <w:t xml:space="preserve">Dr. JOSÉ LUIS ANDRADE CAMARGO de profesión abogado con registro público de abogados Nº 4705243JLAC-A, registro de Corte Nº 89311., </w:t>
      </w:r>
      <w:r>
        <w:rPr>
          <w:bCs/>
        </w:rPr>
        <w:t xml:space="preserve">llama a todos los miembros del Directorio electo y procede a tomarles el juramento de posesión con las siguientes palabras: “Juráis por Dios, la patria, cumplir y hacer cumplir los estatutos de la asociación, realizar su gestión con capacidad, honradez, y defendiendo los intereses de los miembros de la </w:t>
      </w:r>
      <w:r>
        <w:rPr>
          <w:b/>
          <w:bCs/>
        </w:rPr>
        <w:t>ASOCIACIÓN DE BICICLETEROS 30 DE AGOSTO Y RAMAS ANEXAS</w:t>
      </w:r>
      <w:r>
        <w:rPr>
          <w:bCs/>
        </w:rPr>
        <w:t xml:space="preserve">, si así lo hicieren que Dios y los miembros los premien, caso contrario se lo demanden” quedando posesionados de esta manera los miembros del Directorio electo.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b/>
          <w:bCs/>
        </w:rPr>
        <w:t>Al punto 5.-</w:t>
      </w:r>
      <w:r>
        <w:rPr>
          <w:bCs/>
        </w:rPr>
        <w:t xml:space="preserve"> Seguidamente se entonaron las notas del Himno Cruceño.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b/>
          <w:bCs/>
        </w:rPr>
        <w:t>Al punto 6.-</w:t>
      </w:r>
      <w:r>
        <w:rPr>
          <w:bCs/>
        </w:rPr>
        <w:t xml:space="preserve"> Acto seguido hizo uso de la palabra el nuevo Presidente de la </w:t>
      </w:r>
      <w:r>
        <w:rPr>
          <w:b/>
          <w:bCs/>
        </w:rPr>
        <w:t xml:space="preserve">ASOCIACIÓN DE BICICLETEROS 30 DE AGOSTO Y RAMAS ANEXAS, </w:t>
      </w:r>
      <w:r>
        <w:rPr>
          <w:bCs/>
        </w:rPr>
        <w:t xml:space="preserve">agradeciendo la presencia de todos los miembros al presente acto, y comprometiéndose a trabajar por la Asociación con </w:t>
      </w:r>
      <w:r>
        <w:rPr>
          <w:bCs/>
          <w:lang w:eastAsia="ko-KR"/>
        </w:rPr>
        <w:t>h</w:t>
      </w:r>
      <w:r>
        <w:rPr>
          <w:bCs/>
        </w:rPr>
        <w:t>onradez y responsabilidad, manifestando que para el éxito de su trabajo, es imprescindible la cooperación de todos los miembros.</w:t>
      </w:r>
    </w:p>
    <w:p>
      <w:pPr>
        <w:pStyle w:val="Normal"/>
        <w:spacing w:lineRule="auto" w:line="360"/>
        <w:ind w:firstLine="708"/>
        <w:jc w:val="both"/>
        <w:rPr>
          <w:bCs/>
        </w:rPr>
      </w:pPr>
      <w:r>
        <w:rPr>
          <w:b/>
          <w:bCs/>
        </w:rPr>
        <w:t>Al punto 7.-</w:t>
      </w:r>
      <w:r>
        <w:rPr>
          <w:bCs/>
        </w:rPr>
        <w:t xml:space="preserve"> Pasando al siguiente punto en asamblea aprobó que el directorio otorgue poder al Sr. </w:t>
      </w:r>
      <w:r>
        <w:rPr>
          <w:b/>
          <w:bCs/>
        </w:rPr>
        <w:t>PABLO FLORES, con C.I.Nº 5877566 S.C., y VICTOR ALEJANDRO CONDO MALDONADO, con C.I.Nº 8108465 S.C.,</w:t>
      </w:r>
      <w:r>
        <w:rPr>
          <w:bCs/>
        </w:rPr>
        <w:t xml:space="preserve"> para que inicie los trámites para la personería jurídica hasta la obtención de la misma también otorgarle plenos poderes para representar a la Asociación en actos públicos o privados para que los mismo sean reconocidos como Representantes Legales de la </w:t>
      </w:r>
      <w:r>
        <w:rPr>
          <w:b/>
          <w:bCs/>
        </w:rPr>
        <w:t>ASOCIACIÓN DE BICICLETEROS 30 DE AGOSTO Y RAMAS ANEXAS.</w:t>
      </w:r>
    </w:p>
    <w:p>
      <w:pPr>
        <w:pStyle w:val="Normal"/>
        <w:spacing w:lineRule="auto" w:line="360"/>
        <w:ind w:firstLine="708"/>
        <w:jc w:val="both"/>
        <w:rPr>
          <w:bCs/>
          <w:lang w:val="es-BO"/>
        </w:rPr>
      </w:pPr>
      <w:r>
        <w:rPr>
          <w:bCs/>
        </w:rPr>
        <w:t>La noción fue puesta en consideración de la asamblea</w:t>
      </w:r>
      <w:r>
        <w:rPr>
          <w:bCs/>
          <w:lang w:eastAsia="ko-KR"/>
        </w:rPr>
        <w:t>,</w:t>
      </w:r>
      <w:r>
        <w:rPr>
          <w:bCs/>
        </w:rPr>
        <w:t xml:space="preserve"> la misma que manifestó estar acuerdo y resolvió </w:t>
      </w:r>
      <w:r>
        <w:rPr>
          <w:b/>
          <w:bCs/>
        </w:rPr>
        <w:t>AUTORIZAR</w:t>
      </w:r>
      <w:r>
        <w:rPr>
          <w:bCs/>
        </w:rPr>
        <w:t xml:space="preserve">, por unanimidad de sus miembros, se </w:t>
      </w:r>
      <w:r>
        <w:rPr>
          <w:b/>
          <w:bCs/>
        </w:rPr>
        <w:t>APROBO</w:t>
      </w:r>
      <w:r>
        <w:rPr>
          <w:bCs/>
        </w:rPr>
        <w:t xml:space="preserve"> el otorgamiento del </w:t>
      </w:r>
      <w:r>
        <w:rPr>
          <w:b/>
          <w:bCs/>
          <w:lang w:val="es-BO"/>
        </w:rPr>
        <w:t xml:space="preserve">poder general, especial, amplio, bastante y suficiente; </w:t>
      </w:r>
      <w:r>
        <w:rPr>
          <w:bCs/>
        </w:rPr>
        <w:t xml:space="preserve">a favor de: </w:t>
      </w:r>
      <w:r>
        <w:rPr>
          <w:b/>
          <w:bCs/>
        </w:rPr>
        <w:t xml:space="preserve">PABLO FLORES, con C.I.Nº 5877566 S.C., y VICTOR ALEJANDRO CONDO MALDONADO, con C.I.Nº 8108465 S.C., </w:t>
      </w:r>
      <w:r>
        <w:rPr>
          <w:bCs/>
        </w:rPr>
        <w:t xml:space="preserve">para que represente legalmente a la </w:t>
      </w:r>
      <w:r>
        <w:rPr>
          <w:b/>
          <w:bCs/>
        </w:rPr>
        <w:t>ASOCIACIÓN DE BICICLETEROS 30 DE AGOSTO Y RAMAS ANEXAS</w:t>
      </w:r>
      <w:r>
        <w:rPr>
          <w:bCs/>
        </w:rPr>
        <w:t xml:space="preserve"> y realice todos tramites de la personería jurídica de la asociación hasta su culminación</w:t>
      </w:r>
      <w:r>
        <w:rPr>
          <w:bCs/>
          <w:lang w:val="es-BO"/>
        </w:rPr>
        <w:t>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bCs/>
          <w:lang w:val="es-MX"/>
        </w:rPr>
        <w:t xml:space="preserve">De esta manera </w:t>
      </w:r>
      <w:r>
        <w:rPr>
          <w:bCs/>
        </w:rPr>
        <w:t xml:space="preserve">la presente reunión término a horas ocho y treinta P.M. </w:t>
      </w:r>
      <w:r>
        <w:rPr/>
        <w:t>del mismo día, mes y año en curso</w:t>
      </w:r>
      <w:r>
        <w:rPr>
          <w:lang w:val="es-MX"/>
        </w:rPr>
        <w:t xml:space="preserve">, con un  pequeño refrigerio agasajo, </w:t>
      </w:r>
      <w:r>
        <w:rPr/>
        <w:t xml:space="preserve">firmando en constancia la flamante directiva y todos los </w:t>
      </w:r>
      <w:r>
        <w:rPr>
          <w:bCs/>
        </w:rPr>
        <w:t>miembros</w:t>
      </w:r>
      <w:r>
        <w:rPr/>
        <w:t xml:space="preserve"> al pie de la presente acta.</w:t>
      </w:r>
    </w:p>
    <w:p>
      <w:pPr>
        <w:pStyle w:val="Normal"/>
        <w:ind w:firstLine="708"/>
        <w:jc w:val="center"/>
        <w:rPr>
          <w:bCs/>
        </w:rPr>
      </w:pPr>
      <w:r>
        <w:rPr>
          <w:bCs/>
        </w:rPr>
        <w:t>PABLO FLORES</w:t>
      </w:r>
      <w:r>
        <w:rPr/>
        <w:t xml:space="preserve">               JUANA MALDONADO</w:t>
      </w:r>
    </w:p>
    <w:p>
      <w:pPr>
        <w:pStyle w:val="Normal"/>
        <w:ind w:firstLine="708"/>
        <w:jc w:val="center"/>
        <w:rPr/>
      </w:pPr>
      <w:r>
        <w:rPr>
          <w:bCs/>
        </w:rPr>
        <w:t>C.I.Nº  5877566 S.C.</w:t>
      </w:r>
      <w:r>
        <w:rPr>
          <w:lang w:val="es-BO"/>
        </w:rPr>
        <w:t xml:space="preserve">                               </w:t>
      </w:r>
      <w:r>
        <w:rPr>
          <w:bCs/>
        </w:rPr>
        <w:t>C.I.Nº 14588627 S.C.</w:t>
      </w:r>
    </w:p>
    <w:p>
      <w:pPr>
        <w:pStyle w:val="Normal"/>
        <w:ind w:firstLine="708"/>
        <w:jc w:val="center"/>
        <w:rPr/>
      </w:pPr>
      <w:r>
        <w:rPr>
          <w:b/>
          <w:lang w:val="es-BO"/>
        </w:rPr>
        <w:t>PRESIDENTE</w:t>
      </w:r>
      <w:r>
        <w:rPr/>
        <w:t xml:space="preserve">                                       </w:t>
      </w:r>
      <w:r>
        <w:rPr>
          <w:b/>
          <w:lang w:val="es-BO"/>
        </w:rPr>
        <w:t>VICE-PRESIDENTE</w:t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center"/>
        <w:rPr>
          <w:bCs/>
        </w:rPr>
      </w:pPr>
      <w:r>
        <w:rPr>
          <w:bCs/>
        </w:rPr>
        <w:t>DANIEL DELGADO VENTURA</w:t>
      </w:r>
    </w:p>
    <w:p>
      <w:pPr>
        <w:pStyle w:val="Normal"/>
        <w:ind w:firstLine="708"/>
        <w:jc w:val="center"/>
        <w:rPr>
          <w:bCs/>
          <w:lang w:val="en-US"/>
        </w:rPr>
      </w:pPr>
      <w:r>
        <w:rPr>
          <w:bCs/>
          <w:lang w:val="en-US"/>
        </w:rPr>
        <w:t>C.I.Nº 5419194 S.C.</w:t>
      </w:r>
    </w:p>
    <w:p>
      <w:pPr>
        <w:pStyle w:val="Normal"/>
        <w:ind w:firstLine="708"/>
        <w:jc w:val="center"/>
        <w:rPr/>
      </w:pPr>
      <w:r>
        <w:rPr>
          <w:b/>
          <w:lang w:val="en-US"/>
        </w:rPr>
        <w:t xml:space="preserve">STRIO. </w:t>
      </w:r>
      <w:r>
        <w:rPr>
          <w:b/>
        </w:rPr>
        <w:t>DE ACTAS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Cs/>
        </w:rPr>
      </w:pPr>
      <w:r>
        <w:rPr>
          <w:bCs/>
        </w:rPr>
        <w:t>VICTOR ALEJANDRO CONDO MALDONADO</w:t>
      </w:r>
    </w:p>
    <w:p>
      <w:pPr>
        <w:pStyle w:val="Normal"/>
        <w:ind w:firstLine="708"/>
        <w:jc w:val="center"/>
        <w:rPr>
          <w:bCs/>
          <w:lang w:val="en-US"/>
        </w:rPr>
      </w:pPr>
      <w:r>
        <w:rPr>
          <w:bCs/>
          <w:lang w:val="en-US"/>
        </w:rPr>
        <w:t>C.I.Nº 8108465 S.C.</w:t>
      </w:r>
    </w:p>
    <w:p>
      <w:pPr>
        <w:pStyle w:val="Normal"/>
        <w:ind w:firstLine="708"/>
        <w:jc w:val="center"/>
        <w:rPr/>
      </w:pPr>
      <w:r>
        <w:rPr>
          <w:b/>
          <w:lang w:val="en-US"/>
        </w:rPr>
        <w:t xml:space="preserve">STRIO. </w:t>
      </w:r>
      <w:r>
        <w:rPr>
          <w:b/>
        </w:rPr>
        <w:t>DE HACIENDA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center"/>
        <w:rPr>
          <w:bCs/>
        </w:rPr>
      </w:pPr>
      <w:r>
        <w:rPr>
          <w:b/>
          <w:bCs/>
        </w:rPr>
        <w:t>GUSTAVO TORRICO NOVA</w:t>
      </w:r>
      <w:r>
        <w:rPr>
          <w:lang w:val="fr-BE"/>
        </w:rPr>
        <w:t xml:space="preserve">                    </w:t>
      </w:r>
      <w:r>
        <w:rPr>
          <w:b/>
          <w:bCs/>
        </w:rPr>
        <w:t>MIGUEL ANGEL ALBA TORRICO</w:t>
      </w:r>
    </w:p>
    <w:p>
      <w:pPr>
        <w:pStyle w:val="Normal"/>
        <w:ind w:firstLine="708"/>
        <w:jc w:val="center"/>
        <w:rPr>
          <w:lang w:val="es-BO"/>
        </w:rPr>
      </w:pPr>
      <w:r>
        <w:rPr>
          <w:bCs/>
        </w:rPr>
        <w:t>C.I.Nº 8254087 S.C.</w:t>
      </w:r>
      <w:r>
        <w:rPr>
          <w:bCs/>
          <w:lang w:val="es-BO"/>
        </w:rPr>
        <w:t xml:space="preserve">                   </w:t>
      </w:r>
      <w:r>
        <w:rPr>
          <w:bCs/>
        </w:rPr>
        <w:t xml:space="preserve">                             C.I.Nº 4604038 S.C.</w:t>
      </w:r>
    </w:p>
    <w:p>
      <w:pPr>
        <w:pStyle w:val="Normal"/>
        <w:ind w:firstLine="708"/>
        <w:jc w:val="center"/>
        <w:rPr/>
      </w:pPr>
      <w:r>
        <w:rPr>
          <w:b/>
          <w:lang w:val="es-BO"/>
        </w:rPr>
        <w:t xml:space="preserve">STRIO. </w:t>
      </w:r>
      <w:r>
        <w:rPr>
          <w:b/>
        </w:rPr>
        <w:t xml:space="preserve">CULTURA y DEPORTES                                  </w:t>
      </w:r>
      <w:r>
        <w:rPr>
          <w:b/>
          <w:lang w:val="es-BO"/>
        </w:rPr>
        <w:t xml:space="preserve">STRIO. </w:t>
      </w:r>
      <w:r>
        <w:rPr>
          <w:b/>
        </w:rPr>
        <w:t>DE CONFLICTO</w:t>
      </w:r>
    </w:p>
    <w:p>
      <w:pPr>
        <w:pStyle w:val="Normal"/>
        <w:ind w:firstLine="7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jc w:val="center"/>
        <w:rPr>
          <w:bCs/>
        </w:rPr>
      </w:pPr>
      <w:r>
        <w:rPr>
          <w:bCs/>
        </w:rPr>
      </w:r>
    </w:p>
    <w:p>
      <w:pPr>
        <w:pStyle w:val="Normal"/>
        <w:ind w:firstLine="708"/>
        <w:jc w:val="center"/>
        <w:rPr>
          <w:bCs/>
        </w:rPr>
      </w:pPr>
      <w:r>
        <w:rPr>
          <w:bCs/>
        </w:rPr>
      </w:r>
    </w:p>
    <w:p>
      <w:pPr>
        <w:pStyle w:val="Normal"/>
        <w:ind w:firstLine="708"/>
        <w:jc w:val="center"/>
        <w:rPr>
          <w:bCs/>
        </w:rPr>
      </w:pPr>
      <w:r>
        <w:rPr>
          <w:bCs/>
        </w:rPr>
      </w:r>
    </w:p>
    <w:p>
      <w:pPr>
        <w:pStyle w:val="Normal"/>
        <w:ind w:firstLine="7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jc w:val="center"/>
        <w:rPr>
          <w:b/>
          <w:b/>
          <w:bCs/>
        </w:rPr>
      </w:pPr>
      <w:r>
        <w:rPr>
          <w:b/>
          <w:bCs/>
        </w:rPr>
        <w:t>ISIDRO TORRICO CORRALES</w:t>
      </w:r>
    </w:p>
    <w:p>
      <w:pPr>
        <w:pStyle w:val="Normal"/>
        <w:ind w:firstLine="708"/>
        <w:jc w:val="center"/>
        <w:rPr>
          <w:bCs/>
        </w:rPr>
      </w:pPr>
      <w:r>
        <w:rPr>
          <w:b/>
          <w:bCs/>
        </w:rPr>
        <w:t>C.I.Nº 996499 Cbba.</w:t>
      </w:r>
    </w:p>
    <w:p>
      <w:pPr>
        <w:pStyle w:val="Normal"/>
        <w:ind w:firstLine="708"/>
        <w:jc w:val="center"/>
        <w:rPr>
          <w:bCs/>
        </w:rPr>
      </w:pPr>
      <w:r>
        <w:rPr>
          <w:b/>
          <w:bCs/>
        </w:rPr>
        <w:t>DELEGADO A LA FEDERACIÓN</w:t>
      </w:r>
    </w:p>
    <w:p>
      <w:pPr>
        <w:pStyle w:val="Normal"/>
        <w:ind w:firstLine="708"/>
        <w:jc w:val="center"/>
        <w:rPr>
          <w:bCs/>
        </w:rPr>
      </w:pPr>
      <w:r>
        <w:rPr>
          <w:bCs/>
        </w:rPr>
      </w:r>
    </w:p>
    <w:p>
      <w:pPr>
        <w:pStyle w:val="Normal"/>
        <w:ind w:firstLine="708"/>
        <w:jc w:val="center"/>
        <w:rPr>
          <w:bCs/>
        </w:rPr>
      </w:pPr>
      <w:r>
        <w:rPr>
          <w:bCs/>
        </w:rPr>
      </w:r>
    </w:p>
    <w:p>
      <w:pPr>
        <w:pStyle w:val="Normal"/>
        <w:ind w:firstLine="708"/>
        <w:jc w:val="center"/>
        <w:rPr>
          <w:b/>
          <w:b/>
          <w:bCs/>
        </w:rPr>
      </w:pPr>
      <w:r>
        <w:rPr>
          <w:b/>
          <w:bCs/>
        </w:rPr>
        <w:t>WILBER MENACHO COPA</w:t>
      </w:r>
    </w:p>
    <w:p>
      <w:pPr>
        <w:pStyle w:val="Normal"/>
        <w:ind w:firstLine="708"/>
        <w:jc w:val="center"/>
        <w:rPr>
          <w:bCs/>
        </w:rPr>
      </w:pPr>
      <w:r>
        <w:rPr>
          <w:bCs/>
        </w:rPr>
        <w:t>C.I.Nº 6299978 S.C.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VOCALÍA (I)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Cs/>
        </w:rPr>
      </w:pPr>
      <w:r>
        <w:rPr>
          <w:b/>
          <w:bCs/>
        </w:rPr>
        <w:t>HEBERTO VALENZUELA MORENO</w:t>
      </w:r>
    </w:p>
    <w:p>
      <w:pPr>
        <w:pStyle w:val="Normal"/>
        <w:ind w:firstLine="708"/>
        <w:jc w:val="center"/>
        <w:rPr>
          <w:bCs/>
          <w:lang w:val="es-BO"/>
        </w:rPr>
      </w:pPr>
      <w:r>
        <w:rPr>
          <w:bCs/>
          <w:lang w:val="es-BO"/>
        </w:rPr>
        <w:t>C.I.Nº 2984576 S.C.</w:t>
      </w:r>
    </w:p>
    <w:p>
      <w:pPr>
        <w:pStyle w:val="Normal"/>
        <w:ind w:firstLine="708"/>
        <w:jc w:val="center"/>
        <w:rPr/>
      </w:pPr>
      <w:r>
        <w:rPr>
          <w:b/>
          <w:lang w:val="es-BO"/>
        </w:rPr>
        <w:t xml:space="preserve">STRIO. </w:t>
      </w:r>
      <w:r>
        <w:rPr>
          <w:b/>
        </w:rPr>
        <w:t>DE ORGANIZACIÓN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>
          <w:b/>
          <w:b/>
          <w:bCs/>
          <w:lang w:val="es-BO"/>
        </w:rPr>
      </w:pPr>
      <w:r>
        <w:rPr>
          <w:b/>
          <w:bCs/>
          <w:lang w:val="es-BO"/>
        </w:rPr>
      </w:r>
    </w:p>
    <w:p>
      <w:pPr>
        <w:pStyle w:val="Normal"/>
        <w:ind w:firstLine="708"/>
        <w:jc w:val="both"/>
        <w:rPr/>
      </w:pPr>
      <w:r>
        <w:rPr>
          <w:b/>
          <w:bCs/>
          <w:lang w:val="es-BO"/>
        </w:rPr>
        <w:t>Fdo. Ilegible.</w:t>
      </w:r>
      <w:r>
        <w:rPr>
          <w:b/>
          <w:bCs/>
        </w:rPr>
        <w:t xml:space="preserve"> ANA EVELIN ZABALA MIRANDA, con C.I.Nº 7698854 S.C.</w:t>
      </w:r>
    </w:p>
    <w:p>
      <w:pPr>
        <w:pStyle w:val="Normal"/>
        <w:ind w:firstLine="708"/>
        <w:jc w:val="both"/>
        <w:rPr/>
      </w:pPr>
      <w:r>
        <w:rPr>
          <w:b/>
          <w:bCs/>
          <w:lang w:val="es-BO"/>
        </w:rPr>
        <w:t>Fdo. Ilegible.</w:t>
      </w:r>
      <w:r>
        <w:rPr>
          <w:b/>
          <w:bCs/>
        </w:rPr>
        <w:t xml:space="preserve"> ELVA TORRICO NOVA, con C.I.Nº 8166899 S.C.</w:t>
      </w:r>
    </w:p>
    <w:p>
      <w:pPr>
        <w:pStyle w:val="Normal"/>
        <w:ind w:firstLine="708"/>
        <w:jc w:val="both"/>
        <w:rPr/>
      </w:pPr>
      <w:r>
        <w:rPr>
          <w:b/>
          <w:bCs/>
          <w:lang w:val="es-BO"/>
        </w:rPr>
        <w:t xml:space="preserve">Fdo. Ilegible. </w:t>
      </w:r>
      <w:r>
        <w:rPr>
          <w:b/>
          <w:bCs/>
        </w:rPr>
        <w:t>CARMEN ROSA TORRICO NOVA, con C.I.Nº 12384485 S.C.</w:t>
      </w:r>
    </w:p>
    <w:p>
      <w:pPr>
        <w:pStyle w:val="Normal"/>
        <w:ind w:firstLine="708"/>
        <w:jc w:val="both"/>
        <w:rPr/>
      </w:pPr>
      <w:r>
        <w:rPr>
          <w:b/>
          <w:bCs/>
          <w:lang w:val="es-BO"/>
        </w:rPr>
        <w:t>Fdo. Ilegible.</w:t>
      </w:r>
      <w:r>
        <w:rPr>
          <w:b/>
          <w:bCs/>
        </w:rPr>
        <w:t xml:space="preserve"> ISABEL NOVA TERCEROS, con C.I.Nº 5344231 S.C.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b/>
          <w:bCs/>
          <w:lang w:val="es-BO"/>
        </w:rPr>
        <w:t xml:space="preserve">Fdo. Ilegible. </w:t>
      </w:r>
      <w:r>
        <w:rPr>
          <w:b/>
          <w:bCs/>
        </w:rPr>
        <w:t>ANTONIO CHOQUE CHOQUE, con C.I.Nº  5827174 S.C.</w:t>
      </w:r>
    </w:p>
    <w:p>
      <w:pPr>
        <w:pStyle w:val="Normal"/>
        <w:ind w:firstLine="708"/>
        <w:jc w:val="both"/>
        <w:rPr/>
      </w:pPr>
      <w:r>
        <w:rPr>
          <w:b/>
          <w:bCs/>
          <w:lang w:val="es-BO"/>
        </w:rPr>
        <w:t xml:space="preserve">Fdo. Ilegible. </w:t>
      </w:r>
      <w:r>
        <w:rPr>
          <w:b/>
          <w:bCs/>
        </w:rPr>
        <w:t>GUSTAVO VALENTIN CHOQUE, con C.I.Nº 3400856 L.P.</w:t>
      </w:r>
    </w:p>
    <w:p>
      <w:pPr>
        <w:pStyle w:val="Normal"/>
        <w:ind w:firstLine="708"/>
        <w:jc w:val="both"/>
        <w:rPr/>
      </w:pPr>
      <w:r>
        <w:rPr>
          <w:b/>
          <w:bCs/>
          <w:lang w:val="es-BO"/>
        </w:rPr>
        <w:t>Fdo. Ilegible.</w:t>
      </w:r>
      <w:r>
        <w:rPr>
          <w:b/>
          <w:bCs/>
        </w:rPr>
        <w:t xml:space="preserve"> AGUSTIN MARCA HUANACO, con C.I.Nº 836777 Cbba.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firstLine="708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8720"/>
      <w:pgMar w:left="1985" w:right="1077" w:gutter="0" w:header="0" w:top="1418" w:footer="0" w:bottom="130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b/>
        <w:bCs/>
        <w:lang w:val="es-BO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mirrorMargi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Malgun Gothic" w:cs="Times New Roman"/>
      <w:color w:val="auto"/>
      <w:sz w:val="24"/>
      <w:szCs w:val="24"/>
      <w:lang w:val="es-ES" w:bidi="ar-SA" w:eastAsia="zh-CN"/>
    </w:rPr>
  </w:style>
  <w:style w:type="character" w:styleId="WW8Num1z0">
    <w:name w:val="WW8Num1z0"/>
    <w:qFormat/>
    <w:rPr>
      <w:b/>
      <w:bCs/>
      <w:lang w:val="es-BO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Textoindependiente2Car">
    <w:name w:val="Texto independiente 2 Car"/>
    <w:basedOn w:val="Fuentedeprrafopredeter"/>
    <w:qFormat/>
    <w:rPr>
      <w:sz w:val="24"/>
      <w:szCs w:val="24"/>
    </w:rPr>
  </w:style>
  <w:style w:type="character" w:styleId="EncabezadoCar">
    <w:name w:val="Encabezado Car"/>
    <w:basedOn w:val="Fuentedeprrafopredeter"/>
    <w:qFormat/>
    <w:rPr>
      <w:sz w:val="24"/>
      <w:szCs w:val="24"/>
      <w:lang w:val="es-ES"/>
    </w:rPr>
  </w:style>
  <w:style w:type="character" w:styleId="PiedepginaCar">
    <w:name w:val="Pie de página Car"/>
    <w:basedOn w:val="Fuentedeprrafopredeter"/>
    <w:qFormat/>
    <w:rPr>
      <w:sz w:val="24"/>
      <w:szCs w:val="24"/>
      <w:lang w:val="es-E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  <w:lang w:val="zxx" w:eastAsia="zxx" w:bidi="zxx"/>
    </w:rPr>
  </w:style>
  <w:style w:type="paragraph" w:styleId="Textoindependiente2">
    <w:name w:val="Texto independiente 2"/>
    <w:basedOn w:val="Normal"/>
    <w:qFormat/>
    <w:pPr>
      <w:spacing w:lineRule="auto" w:line="480" w:before="0" w:after="12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13" w:leader="none"/>
        <w:tab w:val="right" w:pos="9026" w:leader="none"/>
      </w:tabs>
      <w:snapToGrid w:val="false"/>
    </w:pPr>
    <w:rPr/>
  </w:style>
  <w:style w:type="paragraph" w:styleId="Footer">
    <w:name w:val="Footer"/>
    <w:basedOn w:val="Normal"/>
    <w:pPr>
      <w:tabs>
        <w:tab w:val="clear" w:pos="708"/>
        <w:tab w:val="center" w:pos="4513" w:leader="none"/>
        <w:tab w:val="right" w:pos="9026" w:leader="none"/>
      </w:tabs>
      <w:snapToGrid w:val="false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2017-05-09T23:49:00Z</dcterms:created>
  <dc:creator>NOTARIO</dc:creator>
  <dc:description/>
  <cp:keywords> </cp:keywords>
  <dc:language>en-US</dc:language>
  <cp:lastModifiedBy>DERECHO</cp:lastModifiedBy>
  <cp:lastPrinted>2011-05-07T11:51:00Z</cp:lastPrinted>
  <dcterms:modified xsi:type="dcterms:W3CDTF">2017-05-16T19:34:00Z</dcterms:modified>
  <cp:revision>7</cp:revision>
  <dc:subject/>
  <dc:title>COPIA LEGALIZADA</dc:title>
</cp:coreProperties>
</file>