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8E" w:rsidRDefault="00EF3B8E" w:rsidP="00EF3B8E">
      <w:pPr>
        <w:spacing w:after="0" w:line="276" w:lineRule="auto"/>
        <w:jc w:val="center"/>
        <w:rPr>
          <w:rFonts w:ascii="Ebrima" w:hAnsi="Ebrima" w:cs="Arial"/>
          <w:b/>
          <w:sz w:val="24"/>
          <w:szCs w:val="24"/>
        </w:rPr>
      </w:pPr>
      <w:r>
        <w:rPr>
          <w:rFonts w:ascii="Ebrima" w:hAnsi="Ebrima" w:cs="Arial"/>
          <w:b/>
          <w:sz w:val="24"/>
          <w:szCs w:val="24"/>
        </w:rPr>
        <w:t>MODELO DE INCIDENTE DE EXTINCION DE ACCION PENAL EN LA ETAPA PREPARATORIA</w:t>
      </w:r>
    </w:p>
    <w:p w:rsidR="00EF3B8E" w:rsidRDefault="00EF3B8E" w:rsidP="00EF3B8E">
      <w:pPr>
        <w:spacing w:after="0" w:line="276" w:lineRule="auto"/>
        <w:jc w:val="both"/>
        <w:rPr>
          <w:rFonts w:ascii="Ebrima" w:hAnsi="Ebrima" w:cs="Arial"/>
          <w:b/>
          <w:sz w:val="24"/>
          <w:szCs w:val="24"/>
        </w:rPr>
      </w:pP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b/>
          <w:sz w:val="24"/>
          <w:szCs w:val="24"/>
        </w:rPr>
      </w:pPr>
      <w:r w:rsidRPr="007B5B73">
        <w:rPr>
          <w:rFonts w:ascii="Ebrima" w:hAnsi="Ebrima" w:cs="Arial"/>
          <w:b/>
          <w:sz w:val="24"/>
          <w:szCs w:val="24"/>
        </w:rPr>
        <w:t xml:space="preserve">SEÑOR JUEZ 3RO DE INSTRUCCIÓN EN LO CAUTELAR DE LA </w:t>
      </w:r>
      <w:r w:rsidR="001D1464" w:rsidRPr="007B5B73">
        <w:rPr>
          <w:rFonts w:ascii="Ebrima" w:hAnsi="Ebrima" w:cs="Arial"/>
          <w:b/>
          <w:sz w:val="24"/>
          <w:szCs w:val="24"/>
        </w:rPr>
        <w:t>CAPITAL</w:t>
      </w:r>
      <w:r w:rsidR="001D1464">
        <w:rPr>
          <w:rFonts w:ascii="Ebrima" w:hAnsi="Ebrima" w:cs="Arial"/>
          <w:b/>
          <w:sz w:val="24"/>
          <w:szCs w:val="24"/>
        </w:rPr>
        <w:t>. -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b/>
          <w:sz w:val="24"/>
          <w:szCs w:val="24"/>
        </w:rPr>
      </w:pPr>
      <w:proofErr w:type="spellStart"/>
      <w:r w:rsidRPr="007B5B73">
        <w:rPr>
          <w:rFonts w:ascii="Ebrima" w:hAnsi="Ebrima" w:cs="Arial"/>
          <w:b/>
          <w:sz w:val="24"/>
          <w:szCs w:val="24"/>
        </w:rPr>
        <w:t>Nurej</w:t>
      </w:r>
      <w:proofErr w:type="spellEnd"/>
      <w:r w:rsidRPr="007B5B73">
        <w:rPr>
          <w:rFonts w:ascii="Ebrima" w:hAnsi="Ebrima" w:cs="Arial"/>
          <w:b/>
          <w:sz w:val="24"/>
          <w:szCs w:val="24"/>
        </w:rPr>
        <w:t xml:space="preserve">: </w:t>
      </w:r>
      <w:r>
        <w:rPr>
          <w:rFonts w:ascii="Ebrima" w:hAnsi="Ebrima" w:cs="Arial"/>
          <w:b/>
          <w:sz w:val="24"/>
          <w:szCs w:val="24"/>
        </w:rPr>
        <w:t>..................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b/>
          <w:sz w:val="24"/>
          <w:szCs w:val="24"/>
        </w:rPr>
      </w:pPr>
      <w:proofErr w:type="spellStart"/>
      <w:r w:rsidRPr="007B5B73">
        <w:rPr>
          <w:rFonts w:ascii="Ebrima" w:hAnsi="Ebrima" w:cs="Arial"/>
          <w:b/>
          <w:sz w:val="24"/>
          <w:szCs w:val="24"/>
        </w:rPr>
        <w:t>Exp</w:t>
      </w:r>
      <w:proofErr w:type="spellEnd"/>
      <w:r w:rsidRPr="007B5B73">
        <w:rPr>
          <w:rFonts w:ascii="Ebrima" w:hAnsi="Ebrima" w:cs="Arial"/>
          <w:b/>
          <w:sz w:val="24"/>
          <w:szCs w:val="24"/>
        </w:rPr>
        <w:t xml:space="preserve">. </w:t>
      </w:r>
      <w:r>
        <w:rPr>
          <w:rFonts w:ascii="Ebrima" w:hAnsi="Ebrima" w:cs="Arial"/>
          <w:b/>
          <w:sz w:val="24"/>
          <w:szCs w:val="24"/>
        </w:rPr>
        <w:t>......</w:t>
      </w:r>
      <w:r w:rsidRPr="007B5B73">
        <w:rPr>
          <w:rFonts w:ascii="Ebrima" w:hAnsi="Ebrima" w:cs="Arial"/>
          <w:b/>
          <w:sz w:val="24"/>
          <w:szCs w:val="24"/>
        </w:rPr>
        <w:t>/2017</w:t>
      </w:r>
    </w:p>
    <w:p w:rsidR="00EF3B8E" w:rsidRPr="007B5B73" w:rsidRDefault="00EF3B8E" w:rsidP="00EF3B8E">
      <w:pPr>
        <w:spacing w:after="0" w:line="276" w:lineRule="auto"/>
        <w:ind w:left="3402" w:right="57"/>
        <w:jc w:val="both"/>
        <w:rPr>
          <w:rFonts w:ascii="Ebrima" w:hAnsi="Ebrima" w:cs="Arial"/>
          <w:b/>
          <w:sz w:val="24"/>
          <w:szCs w:val="24"/>
        </w:rPr>
      </w:pPr>
      <w:r w:rsidRPr="007B5B73">
        <w:rPr>
          <w:rFonts w:ascii="Ebrima" w:hAnsi="Ebrima" w:cs="Arial"/>
          <w:b/>
          <w:sz w:val="24"/>
          <w:szCs w:val="24"/>
        </w:rPr>
        <w:t xml:space="preserve">INTERPONGO INCIDENTE DE EXTINCIÓN DE ACCIÓN </w:t>
      </w:r>
      <w:r>
        <w:rPr>
          <w:rFonts w:ascii="Ebrima" w:hAnsi="Ebrima" w:cs="Arial"/>
          <w:b/>
          <w:sz w:val="24"/>
          <w:szCs w:val="24"/>
        </w:rPr>
        <w:t>PENAL</w:t>
      </w:r>
      <w:r w:rsidRPr="007B5B73">
        <w:rPr>
          <w:rFonts w:ascii="Ebrima" w:hAnsi="Ebrima" w:cs="Arial"/>
          <w:b/>
          <w:sz w:val="24"/>
          <w:szCs w:val="24"/>
        </w:rPr>
        <w:t xml:space="preserve"> EN LA ETAPA PREPARATORIA</w:t>
      </w:r>
    </w:p>
    <w:p w:rsidR="00EF3B8E" w:rsidRPr="007B5B73" w:rsidRDefault="00EF3B8E" w:rsidP="00EF3B8E">
      <w:pPr>
        <w:spacing w:after="0" w:line="276" w:lineRule="auto"/>
        <w:ind w:right="57" w:firstLine="708"/>
        <w:jc w:val="both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b/>
          <w:sz w:val="24"/>
          <w:szCs w:val="24"/>
        </w:rPr>
        <w:t>VICTOR</w:t>
      </w:r>
      <w:r w:rsidRPr="007B5B73">
        <w:rPr>
          <w:rFonts w:ascii="Ebrima" w:hAnsi="Ebrima" w:cs="Arial"/>
          <w:b/>
          <w:sz w:val="24"/>
          <w:szCs w:val="24"/>
        </w:rPr>
        <w:t xml:space="preserve"> MEJIA </w:t>
      </w:r>
      <w:r>
        <w:rPr>
          <w:rFonts w:ascii="Ebrima" w:hAnsi="Ebrima" w:cs="Arial"/>
          <w:b/>
          <w:sz w:val="24"/>
          <w:szCs w:val="24"/>
        </w:rPr>
        <w:t>ALIAGA</w:t>
      </w:r>
      <w:r w:rsidRPr="007B5B73">
        <w:rPr>
          <w:rFonts w:ascii="Ebrima" w:hAnsi="Ebrima" w:cs="Arial"/>
          <w:b/>
          <w:sz w:val="24"/>
          <w:szCs w:val="24"/>
        </w:rPr>
        <w:t xml:space="preserve"> con CI. </w:t>
      </w:r>
      <w:r w:rsidR="001D1464">
        <w:rPr>
          <w:rFonts w:ascii="Ebrima" w:hAnsi="Ebrima" w:cs="Arial"/>
          <w:b/>
          <w:sz w:val="24"/>
          <w:szCs w:val="24"/>
        </w:rPr>
        <w:t>…………</w:t>
      </w:r>
      <w:bookmarkStart w:id="0" w:name="_GoBack"/>
      <w:bookmarkEnd w:id="0"/>
      <w:r w:rsidRPr="007B5B73">
        <w:rPr>
          <w:rFonts w:ascii="Ebrima" w:hAnsi="Ebrima" w:cs="Arial"/>
          <w:b/>
          <w:sz w:val="24"/>
          <w:szCs w:val="24"/>
        </w:rPr>
        <w:t xml:space="preserve"> SC., </w:t>
      </w:r>
      <w:r w:rsidRPr="007B5B73">
        <w:rPr>
          <w:rFonts w:ascii="Ebrima" w:hAnsi="Ebrima" w:cs="Arial"/>
          <w:sz w:val="24"/>
          <w:szCs w:val="24"/>
        </w:rPr>
        <w:t>mayor de edad, de ocupación chofer, hábil por ley, dentro del injusto proceso que me sigue mi gratuita denunciante por el supuesto delito de avasallamiento, expongo, digo y pido:</w:t>
      </w:r>
    </w:p>
    <w:p w:rsidR="00EF3B8E" w:rsidRPr="007B5B73" w:rsidRDefault="00EF3B8E" w:rsidP="00EF3B8E">
      <w:pPr>
        <w:spacing w:after="0" w:line="276" w:lineRule="auto"/>
        <w:ind w:right="57"/>
        <w:jc w:val="both"/>
        <w:rPr>
          <w:rFonts w:ascii="Ebrima" w:hAnsi="Ebrima" w:cs="Arial"/>
          <w:b/>
          <w:sz w:val="24"/>
          <w:szCs w:val="24"/>
        </w:rPr>
      </w:pPr>
      <w:proofErr w:type="gramStart"/>
      <w:r w:rsidRPr="007B5B73">
        <w:rPr>
          <w:rFonts w:ascii="Ebrima" w:hAnsi="Ebrima" w:cs="Arial"/>
          <w:b/>
          <w:sz w:val="24"/>
          <w:szCs w:val="24"/>
        </w:rPr>
        <w:t>Antecedentes.-</w:t>
      </w:r>
      <w:proofErr w:type="gramEnd"/>
    </w:p>
    <w:p w:rsidR="00EF3B8E" w:rsidRPr="007B5B73" w:rsidRDefault="00EF3B8E" w:rsidP="00EF3B8E">
      <w:pPr>
        <w:spacing w:after="0" w:line="276" w:lineRule="auto"/>
        <w:ind w:right="57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>Señor Juez, en fecha 30 de junio del año 2017 la fiscalía corporativa de EPI 8, presenta imputación provisional en mi contra y 7 per</w:t>
      </w:r>
      <w:r>
        <w:rPr>
          <w:rFonts w:ascii="Ebrima" w:hAnsi="Ebrima" w:cs="Arial"/>
          <w:sz w:val="24"/>
          <w:szCs w:val="24"/>
        </w:rPr>
        <w:t>so</w:t>
      </w:r>
      <w:r w:rsidRPr="007B5B73">
        <w:rPr>
          <w:rFonts w:ascii="Ebrima" w:hAnsi="Ebrima" w:cs="Arial"/>
          <w:sz w:val="24"/>
          <w:szCs w:val="24"/>
        </w:rPr>
        <w:t xml:space="preserve">nas más por los supuestos delitos de avasallamiento y tráfico de tierras, delitos que no fueron probados y peor </w:t>
      </w:r>
      <w:proofErr w:type="spellStart"/>
      <w:r w:rsidRPr="007B5B73">
        <w:rPr>
          <w:rFonts w:ascii="Ebrima" w:hAnsi="Ebrima" w:cs="Arial"/>
          <w:sz w:val="24"/>
          <w:szCs w:val="24"/>
        </w:rPr>
        <w:t>aun</w:t>
      </w:r>
      <w:proofErr w:type="spellEnd"/>
      <w:r w:rsidRPr="007B5B73">
        <w:rPr>
          <w:rFonts w:ascii="Ebrima" w:hAnsi="Ebrima" w:cs="Arial"/>
          <w:sz w:val="24"/>
          <w:szCs w:val="24"/>
        </w:rPr>
        <w:t xml:space="preserve"> </w:t>
      </w:r>
      <w:r w:rsidRPr="007B5B73">
        <w:rPr>
          <w:rFonts w:ascii="Ebrima" w:hAnsi="Ebrima" w:cs="Arial"/>
          <w:b/>
          <w:sz w:val="24"/>
          <w:szCs w:val="24"/>
        </w:rPr>
        <w:t xml:space="preserve">DURANTE ESTOS 9 MESES DE INVESTIGACIÓN NO SE HA DEMOSTRADO MI PARTICIPACIÓN </w:t>
      </w:r>
      <w:r w:rsidRPr="007B5B73">
        <w:rPr>
          <w:rFonts w:ascii="Ebrima" w:hAnsi="Ebrima" w:cs="Arial"/>
          <w:sz w:val="24"/>
          <w:szCs w:val="24"/>
        </w:rPr>
        <w:t xml:space="preserve"> en el supuesto caso que me sigue en ministerio público, lo curioso del caso es que el plazo de investigación ya venció el 30 de diciembre del año 2017 y hasta el día de hoy La fiscalía corporativa del EPI 8 no se pronuncian con el acto conclusivo.</w:t>
      </w:r>
    </w:p>
    <w:p w:rsidR="00EF3B8E" w:rsidRPr="007B5B73" w:rsidRDefault="00EF3B8E" w:rsidP="00EF3B8E">
      <w:pPr>
        <w:spacing w:after="0" w:line="276" w:lineRule="auto"/>
        <w:ind w:right="57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Dentro de las facultades que tiene su autoridad como </w:t>
      </w:r>
      <w:r w:rsidRPr="007B5B73">
        <w:rPr>
          <w:rFonts w:ascii="Ebrima" w:hAnsi="Ebrima" w:cs="Arial"/>
          <w:b/>
          <w:sz w:val="24"/>
          <w:szCs w:val="24"/>
        </w:rPr>
        <w:t xml:space="preserve">JUEZ DE GARANTÍAS EN FECHA 28 DE FEBRERO DEL AÑO 2018 MEDIANTE OF. No 159/2018 CONMINA AL REPRESENTANTE DEL MINISTERIO PÚBLICO (FISCAL DEL DISTRITO), </w:t>
      </w:r>
      <w:r w:rsidRPr="007B5B73">
        <w:rPr>
          <w:rFonts w:ascii="Ebrima" w:hAnsi="Ebrima" w:cs="Arial"/>
          <w:sz w:val="24"/>
          <w:szCs w:val="24"/>
        </w:rPr>
        <w:t xml:space="preserve">caso FELCCC </w:t>
      </w:r>
      <w:r>
        <w:rPr>
          <w:rFonts w:ascii="Ebrima" w:hAnsi="Ebrima" w:cs="Arial"/>
          <w:sz w:val="24"/>
          <w:szCs w:val="24"/>
        </w:rPr>
        <w:t>......</w:t>
      </w:r>
      <w:r w:rsidRPr="007B5B73">
        <w:rPr>
          <w:rFonts w:ascii="Ebrima" w:hAnsi="Ebrima" w:cs="Arial"/>
          <w:sz w:val="24"/>
          <w:szCs w:val="24"/>
        </w:rPr>
        <w:t xml:space="preserve">/17, NUREJ </w:t>
      </w:r>
      <w:r>
        <w:rPr>
          <w:rFonts w:ascii="Ebrima" w:hAnsi="Ebrima" w:cs="Arial"/>
          <w:sz w:val="24"/>
          <w:szCs w:val="24"/>
        </w:rPr>
        <w:t>..................</w:t>
      </w:r>
      <w:r w:rsidRPr="007B5B73">
        <w:rPr>
          <w:rFonts w:ascii="Ebrima" w:hAnsi="Ebrima" w:cs="Arial"/>
          <w:sz w:val="24"/>
          <w:szCs w:val="24"/>
        </w:rPr>
        <w:t xml:space="preserve"> proceso que sigue el ministerio público a denuncia de ROSEMATY ARANIBAR CUELLAR en contra de </w:t>
      </w:r>
      <w:r>
        <w:rPr>
          <w:rFonts w:ascii="Ebrima" w:hAnsi="Ebrima" w:cs="Arial"/>
          <w:sz w:val="24"/>
          <w:szCs w:val="24"/>
        </w:rPr>
        <w:t>VICTOR</w:t>
      </w:r>
      <w:r w:rsidRPr="007B5B73">
        <w:rPr>
          <w:rFonts w:ascii="Ebrima" w:hAnsi="Ebrima" w:cs="Arial"/>
          <w:sz w:val="24"/>
          <w:szCs w:val="24"/>
        </w:rPr>
        <w:t xml:space="preserve"> MEJIA Y OTROS amparado en los Art. 134 y 54-I del C.P.P., </w:t>
      </w:r>
      <w:r w:rsidRPr="007B5B73">
        <w:rPr>
          <w:rFonts w:ascii="Ebrima" w:hAnsi="Ebrima" w:cs="Arial"/>
          <w:b/>
          <w:sz w:val="24"/>
          <w:szCs w:val="24"/>
        </w:rPr>
        <w:t xml:space="preserve">PARA QUE LA FISCALÍA DEL EPI 8 PRESENTE SU ACUSACIÓN U OTRO RQUERIMIENTO CONCLUSIVO, de conformidad con el Art. 323 dándole un plazo improrrogables de 5 días a partir de la recepción de dicha conminatoria, plazo que pareció el 7 de marzo del año en curso, </w:t>
      </w:r>
      <w:r w:rsidRPr="007B5B73">
        <w:rPr>
          <w:rFonts w:ascii="Ebrima" w:hAnsi="Ebrima" w:cs="Arial"/>
          <w:sz w:val="24"/>
          <w:szCs w:val="24"/>
        </w:rPr>
        <w:t xml:space="preserve">desde el día 8 de marzo mi persona </w:t>
      </w:r>
      <w:r w:rsidRPr="007B5B73">
        <w:rPr>
          <w:rFonts w:ascii="Ebrima" w:hAnsi="Ebrima" w:cs="Arial"/>
          <w:b/>
          <w:sz w:val="24"/>
          <w:szCs w:val="24"/>
        </w:rPr>
        <w:t>se encuentra en total indefensión</w:t>
      </w:r>
      <w:r w:rsidRPr="007B5B73">
        <w:rPr>
          <w:rFonts w:ascii="Ebrima" w:hAnsi="Ebrima" w:cs="Arial"/>
          <w:sz w:val="24"/>
          <w:szCs w:val="24"/>
        </w:rPr>
        <w:t>, lo peor de todo es que mi persona se encuentra con DETENCIÓN PREVENTIVA EN PALMASOLA, sin que mi situación jurídica haya sido resuelta por su autoridad.</w:t>
      </w:r>
    </w:p>
    <w:p w:rsidR="00EF3B8E" w:rsidRPr="007B5B73" w:rsidRDefault="00EF3B8E" w:rsidP="00EF3B8E">
      <w:pPr>
        <w:spacing w:after="0" w:line="276" w:lineRule="auto"/>
        <w:ind w:right="57"/>
        <w:jc w:val="both"/>
        <w:rPr>
          <w:rFonts w:ascii="Ebrima" w:hAnsi="Ebrima" w:cs="Arial"/>
          <w:b/>
          <w:sz w:val="24"/>
          <w:szCs w:val="24"/>
        </w:rPr>
      </w:pPr>
      <w:r w:rsidRPr="007B5B73">
        <w:rPr>
          <w:rFonts w:ascii="Ebrima" w:hAnsi="Ebrima" w:cs="Arial"/>
          <w:b/>
          <w:sz w:val="24"/>
          <w:szCs w:val="24"/>
        </w:rPr>
        <w:t xml:space="preserve">Fundamento </w:t>
      </w:r>
      <w:proofErr w:type="gramStart"/>
      <w:r w:rsidRPr="007B5B73">
        <w:rPr>
          <w:rFonts w:ascii="Ebrima" w:hAnsi="Ebrima" w:cs="Arial"/>
          <w:b/>
          <w:sz w:val="24"/>
          <w:szCs w:val="24"/>
        </w:rPr>
        <w:t>jurídico.-</w:t>
      </w:r>
      <w:proofErr w:type="gramEnd"/>
    </w:p>
    <w:p w:rsidR="00EF3B8E" w:rsidRPr="007B5B73" w:rsidRDefault="00EF3B8E" w:rsidP="00EF3B8E">
      <w:pPr>
        <w:spacing w:after="0" w:line="276" w:lineRule="auto"/>
        <w:ind w:right="57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Señor Juez, el código penal, procedimiento penal, la constitución política del estado y los tratados internacionales son de cumplimiento obligatorios para las </w:t>
      </w:r>
      <w:r w:rsidRPr="007B5B73">
        <w:rPr>
          <w:rFonts w:ascii="Ebrima" w:hAnsi="Ebrima" w:cs="Arial"/>
          <w:sz w:val="24"/>
          <w:szCs w:val="24"/>
        </w:rPr>
        <w:lastRenderedPageBreak/>
        <w:t>autoridades como ser fiscales y jueces y también para las partes víctimas, denunciantes e imputados leves y tratados que no deben violentar derechos en ese sentido: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b/>
          <w:sz w:val="24"/>
          <w:szCs w:val="24"/>
        </w:rPr>
      </w:pPr>
      <w:r w:rsidRPr="007B5B73">
        <w:rPr>
          <w:rFonts w:ascii="Ebrima" w:hAnsi="Ebrima" w:cs="Arial"/>
          <w:b/>
          <w:sz w:val="24"/>
          <w:szCs w:val="24"/>
        </w:rPr>
        <w:t>I.- La Constitución Política de Estado define: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1.- Que son los </w:t>
      </w:r>
      <w:proofErr w:type="gramStart"/>
      <w:r w:rsidRPr="007B5B73">
        <w:rPr>
          <w:rFonts w:ascii="Ebrima" w:hAnsi="Ebrima" w:cs="Arial"/>
          <w:sz w:val="24"/>
          <w:szCs w:val="24"/>
        </w:rPr>
        <w:t>derechos.-</w:t>
      </w:r>
      <w:proofErr w:type="gramEnd"/>
      <w:r w:rsidRPr="007B5B73">
        <w:rPr>
          <w:rFonts w:ascii="Ebrima" w:hAnsi="Ebrima" w:cs="Arial"/>
          <w:sz w:val="24"/>
          <w:szCs w:val="24"/>
        </w:rPr>
        <w:t xml:space="preserve"> Son las facultades que tiene la persona  de exigir todo aquello que la ley reconoce a su favor.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2.- Que son los derechos </w:t>
      </w:r>
      <w:proofErr w:type="gramStart"/>
      <w:r w:rsidRPr="007B5B73">
        <w:rPr>
          <w:rFonts w:ascii="Ebrima" w:hAnsi="Ebrima" w:cs="Arial"/>
          <w:sz w:val="24"/>
          <w:szCs w:val="24"/>
        </w:rPr>
        <w:t>humanos.-</w:t>
      </w:r>
      <w:proofErr w:type="gramEnd"/>
      <w:r w:rsidRPr="007B5B73">
        <w:rPr>
          <w:rFonts w:ascii="Ebrima" w:hAnsi="Ebrima" w:cs="Arial"/>
          <w:sz w:val="24"/>
          <w:szCs w:val="24"/>
        </w:rPr>
        <w:t xml:space="preserve"> Es el conjunto de principios y normas de carácter general que protegen y reivindican las elementales condiciones existenciales del hombre y que hacen posible la plena e integra manifestación de su condición humana en la sociedad, así tenemos el derecho a la libertad.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>3.- El título II de la C.P.E define y reconoce los derechos fundamentales y garantías: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>Art. 13 de la C.P.E. I.- Los derechos reconocidos por esta constitución son inviolables, universales, interdependientes, indivisibles y progresivos. El estado tiene el deber de promoverlos, protegerlos, y respetarlos.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>Art 14 de la C.P.E. I.- Todo ser humano tiene personalidad y capacidad jurídica con arreglo a las leyes y goza de los derechos reconocidos por la constitución sin distinción alguna.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>III.- El estado garantiza a todas las personas y colectividad sin discriminación alguna el libre y eficaz ejercicio de los derechos establecidos en esta constitución, las leyes y los tratados de derechos humanos.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Art. 23 de la C.P.E. I.- Toda persona tiene derecho a la libertad y seguridad personal. La libertad personal solo podrá ser restringida en los </w:t>
      </w:r>
      <w:proofErr w:type="spellStart"/>
      <w:r w:rsidRPr="007B5B73">
        <w:rPr>
          <w:rFonts w:ascii="Ebrima" w:hAnsi="Ebrima" w:cs="Arial"/>
          <w:sz w:val="24"/>
          <w:szCs w:val="24"/>
        </w:rPr>
        <w:t>limites</w:t>
      </w:r>
      <w:proofErr w:type="spellEnd"/>
      <w:r w:rsidRPr="007B5B73">
        <w:rPr>
          <w:rFonts w:ascii="Ebrima" w:hAnsi="Ebrima" w:cs="Arial"/>
          <w:sz w:val="24"/>
          <w:szCs w:val="24"/>
        </w:rPr>
        <w:t xml:space="preserve"> señalados por la ley, para asegurar el descubrimiento de la libertado histórica en la actuación de las instancias jurisdiccionales.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Art. 410 de </w:t>
      </w:r>
      <w:proofErr w:type="gramStart"/>
      <w:r w:rsidRPr="007B5B73">
        <w:rPr>
          <w:rFonts w:ascii="Ebrima" w:hAnsi="Ebrima" w:cs="Arial"/>
          <w:sz w:val="24"/>
          <w:szCs w:val="24"/>
        </w:rPr>
        <w:t>la  C.P.E</w:t>
      </w:r>
      <w:proofErr w:type="gramEnd"/>
      <w:r w:rsidRPr="007B5B73">
        <w:rPr>
          <w:rFonts w:ascii="Ebrima" w:hAnsi="Ebrima" w:cs="Arial"/>
          <w:sz w:val="24"/>
          <w:szCs w:val="24"/>
        </w:rPr>
        <w:t xml:space="preserve"> I.- Todas las personas, naturales y jurídicas, así como los órganos, públicos, funciones públicas e instituciones, se encuentran sometidos a la presente constitución.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>II.- El Código de procedimiento penal define lo siguiente: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>Art. 1 del C.P.P. (</w:t>
      </w:r>
      <w:proofErr w:type="spellStart"/>
      <w:r w:rsidRPr="007B5B73">
        <w:rPr>
          <w:rFonts w:ascii="Ebrima" w:hAnsi="Ebrima" w:cs="Arial"/>
          <w:sz w:val="24"/>
          <w:szCs w:val="24"/>
        </w:rPr>
        <w:t>Nnguna</w:t>
      </w:r>
      <w:proofErr w:type="spellEnd"/>
      <w:r w:rsidRPr="007B5B73">
        <w:rPr>
          <w:rFonts w:ascii="Ebrima" w:hAnsi="Ebrima" w:cs="Arial"/>
          <w:sz w:val="24"/>
          <w:szCs w:val="24"/>
        </w:rPr>
        <w:t xml:space="preserve"> condena sin juicio previo y proceso legal) Nadie será condenado a sanción alguna sino es por sentencia ejecutoriada, dictada luego de haber sido oído previamente en juicio oral y público, celebrado conforme a la constitución, las convenciones y tratados internacionales vigentes y este código.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Art. 5 del C.P.P. (Calidad y derechos del imputado) Se considera imputado a toda persona a quien se atribuya la comisión de un delito ante los órganos encargados de la persecución penal. El imputado podrá ejercer todos los derechos y garantías </w:t>
      </w:r>
      <w:r w:rsidRPr="007B5B73">
        <w:rPr>
          <w:rFonts w:ascii="Ebrima" w:hAnsi="Ebrima" w:cs="Arial"/>
          <w:sz w:val="24"/>
          <w:szCs w:val="24"/>
        </w:rPr>
        <w:lastRenderedPageBreak/>
        <w:t>que la constitución, las convenciones y los tratados internacionales vigentes y este código le reconozcan desde el primer acto del proceso hasta su finalización.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>Art. 12 del C.P.P. (igualdad) Las partes tendrán igualdad de oportunidades para ejercer durante el proceso las facultades y derechos que le asisten.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b/>
          <w:sz w:val="24"/>
          <w:szCs w:val="24"/>
        </w:rPr>
      </w:pPr>
      <w:proofErr w:type="gramStart"/>
      <w:r w:rsidRPr="007B5B73">
        <w:rPr>
          <w:rFonts w:ascii="Ebrima" w:hAnsi="Ebrima" w:cs="Arial"/>
          <w:b/>
          <w:sz w:val="24"/>
          <w:szCs w:val="24"/>
        </w:rPr>
        <w:t>Petitorio.-</w:t>
      </w:r>
      <w:proofErr w:type="gramEnd"/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Por lo expuesto en los antecedentes, el fundamento jurídico y el amparo de los Arts. 308, con relación con el 314, y en </w:t>
      </w:r>
      <w:proofErr w:type="gramStart"/>
      <w:r w:rsidRPr="007B5B73">
        <w:rPr>
          <w:rFonts w:ascii="Ebrima" w:hAnsi="Ebrima" w:cs="Arial"/>
          <w:sz w:val="24"/>
          <w:szCs w:val="24"/>
        </w:rPr>
        <w:t>aplicación  del</w:t>
      </w:r>
      <w:proofErr w:type="gramEnd"/>
      <w:r w:rsidRPr="007B5B73">
        <w:rPr>
          <w:rFonts w:ascii="Ebrima" w:hAnsi="Ebrima" w:cs="Arial"/>
          <w:sz w:val="24"/>
          <w:szCs w:val="24"/>
        </w:rPr>
        <w:t xml:space="preserve"> Art. 134 del C.P.P interpongo incidente de extinción de la acción penal en la etapa preparatoria, pido que su autoridad en su sano juicio. DICTE RESOLUCIÓN EXTINGUIENDO EL PROCESO caso FELCC </w:t>
      </w:r>
      <w:r>
        <w:rPr>
          <w:rFonts w:ascii="Ebrima" w:hAnsi="Ebrima" w:cs="Arial"/>
          <w:sz w:val="24"/>
          <w:szCs w:val="24"/>
        </w:rPr>
        <w:t>......</w:t>
      </w:r>
      <w:r w:rsidRPr="007B5B73">
        <w:rPr>
          <w:rFonts w:ascii="Ebrima" w:hAnsi="Ebrima" w:cs="Arial"/>
          <w:sz w:val="24"/>
          <w:szCs w:val="24"/>
        </w:rPr>
        <w:t xml:space="preserve">/17 Y NUREJ </w:t>
      </w:r>
      <w:r>
        <w:rPr>
          <w:rFonts w:ascii="Ebrima" w:hAnsi="Ebrima" w:cs="Arial"/>
          <w:sz w:val="24"/>
          <w:szCs w:val="24"/>
        </w:rPr>
        <w:t>..................</w:t>
      </w:r>
      <w:r w:rsidRPr="007B5B73">
        <w:rPr>
          <w:rFonts w:ascii="Ebrima" w:hAnsi="Ebrima" w:cs="Arial"/>
          <w:sz w:val="24"/>
          <w:szCs w:val="24"/>
        </w:rPr>
        <w:t xml:space="preserve"> que me sigue el ministerio público a instancia de ROSEMARY ARANIBAR CUELLAR, y ordenando mi inmediata liberación mediante el mandamiento de libertad.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b/>
          <w:sz w:val="24"/>
          <w:szCs w:val="24"/>
        </w:rPr>
        <w:t>Otrosí 1</w:t>
      </w:r>
      <w:proofErr w:type="gramStart"/>
      <w:r w:rsidRPr="007B5B73">
        <w:rPr>
          <w:rFonts w:ascii="Ebrima" w:hAnsi="Ebrima" w:cs="Arial"/>
          <w:b/>
          <w:sz w:val="24"/>
          <w:szCs w:val="24"/>
        </w:rPr>
        <w:t>ro.-</w:t>
      </w:r>
      <w:proofErr w:type="gramEnd"/>
      <w:r w:rsidRPr="007B5B73">
        <w:rPr>
          <w:rFonts w:ascii="Ebrima" w:hAnsi="Ebrima" w:cs="Arial"/>
          <w:b/>
          <w:sz w:val="24"/>
          <w:szCs w:val="24"/>
        </w:rPr>
        <w:t xml:space="preserve"> </w:t>
      </w:r>
      <w:r w:rsidRPr="007B5B73">
        <w:rPr>
          <w:rFonts w:ascii="Ebrima" w:hAnsi="Ebrima" w:cs="Arial"/>
          <w:sz w:val="24"/>
          <w:szCs w:val="24"/>
        </w:rPr>
        <w:t xml:space="preserve">En calidad de pruebas ofrezco el expediente con numero de </w:t>
      </w:r>
      <w:proofErr w:type="spellStart"/>
      <w:r w:rsidRPr="007B5B73">
        <w:rPr>
          <w:rFonts w:ascii="Ebrima" w:hAnsi="Ebrima" w:cs="Arial"/>
          <w:sz w:val="24"/>
          <w:szCs w:val="24"/>
        </w:rPr>
        <w:t>Nurej</w:t>
      </w:r>
      <w:proofErr w:type="spellEnd"/>
      <w:r w:rsidRPr="007B5B73">
        <w:rPr>
          <w:rFonts w:ascii="Ebrima" w:hAnsi="Ebrima" w:cs="Arial"/>
          <w:sz w:val="24"/>
          <w:szCs w:val="24"/>
        </w:rPr>
        <w:t xml:space="preserve"> </w:t>
      </w:r>
      <w:r>
        <w:rPr>
          <w:rFonts w:ascii="Ebrima" w:hAnsi="Ebrima" w:cs="Arial"/>
          <w:sz w:val="24"/>
          <w:szCs w:val="24"/>
        </w:rPr>
        <w:t>..................</w:t>
      </w:r>
      <w:r w:rsidRPr="007B5B73">
        <w:rPr>
          <w:rFonts w:ascii="Ebrima" w:hAnsi="Ebrima" w:cs="Arial"/>
          <w:sz w:val="24"/>
          <w:szCs w:val="24"/>
        </w:rPr>
        <w:t xml:space="preserve"> y el cuadernillo de investigación signado caso FELCC. </w:t>
      </w:r>
      <w:r>
        <w:rPr>
          <w:rFonts w:ascii="Ebrima" w:hAnsi="Ebrima" w:cs="Arial"/>
          <w:sz w:val="24"/>
          <w:szCs w:val="24"/>
        </w:rPr>
        <w:t>......</w:t>
      </w:r>
      <w:r w:rsidRPr="007B5B73">
        <w:rPr>
          <w:rFonts w:ascii="Ebrima" w:hAnsi="Ebrima" w:cs="Arial"/>
          <w:sz w:val="24"/>
          <w:szCs w:val="24"/>
        </w:rPr>
        <w:t>/17 de la fiscalía, para el efecto ofíciese.</w:t>
      </w:r>
    </w:p>
    <w:p w:rsidR="00EF3B8E" w:rsidRPr="007B5B73" w:rsidRDefault="00EF3B8E" w:rsidP="00EF3B8E">
      <w:pPr>
        <w:spacing w:after="0" w:line="276" w:lineRule="auto"/>
        <w:jc w:val="both"/>
        <w:rPr>
          <w:rFonts w:ascii="Ebrima" w:hAnsi="Ebrima" w:cs="Arial"/>
          <w:sz w:val="24"/>
          <w:szCs w:val="24"/>
        </w:rPr>
      </w:pPr>
      <w:r w:rsidRPr="007B5B73">
        <w:rPr>
          <w:rFonts w:ascii="Ebrima" w:hAnsi="Ebrima" w:cs="Arial"/>
          <w:b/>
          <w:sz w:val="24"/>
          <w:szCs w:val="24"/>
        </w:rPr>
        <w:t xml:space="preserve">Otrosí 2do.- </w:t>
      </w:r>
      <w:r w:rsidRPr="007B5B73">
        <w:rPr>
          <w:rFonts w:ascii="Ebrima" w:hAnsi="Ebrima" w:cs="Arial"/>
          <w:sz w:val="24"/>
          <w:szCs w:val="24"/>
        </w:rPr>
        <w:t>Solicito el desglose de toda la documentación original de mi empleador como ser licencia de funcionamiento y demás documentos.</w:t>
      </w:r>
    </w:p>
    <w:p w:rsidR="00EF3B8E" w:rsidRPr="007B5B73" w:rsidRDefault="00EF3B8E" w:rsidP="00EF3B8E">
      <w:pPr>
        <w:spacing w:after="0" w:line="276" w:lineRule="auto"/>
        <w:jc w:val="center"/>
        <w:rPr>
          <w:rFonts w:ascii="Ebrima" w:hAnsi="Ebrima" w:cs="Arial"/>
          <w:b/>
          <w:sz w:val="24"/>
          <w:szCs w:val="24"/>
        </w:rPr>
      </w:pPr>
      <w:r w:rsidRPr="007B5B73">
        <w:rPr>
          <w:rFonts w:ascii="Ebrima" w:hAnsi="Ebrima" w:cs="Arial"/>
          <w:sz w:val="24"/>
          <w:szCs w:val="24"/>
        </w:rPr>
        <w:t xml:space="preserve">Santa Cruz 15 de </w:t>
      </w:r>
      <w:proofErr w:type="gramStart"/>
      <w:r w:rsidRPr="007B5B73">
        <w:rPr>
          <w:rFonts w:ascii="Ebrima" w:hAnsi="Ebrima" w:cs="Arial"/>
          <w:sz w:val="24"/>
          <w:szCs w:val="24"/>
        </w:rPr>
        <w:t>Abril</w:t>
      </w:r>
      <w:proofErr w:type="gramEnd"/>
      <w:r w:rsidRPr="007B5B73">
        <w:rPr>
          <w:rFonts w:ascii="Ebrima" w:hAnsi="Ebrima" w:cs="Arial"/>
          <w:sz w:val="24"/>
          <w:szCs w:val="24"/>
        </w:rPr>
        <w:t xml:space="preserve"> del año 2018</w:t>
      </w:r>
      <w:r>
        <w:rPr>
          <w:rFonts w:ascii="Ebrima" w:hAnsi="Ebrima" w:cs="Arial"/>
          <w:sz w:val="24"/>
          <w:szCs w:val="24"/>
        </w:rPr>
        <w:t>.-</w:t>
      </w:r>
    </w:p>
    <w:p w:rsidR="00D7168C" w:rsidRDefault="00D7168C"/>
    <w:sectPr w:rsidR="00D7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8E"/>
    <w:rsid w:val="001D1464"/>
    <w:rsid w:val="00D7168C"/>
    <w:rsid w:val="00E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A86F"/>
  <w15:chartTrackingRefBased/>
  <w15:docId w15:val="{0D15FC2C-84A4-4410-9720-BA201C96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8E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2019-02-07T19:03:00Z</dcterms:created>
  <dcterms:modified xsi:type="dcterms:W3CDTF">2019-02-07T19:08:00Z</dcterms:modified>
</cp:coreProperties>
</file>