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FC21" w14:textId="77777777" w:rsidR="009B4CC7" w:rsidRDefault="009B4CC7" w:rsidP="009B4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900EED">
        <w:rPr>
          <w:rFonts w:ascii="Times New Roman" w:hAnsi="Times New Roman" w:cs="Times New Roman"/>
          <w:b/>
          <w:sz w:val="24"/>
        </w:rPr>
        <w:t>SOLICITA</w:t>
      </w:r>
      <w:r>
        <w:rPr>
          <w:rFonts w:ascii="Times New Roman" w:hAnsi="Times New Roman" w:cs="Times New Roman"/>
          <w:b/>
          <w:sz w:val="24"/>
        </w:rPr>
        <w:t xml:space="preserve"> RECHAZO DE DENUNCIA)</w:t>
      </w:r>
    </w:p>
    <w:p w14:paraId="218666F7" w14:textId="77777777" w:rsidR="00767F66" w:rsidRPr="00F9254A" w:rsidRDefault="004167B7" w:rsidP="00F9254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9254A">
        <w:rPr>
          <w:rFonts w:ascii="Times New Roman" w:hAnsi="Times New Roman" w:cs="Times New Roman"/>
          <w:b/>
          <w:sz w:val="24"/>
        </w:rPr>
        <w:t>SEÑOR</w:t>
      </w:r>
      <w:r w:rsidR="004A0A3E">
        <w:rPr>
          <w:rFonts w:ascii="Times New Roman" w:hAnsi="Times New Roman" w:cs="Times New Roman"/>
          <w:b/>
          <w:sz w:val="24"/>
        </w:rPr>
        <w:t xml:space="preserve"> </w:t>
      </w:r>
      <w:r w:rsidR="005A2D07">
        <w:rPr>
          <w:rFonts w:ascii="Times New Roman" w:hAnsi="Times New Roman" w:cs="Times New Roman"/>
          <w:b/>
          <w:sz w:val="24"/>
        </w:rPr>
        <w:t>FISCAL DE MATERIA ADSCRITO A LA FELC</w:t>
      </w:r>
      <w:r w:rsidR="009A4B77">
        <w:rPr>
          <w:rFonts w:ascii="Times New Roman" w:hAnsi="Times New Roman" w:cs="Times New Roman"/>
          <w:b/>
          <w:sz w:val="24"/>
        </w:rPr>
        <w:t>N</w:t>
      </w:r>
      <w:r w:rsidR="005A2D07">
        <w:rPr>
          <w:rFonts w:ascii="Times New Roman" w:hAnsi="Times New Roman" w:cs="Times New Roman"/>
          <w:b/>
          <w:sz w:val="24"/>
        </w:rPr>
        <w:t xml:space="preserve"> DE LA CIUDAD DE </w:t>
      </w:r>
      <w:r w:rsidR="009A4B77">
        <w:rPr>
          <w:rFonts w:ascii="Times New Roman" w:hAnsi="Times New Roman" w:cs="Times New Roman"/>
          <w:b/>
          <w:sz w:val="24"/>
        </w:rPr>
        <w:t>SANTA CRUZ</w:t>
      </w:r>
      <w:r w:rsidR="005A2D07">
        <w:rPr>
          <w:rFonts w:ascii="Times New Roman" w:hAnsi="Times New Roman" w:cs="Times New Roman"/>
          <w:b/>
          <w:sz w:val="24"/>
        </w:rPr>
        <w:t xml:space="preserve"> (Dr. </w:t>
      </w:r>
      <w:r w:rsidR="009B4CC7">
        <w:rPr>
          <w:rFonts w:ascii="Times New Roman" w:hAnsi="Times New Roman" w:cs="Times New Roman"/>
          <w:b/>
          <w:sz w:val="24"/>
        </w:rPr>
        <w:t>………………….</w:t>
      </w:r>
      <w:r w:rsidR="005A2D07">
        <w:rPr>
          <w:rFonts w:ascii="Times New Roman" w:hAnsi="Times New Roman" w:cs="Times New Roman"/>
          <w:b/>
          <w:sz w:val="24"/>
        </w:rPr>
        <w:t>)</w:t>
      </w:r>
      <w:r w:rsidR="004A0A3E">
        <w:rPr>
          <w:rFonts w:ascii="Times New Roman" w:hAnsi="Times New Roman" w:cs="Times New Roman"/>
          <w:b/>
          <w:sz w:val="24"/>
        </w:rPr>
        <w:t xml:space="preserve"> </w:t>
      </w:r>
    </w:p>
    <w:p w14:paraId="3C28D790" w14:textId="77777777" w:rsidR="009A4B77" w:rsidRPr="009A4B77" w:rsidRDefault="009A4B77" w:rsidP="00900EE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A4B77">
        <w:rPr>
          <w:rFonts w:ascii="Times New Roman" w:hAnsi="Times New Roman" w:cs="Times New Roman"/>
          <w:b/>
          <w:sz w:val="24"/>
          <w:u w:val="single"/>
        </w:rPr>
        <w:t xml:space="preserve">CASO X </w:t>
      </w:r>
      <w:r>
        <w:rPr>
          <w:rFonts w:ascii="Times New Roman" w:hAnsi="Times New Roman" w:cs="Times New Roman"/>
          <w:b/>
          <w:sz w:val="24"/>
          <w:u w:val="single"/>
        </w:rPr>
        <w:t>-</w:t>
      </w:r>
      <w:r w:rsidRPr="009A4B77">
        <w:rPr>
          <w:rFonts w:ascii="Times New Roman" w:hAnsi="Times New Roman" w:cs="Times New Roman"/>
          <w:b/>
          <w:sz w:val="24"/>
          <w:u w:val="single"/>
        </w:rPr>
        <w:t xml:space="preserve"> 949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A4B77">
        <w:rPr>
          <w:rFonts w:ascii="Times New Roman" w:hAnsi="Times New Roman" w:cs="Times New Roman"/>
          <w:b/>
          <w:sz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B4CC7">
        <w:rPr>
          <w:rFonts w:ascii="Times New Roman" w:hAnsi="Times New Roman" w:cs="Times New Roman"/>
          <w:b/>
          <w:sz w:val="24"/>
          <w:u w:val="single"/>
        </w:rPr>
        <w:t>….</w:t>
      </w:r>
    </w:p>
    <w:p w14:paraId="05E2943F" w14:textId="77777777" w:rsidR="004167B7" w:rsidRPr="00900EED" w:rsidRDefault="00811389" w:rsidP="00900EE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0EED">
        <w:rPr>
          <w:rFonts w:ascii="Times New Roman" w:hAnsi="Times New Roman" w:cs="Times New Roman"/>
          <w:b/>
          <w:sz w:val="24"/>
        </w:rPr>
        <w:t>SOLICITA</w:t>
      </w:r>
      <w:r w:rsidR="00162AB2">
        <w:rPr>
          <w:rFonts w:ascii="Times New Roman" w:hAnsi="Times New Roman" w:cs="Times New Roman"/>
          <w:b/>
          <w:sz w:val="24"/>
        </w:rPr>
        <w:t xml:space="preserve"> RECHAZO DE DENUNCIA</w:t>
      </w:r>
      <w:r w:rsidR="009B28A4" w:rsidRPr="00900EED">
        <w:rPr>
          <w:rFonts w:ascii="Times New Roman" w:hAnsi="Times New Roman" w:cs="Times New Roman"/>
          <w:b/>
          <w:sz w:val="24"/>
        </w:rPr>
        <w:t>.</w:t>
      </w:r>
      <w:r w:rsidR="009B4CC7">
        <w:rPr>
          <w:rFonts w:ascii="Times New Roman" w:hAnsi="Times New Roman" w:cs="Times New Roman"/>
          <w:b/>
          <w:sz w:val="24"/>
        </w:rPr>
        <w:t xml:space="preserve"> </w:t>
      </w:r>
      <w:r w:rsidR="004E1156" w:rsidRPr="00900EED">
        <w:rPr>
          <w:rFonts w:ascii="Times New Roman" w:hAnsi="Times New Roman" w:cs="Times New Roman"/>
          <w:b/>
          <w:sz w:val="24"/>
        </w:rPr>
        <w:t>-</w:t>
      </w:r>
    </w:p>
    <w:p w14:paraId="605DDBB3" w14:textId="77777777" w:rsidR="004167B7" w:rsidRPr="00900EED" w:rsidRDefault="00834BF6" w:rsidP="00900EE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0EED">
        <w:rPr>
          <w:rFonts w:ascii="Times New Roman" w:hAnsi="Times New Roman" w:cs="Times New Roman"/>
          <w:b/>
          <w:sz w:val="24"/>
        </w:rPr>
        <w:t>OTROSIES.-</w:t>
      </w:r>
    </w:p>
    <w:p w14:paraId="0BC23F51" w14:textId="77777777" w:rsidR="00DE43FC" w:rsidRPr="00F9254A" w:rsidRDefault="009B4CC7" w:rsidP="003B0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DARIA</w:t>
      </w:r>
      <w:r w:rsidR="005A145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JULIANA</w:t>
      </w:r>
      <w:r w:rsidR="005A145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OROZCO</w:t>
      </w:r>
      <w:r w:rsidR="005A145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TAMIRIZ</w:t>
      </w:r>
      <w:r w:rsidR="00162AB2">
        <w:rPr>
          <w:rFonts w:ascii="Times New Roman" w:hAnsi="Times New Roman" w:cs="Times New Roman"/>
          <w:b/>
          <w:sz w:val="24"/>
        </w:rPr>
        <w:t xml:space="preserve"> </w:t>
      </w:r>
      <w:r w:rsidR="005A2D07">
        <w:rPr>
          <w:rFonts w:ascii="Times New Roman" w:hAnsi="Times New Roman" w:cs="Times New Roman"/>
          <w:b/>
          <w:sz w:val="24"/>
        </w:rPr>
        <w:t xml:space="preserve">y </w:t>
      </w:r>
      <w:r>
        <w:rPr>
          <w:rFonts w:ascii="Times New Roman" w:hAnsi="Times New Roman" w:cs="Times New Roman"/>
          <w:b/>
          <w:sz w:val="24"/>
        </w:rPr>
        <w:t>ELMER</w:t>
      </w:r>
      <w:r w:rsidR="005E725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ROLDAN</w:t>
      </w:r>
      <w:r w:rsidR="005A2D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MENDEZ</w:t>
      </w:r>
      <w:r w:rsidR="005A2D07">
        <w:rPr>
          <w:rFonts w:ascii="Times New Roman" w:hAnsi="Times New Roman" w:cs="Times New Roman"/>
          <w:b/>
          <w:sz w:val="24"/>
        </w:rPr>
        <w:t xml:space="preserve"> RIVERO, </w:t>
      </w:r>
      <w:r w:rsidR="00162AB2" w:rsidRPr="00162AB2">
        <w:rPr>
          <w:rFonts w:ascii="Times New Roman" w:hAnsi="Times New Roman" w:cs="Times New Roman"/>
          <w:sz w:val="24"/>
        </w:rPr>
        <w:t>de generales de Ley conocida</w:t>
      </w:r>
      <w:r w:rsidR="00162AB2">
        <w:rPr>
          <w:rFonts w:ascii="Times New Roman" w:hAnsi="Times New Roman" w:cs="Times New Roman"/>
          <w:sz w:val="24"/>
        </w:rPr>
        <w:t xml:space="preserve">, dentro del proceso penal por el Delito de “Legitimación de Ganancias Ilícitas”, que me sigue a instancia del Ministerio Público (FELCN), por la denuncia presentada por mi señora madre </w:t>
      </w:r>
      <w:r>
        <w:rPr>
          <w:rFonts w:ascii="Times New Roman" w:hAnsi="Times New Roman" w:cs="Times New Roman"/>
          <w:b/>
          <w:sz w:val="24"/>
        </w:rPr>
        <w:t>JUANA</w:t>
      </w:r>
      <w:r w:rsidR="00162AB2" w:rsidRPr="001030A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TAMIRIZ</w:t>
      </w:r>
      <w:r w:rsidR="00162AB2" w:rsidRPr="001030A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FLORES</w:t>
      </w:r>
      <w:r w:rsidR="00162AB2">
        <w:rPr>
          <w:rFonts w:ascii="Times New Roman" w:hAnsi="Times New Roman" w:cs="Times New Roman"/>
          <w:sz w:val="24"/>
        </w:rPr>
        <w:t>;</w:t>
      </w:r>
      <w:r w:rsidR="00811389" w:rsidRPr="00F9254A">
        <w:rPr>
          <w:rFonts w:ascii="Times New Roman" w:hAnsi="Times New Roman" w:cs="Times New Roman"/>
          <w:sz w:val="24"/>
        </w:rPr>
        <w:t xml:space="preserve"> </w:t>
      </w:r>
      <w:r w:rsidR="00DE43FC" w:rsidRPr="00F9254A">
        <w:rPr>
          <w:rFonts w:ascii="Times New Roman" w:hAnsi="Times New Roman" w:cs="Times New Roman"/>
          <w:sz w:val="24"/>
        </w:rPr>
        <w:t xml:space="preserve">ante su autoridad </w:t>
      </w:r>
      <w:r w:rsidR="005A2D07">
        <w:rPr>
          <w:rFonts w:ascii="Times New Roman" w:hAnsi="Times New Roman" w:cs="Times New Roman"/>
          <w:sz w:val="24"/>
        </w:rPr>
        <w:t xml:space="preserve">nos </w:t>
      </w:r>
      <w:r w:rsidR="00DE43FC" w:rsidRPr="00F9254A">
        <w:rPr>
          <w:rFonts w:ascii="Times New Roman" w:hAnsi="Times New Roman" w:cs="Times New Roman"/>
          <w:sz w:val="24"/>
        </w:rPr>
        <w:t>present</w:t>
      </w:r>
      <w:r w:rsidR="005A2D07">
        <w:rPr>
          <w:rFonts w:ascii="Times New Roman" w:hAnsi="Times New Roman" w:cs="Times New Roman"/>
          <w:sz w:val="24"/>
        </w:rPr>
        <w:t>am</w:t>
      </w:r>
      <w:r w:rsidR="00DE43FC" w:rsidRPr="00F9254A">
        <w:rPr>
          <w:rFonts w:ascii="Times New Roman" w:hAnsi="Times New Roman" w:cs="Times New Roman"/>
          <w:sz w:val="24"/>
        </w:rPr>
        <w:t>o</w:t>
      </w:r>
      <w:r w:rsidR="005A2D07">
        <w:rPr>
          <w:rFonts w:ascii="Times New Roman" w:hAnsi="Times New Roman" w:cs="Times New Roman"/>
          <w:sz w:val="24"/>
        </w:rPr>
        <w:t>s</w:t>
      </w:r>
      <w:r w:rsidR="00DE43FC" w:rsidRPr="00F9254A">
        <w:rPr>
          <w:rFonts w:ascii="Times New Roman" w:hAnsi="Times New Roman" w:cs="Times New Roman"/>
          <w:sz w:val="24"/>
        </w:rPr>
        <w:t>, expon</w:t>
      </w:r>
      <w:r w:rsidR="005A2D07">
        <w:rPr>
          <w:rFonts w:ascii="Times New Roman" w:hAnsi="Times New Roman" w:cs="Times New Roman"/>
          <w:sz w:val="24"/>
        </w:rPr>
        <w:t>emos</w:t>
      </w:r>
      <w:r w:rsidR="00DE43FC" w:rsidRPr="00F9254A">
        <w:rPr>
          <w:rFonts w:ascii="Times New Roman" w:hAnsi="Times New Roman" w:cs="Times New Roman"/>
          <w:sz w:val="24"/>
        </w:rPr>
        <w:t xml:space="preserve"> y p</w:t>
      </w:r>
      <w:r w:rsidR="005A2D07">
        <w:rPr>
          <w:rFonts w:ascii="Times New Roman" w:hAnsi="Times New Roman" w:cs="Times New Roman"/>
          <w:sz w:val="24"/>
        </w:rPr>
        <w:t>edimos</w:t>
      </w:r>
      <w:r w:rsidR="00DE43FC" w:rsidRPr="00F9254A">
        <w:rPr>
          <w:rFonts w:ascii="Times New Roman" w:hAnsi="Times New Roman" w:cs="Times New Roman"/>
          <w:sz w:val="24"/>
        </w:rPr>
        <w:t>:</w:t>
      </w:r>
    </w:p>
    <w:p w14:paraId="3603BF5F" w14:textId="77777777" w:rsidR="00162AB2" w:rsidRDefault="005927F6" w:rsidP="005927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I: </w:t>
      </w:r>
      <w:r w:rsidR="00162AB2">
        <w:rPr>
          <w:rFonts w:ascii="Times New Roman" w:hAnsi="Times New Roman" w:cs="Times New Roman"/>
          <w:b/>
          <w:sz w:val="24"/>
        </w:rPr>
        <w:t>ANTECEDENTES:</w:t>
      </w:r>
    </w:p>
    <w:p w14:paraId="48D17B26" w14:textId="77777777" w:rsidR="00981583" w:rsidRPr="001030A8" w:rsidRDefault="00981583" w:rsidP="00C35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30A8">
        <w:rPr>
          <w:rFonts w:ascii="Times New Roman" w:hAnsi="Times New Roman" w:cs="Times New Roman"/>
          <w:sz w:val="24"/>
        </w:rPr>
        <w:t>Señor Fiscal, e</w:t>
      </w:r>
      <w:r w:rsidR="00162AB2" w:rsidRPr="001030A8">
        <w:rPr>
          <w:rFonts w:ascii="Times New Roman" w:hAnsi="Times New Roman" w:cs="Times New Roman"/>
          <w:sz w:val="24"/>
        </w:rPr>
        <w:t xml:space="preserve">n el Cuadernillo de Investigaciones a </w:t>
      </w:r>
      <w:r w:rsidRPr="001030A8">
        <w:rPr>
          <w:rFonts w:ascii="Times New Roman" w:hAnsi="Times New Roman" w:cs="Times New Roman"/>
          <w:sz w:val="24"/>
        </w:rPr>
        <w:t>su cargo</w:t>
      </w:r>
      <w:r w:rsidR="00162AB2" w:rsidRPr="001030A8">
        <w:rPr>
          <w:rFonts w:ascii="Times New Roman" w:hAnsi="Times New Roman" w:cs="Times New Roman"/>
          <w:sz w:val="24"/>
        </w:rPr>
        <w:t xml:space="preserve">, cursa una Denuncia con fecha 15/10/2010 presentada por mi señora madre </w:t>
      </w:r>
      <w:r w:rsidR="009B4CC7">
        <w:rPr>
          <w:rFonts w:ascii="Times New Roman" w:hAnsi="Times New Roman" w:cs="Times New Roman"/>
          <w:b/>
          <w:sz w:val="24"/>
        </w:rPr>
        <w:t>JUANA</w:t>
      </w:r>
      <w:r w:rsidR="00162AB2"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="00162AB2"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FLORES</w:t>
      </w:r>
      <w:r w:rsidRPr="001030A8">
        <w:rPr>
          <w:rFonts w:ascii="Times New Roman" w:hAnsi="Times New Roman" w:cs="Times New Roman"/>
          <w:sz w:val="24"/>
        </w:rPr>
        <w:t xml:space="preserve"> en nuestra contra por el Delito de “Legitimación de Ganancias ilícitas”</w:t>
      </w:r>
      <w:r w:rsidR="00C35CD0" w:rsidRPr="001030A8">
        <w:rPr>
          <w:rFonts w:ascii="Times New Roman" w:hAnsi="Times New Roman" w:cs="Times New Roman"/>
          <w:sz w:val="24"/>
        </w:rPr>
        <w:t xml:space="preserve">; refiriendo que en fecha 03/03/2010, </w:t>
      </w:r>
      <w:r w:rsidR="00C35CD0" w:rsidRPr="001030A8">
        <w:rPr>
          <w:rFonts w:ascii="Times New Roman" w:hAnsi="Times New Roman" w:cs="Times New Roman"/>
          <w:b/>
          <w:sz w:val="24"/>
        </w:rPr>
        <w:t xml:space="preserve">IVAN SALVATIERRA </w:t>
      </w:r>
      <w:r w:rsidR="009B4CC7">
        <w:rPr>
          <w:rFonts w:ascii="Times New Roman" w:hAnsi="Times New Roman" w:cs="Times New Roman"/>
          <w:b/>
          <w:sz w:val="24"/>
        </w:rPr>
        <w:t>MENDEZ</w:t>
      </w:r>
      <w:r w:rsidR="00C35CD0" w:rsidRPr="001030A8">
        <w:rPr>
          <w:rFonts w:ascii="Times New Roman" w:hAnsi="Times New Roman" w:cs="Times New Roman"/>
          <w:sz w:val="24"/>
        </w:rPr>
        <w:t xml:space="preserve"> sin</w:t>
      </w:r>
      <w:r w:rsidR="00C505F0" w:rsidRPr="001030A8">
        <w:rPr>
          <w:rFonts w:ascii="Times New Roman" w:hAnsi="Times New Roman" w:cs="Times New Roman"/>
          <w:sz w:val="24"/>
        </w:rPr>
        <w:t xml:space="preserve"> </w:t>
      </w:r>
      <w:r w:rsidR="00C35CD0" w:rsidRPr="001030A8">
        <w:rPr>
          <w:rFonts w:ascii="Times New Roman" w:hAnsi="Times New Roman" w:cs="Times New Roman"/>
          <w:sz w:val="24"/>
        </w:rPr>
        <w:t xml:space="preserve">tener ninguna solvencia económica, suscribe Documento Privado de </w:t>
      </w:r>
      <w:r w:rsidR="00C505F0" w:rsidRPr="001030A8">
        <w:rPr>
          <w:rFonts w:ascii="Times New Roman" w:hAnsi="Times New Roman" w:cs="Times New Roman"/>
          <w:sz w:val="24"/>
        </w:rPr>
        <w:t>Préstamo</w:t>
      </w:r>
      <w:r w:rsidR="00C35CD0" w:rsidRPr="001030A8">
        <w:rPr>
          <w:rFonts w:ascii="Times New Roman" w:hAnsi="Times New Roman" w:cs="Times New Roman"/>
          <w:sz w:val="24"/>
        </w:rPr>
        <w:t xml:space="preserve"> de Dinero como Acreedor, con la Sra. </w:t>
      </w:r>
      <w:r w:rsidR="009B4CC7">
        <w:rPr>
          <w:rFonts w:ascii="Times New Roman" w:hAnsi="Times New Roman" w:cs="Times New Roman"/>
          <w:sz w:val="24"/>
        </w:rPr>
        <w:t>DARIA</w:t>
      </w:r>
      <w:r w:rsidR="00C35CD0" w:rsidRPr="001030A8">
        <w:rPr>
          <w:rFonts w:ascii="Times New Roman" w:hAnsi="Times New Roman" w:cs="Times New Roman"/>
          <w:sz w:val="24"/>
        </w:rPr>
        <w:t xml:space="preserve"> </w:t>
      </w:r>
      <w:r w:rsidR="009B4CC7">
        <w:rPr>
          <w:rFonts w:ascii="Times New Roman" w:hAnsi="Times New Roman" w:cs="Times New Roman"/>
          <w:sz w:val="24"/>
        </w:rPr>
        <w:t>JULIANA</w:t>
      </w:r>
      <w:r w:rsidR="00C35CD0" w:rsidRPr="001030A8">
        <w:rPr>
          <w:rFonts w:ascii="Times New Roman" w:hAnsi="Times New Roman" w:cs="Times New Roman"/>
          <w:sz w:val="24"/>
        </w:rPr>
        <w:t xml:space="preserve"> Ortíz </w:t>
      </w:r>
      <w:r w:rsidR="009B4CC7">
        <w:rPr>
          <w:rFonts w:ascii="Times New Roman" w:hAnsi="Times New Roman" w:cs="Times New Roman"/>
          <w:sz w:val="24"/>
        </w:rPr>
        <w:t>TAMIRIZ</w:t>
      </w:r>
      <w:r w:rsidR="00C35CD0" w:rsidRPr="001030A8">
        <w:rPr>
          <w:rFonts w:ascii="Times New Roman" w:hAnsi="Times New Roman" w:cs="Times New Roman"/>
          <w:sz w:val="24"/>
        </w:rPr>
        <w:t>, documento reconocido en la Notaría No. 12 de Primera Clase de esta capital por $us. 378.000,00</w:t>
      </w:r>
      <w:r w:rsidR="00C505F0" w:rsidRPr="001030A8">
        <w:rPr>
          <w:rFonts w:ascii="Times New Roman" w:hAnsi="Times New Roman" w:cs="Times New Roman"/>
          <w:sz w:val="24"/>
        </w:rPr>
        <w:t>;</w:t>
      </w:r>
      <w:r w:rsidR="00C35CD0" w:rsidRPr="001030A8">
        <w:rPr>
          <w:rFonts w:ascii="Times New Roman" w:hAnsi="Times New Roman" w:cs="Times New Roman"/>
          <w:sz w:val="24"/>
        </w:rPr>
        <w:t xml:space="preserve"> ante el incumplimiento de </w:t>
      </w:r>
      <w:r w:rsidR="009B4CC7">
        <w:rPr>
          <w:rFonts w:ascii="Times New Roman" w:hAnsi="Times New Roman" w:cs="Times New Roman"/>
          <w:sz w:val="24"/>
        </w:rPr>
        <w:t>DARIA</w:t>
      </w:r>
      <w:r w:rsidR="00C35CD0" w:rsidRPr="001030A8">
        <w:rPr>
          <w:rFonts w:ascii="Times New Roman" w:hAnsi="Times New Roman" w:cs="Times New Roman"/>
          <w:sz w:val="24"/>
        </w:rPr>
        <w:t xml:space="preserve"> </w:t>
      </w:r>
      <w:r w:rsidR="009B4CC7">
        <w:rPr>
          <w:rFonts w:ascii="Times New Roman" w:hAnsi="Times New Roman" w:cs="Times New Roman"/>
          <w:sz w:val="24"/>
        </w:rPr>
        <w:t>JULIANA</w:t>
      </w:r>
      <w:r w:rsidR="00C35CD0" w:rsidRPr="001030A8">
        <w:rPr>
          <w:rFonts w:ascii="Times New Roman" w:hAnsi="Times New Roman" w:cs="Times New Roman"/>
          <w:sz w:val="24"/>
        </w:rPr>
        <w:t xml:space="preserve"> </w:t>
      </w:r>
      <w:r w:rsidR="009B4CC7">
        <w:rPr>
          <w:rFonts w:ascii="Times New Roman" w:hAnsi="Times New Roman" w:cs="Times New Roman"/>
          <w:sz w:val="24"/>
        </w:rPr>
        <w:t>OROZCO</w:t>
      </w:r>
      <w:r w:rsidR="00C35CD0" w:rsidRPr="001030A8">
        <w:rPr>
          <w:rFonts w:ascii="Times New Roman" w:hAnsi="Times New Roman" w:cs="Times New Roman"/>
          <w:sz w:val="24"/>
        </w:rPr>
        <w:t xml:space="preserve"> </w:t>
      </w:r>
      <w:r w:rsidR="009B4CC7">
        <w:rPr>
          <w:rFonts w:ascii="Times New Roman" w:hAnsi="Times New Roman" w:cs="Times New Roman"/>
          <w:sz w:val="24"/>
        </w:rPr>
        <w:t>TAMIRIZ</w:t>
      </w:r>
      <w:r w:rsidR="00C35CD0" w:rsidRPr="001030A8">
        <w:rPr>
          <w:rFonts w:ascii="Times New Roman" w:hAnsi="Times New Roman" w:cs="Times New Roman"/>
          <w:sz w:val="24"/>
        </w:rPr>
        <w:t>, el Sr. Ivan Salvatierra en la ciudad de Trinidad, in</w:t>
      </w:r>
      <w:r w:rsidR="00C505F0" w:rsidRPr="001030A8">
        <w:rPr>
          <w:rFonts w:ascii="Times New Roman" w:hAnsi="Times New Roman" w:cs="Times New Roman"/>
          <w:sz w:val="24"/>
        </w:rPr>
        <w:t>i</w:t>
      </w:r>
      <w:r w:rsidR="00C35CD0" w:rsidRPr="001030A8">
        <w:rPr>
          <w:rFonts w:ascii="Times New Roman" w:hAnsi="Times New Roman" w:cs="Times New Roman"/>
          <w:sz w:val="24"/>
        </w:rPr>
        <w:t xml:space="preserve">cia una Demanda Ejecutiva en </w:t>
      </w:r>
      <w:r w:rsidR="00C505F0" w:rsidRPr="001030A8">
        <w:rPr>
          <w:rFonts w:ascii="Times New Roman" w:hAnsi="Times New Roman" w:cs="Times New Roman"/>
          <w:sz w:val="24"/>
        </w:rPr>
        <w:t xml:space="preserve">su </w:t>
      </w:r>
      <w:r w:rsidR="00C35CD0" w:rsidRPr="001030A8">
        <w:rPr>
          <w:rFonts w:ascii="Times New Roman" w:hAnsi="Times New Roman" w:cs="Times New Roman"/>
          <w:sz w:val="24"/>
        </w:rPr>
        <w:t>contra, pidiendo el</w:t>
      </w:r>
      <w:r w:rsidR="00C505F0" w:rsidRPr="001030A8">
        <w:rPr>
          <w:rFonts w:ascii="Times New Roman" w:hAnsi="Times New Roman" w:cs="Times New Roman"/>
          <w:sz w:val="24"/>
        </w:rPr>
        <w:t xml:space="preserve"> </w:t>
      </w:r>
      <w:r w:rsidR="00C35CD0" w:rsidRPr="001030A8">
        <w:rPr>
          <w:rFonts w:ascii="Times New Roman" w:hAnsi="Times New Roman" w:cs="Times New Roman"/>
          <w:sz w:val="24"/>
        </w:rPr>
        <w:t>embargo de todos sus bienes, sean muebles sujetos a registro como inmuebles. La Denuncia hace notar que dicho ejecutante (Ivan Salvatierra) y ahora denunciado, como su ejecutora (</w:t>
      </w:r>
      <w:r w:rsidR="009B4CC7">
        <w:rPr>
          <w:rFonts w:ascii="Times New Roman" w:hAnsi="Times New Roman" w:cs="Times New Roman"/>
          <w:sz w:val="24"/>
        </w:rPr>
        <w:t>DARIA</w:t>
      </w:r>
      <w:r w:rsidR="00C35CD0" w:rsidRPr="001030A8">
        <w:rPr>
          <w:rFonts w:ascii="Times New Roman" w:hAnsi="Times New Roman" w:cs="Times New Roman"/>
          <w:sz w:val="24"/>
        </w:rPr>
        <w:t xml:space="preserve"> M. </w:t>
      </w:r>
      <w:r w:rsidR="009B4CC7">
        <w:rPr>
          <w:rFonts w:ascii="Times New Roman" w:hAnsi="Times New Roman" w:cs="Times New Roman"/>
          <w:sz w:val="24"/>
        </w:rPr>
        <w:t>OROZCO</w:t>
      </w:r>
      <w:r w:rsidR="00C35CD0" w:rsidRPr="001030A8">
        <w:rPr>
          <w:rFonts w:ascii="Times New Roman" w:hAnsi="Times New Roman" w:cs="Times New Roman"/>
          <w:sz w:val="24"/>
        </w:rPr>
        <w:t xml:space="preserve"> </w:t>
      </w:r>
      <w:r w:rsidR="009B4CC7">
        <w:rPr>
          <w:rFonts w:ascii="Times New Roman" w:hAnsi="Times New Roman" w:cs="Times New Roman"/>
          <w:sz w:val="24"/>
        </w:rPr>
        <w:t>TAMIRIZ</w:t>
      </w:r>
      <w:r w:rsidR="00C35CD0" w:rsidRPr="001030A8">
        <w:rPr>
          <w:rFonts w:ascii="Times New Roman" w:hAnsi="Times New Roman" w:cs="Times New Roman"/>
          <w:sz w:val="24"/>
        </w:rPr>
        <w:t>) y su Conyuge (</w:t>
      </w:r>
      <w:r w:rsidR="009B4CC7">
        <w:rPr>
          <w:rFonts w:ascii="Times New Roman" w:hAnsi="Times New Roman" w:cs="Times New Roman"/>
          <w:sz w:val="24"/>
        </w:rPr>
        <w:t>ROLDAN</w:t>
      </w:r>
      <w:r w:rsidR="00C35CD0" w:rsidRPr="001030A8">
        <w:rPr>
          <w:rFonts w:ascii="Times New Roman" w:hAnsi="Times New Roman" w:cs="Times New Roman"/>
          <w:sz w:val="24"/>
        </w:rPr>
        <w:t xml:space="preserve"> </w:t>
      </w:r>
      <w:r w:rsidR="009B4CC7">
        <w:rPr>
          <w:rFonts w:ascii="Times New Roman" w:hAnsi="Times New Roman" w:cs="Times New Roman"/>
          <w:sz w:val="24"/>
        </w:rPr>
        <w:t>MENDEZ</w:t>
      </w:r>
      <w:r w:rsidR="00C35CD0" w:rsidRPr="001030A8">
        <w:rPr>
          <w:rFonts w:ascii="Times New Roman" w:hAnsi="Times New Roman" w:cs="Times New Roman"/>
          <w:sz w:val="24"/>
        </w:rPr>
        <w:t xml:space="preserve">), nunca han tenido bienes pero que de la noche a la mañana posean </w:t>
      </w:r>
      <w:r w:rsidR="00C505F0" w:rsidRPr="001030A8">
        <w:rPr>
          <w:rFonts w:ascii="Times New Roman" w:hAnsi="Times New Roman" w:cs="Times New Roman"/>
          <w:sz w:val="24"/>
        </w:rPr>
        <w:t>cuantioso monto, a los fines de que estos den cuenta ante la justicia del origen del dinero, bienes y valores de estos ya que a su criterio están vinculados al tráfico de sustancias controladas.</w:t>
      </w:r>
    </w:p>
    <w:p w14:paraId="276E4044" w14:textId="77777777" w:rsidR="005927F6" w:rsidRPr="005927F6" w:rsidRDefault="005927F6" w:rsidP="00C35C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I.1: </w:t>
      </w:r>
      <w:r w:rsidRPr="005927F6">
        <w:rPr>
          <w:rFonts w:ascii="Times New Roman" w:hAnsi="Times New Roman" w:cs="Times New Roman"/>
          <w:b/>
          <w:sz w:val="24"/>
        </w:rPr>
        <w:t>INFORME CONCLUSIÓN DE INVESTIGACIÓN</w:t>
      </w:r>
    </w:p>
    <w:p w14:paraId="4BA433EA" w14:textId="77777777" w:rsidR="00C505F0" w:rsidRPr="001030A8" w:rsidRDefault="00981583" w:rsidP="00C35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30A8">
        <w:rPr>
          <w:rFonts w:ascii="Times New Roman" w:hAnsi="Times New Roman" w:cs="Times New Roman"/>
          <w:sz w:val="24"/>
        </w:rPr>
        <w:t xml:space="preserve">El Informe de Conclusión de Investigación </w:t>
      </w:r>
      <w:r w:rsidR="003822D3">
        <w:rPr>
          <w:rFonts w:ascii="Times New Roman" w:hAnsi="Times New Roman" w:cs="Times New Roman"/>
          <w:b/>
          <w:sz w:val="24"/>
          <w:u w:val="single"/>
        </w:rPr>
        <w:t>CASO X - 949-19</w:t>
      </w:r>
      <w:r w:rsidRPr="001030A8">
        <w:rPr>
          <w:rFonts w:ascii="Times New Roman" w:hAnsi="Times New Roman" w:cs="Times New Roman"/>
          <w:sz w:val="24"/>
        </w:rPr>
        <w:t xml:space="preserve"> de fecha 06/06/</w:t>
      </w:r>
      <w:r w:rsidR="003822D3">
        <w:rPr>
          <w:rFonts w:ascii="Times New Roman" w:hAnsi="Times New Roman" w:cs="Times New Roman"/>
          <w:sz w:val="24"/>
        </w:rPr>
        <w:t>2019</w:t>
      </w:r>
      <w:r w:rsidRPr="001030A8">
        <w:rPr>
          <w:rFonts w:ascii="Times New Roman" w:hAnsi="Times New Roman" w:cs="Times New Roman"/>
          <w:sz w:val="24"/>
        </w:rPr>
        <w:t xml:space="preserve">, </w:t>
      </w:r>
      <w:r w:rsidR="00C35CD0" w:rsidRPr="001030A8">
        <w:rPr>
          <w:rFonts w:ascii="Times New Roman" w:hAnsi="Times New Roman" w:cs="Times New Roman"/>
          <w:sz w:val="24"/>
        </w:rPr>
        <w:t>elaborad</w:t>
      </w:r>
      <w:r w:rsidR="00C505F0" w:rsidRPr="001030A8">
        <w:rPr>
          <w:rFonts w:ascii="Times New Roman" w:hAnsi="Times New Roman" w:cs="Times New Roman"/>
          <w:sz w:val="24"/>
        </w:rPr>
        <w:t>a</w:t>
      </w:r>
      <w:r w:rsidR="00C35CD0" w:rsidRPr="001030A8">
        <w:rPr>
          <w:rFonts w:ascii="Times New Roman" w:hAnsi="Times New Roman" w:cs="Times New Roman"/>
          <w:sz w:val="24"/>
        </w:rPr>
        <w:t xml:space="preserve"> por el Tte. Wilmer Espinoza Salazar, Oficial Investigador del </w:t>
      </w:r>
      <w:r w:rsidR="00C35CD0" w:rsidRPr="001030A8">
        <w:rPr>
          <w:rFonts w:ascii="Times New Roman" w:hAnsi="Times New Roman" w:cs="Times New Roman"/>
          <w:b/>
          <w:sz w:val="24"/>
        </w:rPr>
        <w:t>G.I.A.E.F. – F.E.L.C.N</w:t>
      </w:r>
      <w:r w:rsidR="00C35CD0" w:rsidRPr="001030A8">
        <w:rPr>
          <w:rFonts w:ascii="Times New Roman" w:hAnsi="Times New Roman" w:cs="Times New Roman"/>
          <w:sz w:val="24"/>
        </w:rPr>
        <w:t xml:space="preserve">.; </w:t>
      </w:r>
      <w:r w:rsidR="00C505F0" w:rsidRPr="001030A8">
        <w:rPr>
          <w:rFonts w:ascii="Times New Roman" w:hAnsi="Times New Roman" w:cs="Times New Roman"/>
          <w:sz w:val="24"/>
        </w:rPr>
        <w:t>concluido el proceso investigativo refiere que:</w:t>
      </w:r>
    </w:p>
    <w:p w14:paraId="75686F39" w14:textId="77777777" w:rsidR="00C505F0" w:rsidRPr="001030A8" w:rsidRDefault="005927F6" w:rsidP="00C35C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A: </w:t>
      </w:r>
      <w:r w:rsidR="009B4CC7">
        <w:rPr>
          <w:rFonts w:ascii="Times New Roman" w:hAnsi="Times New Roman" w:cs="Times New Roman"/>
          <w:b/>
          <w:sz w:val="24"/>
          <w:u w:val="single"/>
        </w:rPr>
        <w:t>DARIA</w:t>
      </w:r>
      <w:r w:rsidR="00C505F0" w:rsidRPr="001030A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B4CC7">
        <w:rPr>
          <w:rFonts w:ascii="Times New Roman" w:hAnsi="Times New Roman" w:cs="Times New Roman"/>
          <w:b/>
          <w:sz w:val="24"/>
          <w:u w:val="single"/>
        </w:rPr>
        <w:t>JULIANA</w:t>
      </w:r>
      <w:r w:rsidR="00C505F0" w:rsidRPr="001030A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B4CC7">
        <w:rPr>
          <w:rFonts w:ascii="Times New Roman" w:hAnsi="Times New Roman" w:cs="Times New Roman"/>
          <w:b/>
          <w:sz w:val="24"/>
          <w:u w:val="single"/>
        </w:rPr>
        <w:t>OROZCO</w:t>
      </w:r>
      <w:r w:rsidR="00C505F0" w:rsidRPr="001030A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B4CC7">
        <w:rPr>
          <w:rFonts w:ascii="Times New Roman" w:hAnsi="Times New Roman" w:cs="Times New Roman"/>
          <w:b/>
          <w:sz w:val="24"/>
          <w:u w:val="single"/>
        </w:rPr>
        <w:t>TAMIRIZ</w:t>
      </w:r>
    </w:p>
    <w:p w14:paraId="427FC808" w14:textId="77777777" w:rsidR="00C505F0" w:rsidRPr="001030A8" w:rsidRDefault="00C505F0" w:rsidP="00C505F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30A8">
        <w:rPr>
          <w:rFonts w:ascii="Times New Roman" w:hAnsi="Times New Roman" w:cs="Times New Roman"/>
          <w:sz w:val="24"/>
        </w:rPr>
        <w:t xml:space="preserve">Manifiesta que </w:t>
      </w:r>
      <w:r w:rsidRPr="001030A8">
        <w:rPr>
          <w:rFonts w:ascii="Times New Roman" w:hAnsi="Times New Roman" w:cs="Times New Roman"/>
          <w:b/>
          <w:sz w:val="24"/>
        </w:rPr>
        <w:t>IVAN SALVATIERRA</w:t>
      </w:r>
      <w:r w:rsidRPr="001030A8">
        <w:rPr>
          <w:rFonts w:ascii="Times New Roman" w:hAnsi="Times New Roman" w:cs="Times New Roman"/>
          <w:sz w:val="24"/>
        </w:rPr>
        <w:t xml:space="preserve"> no le realizó ningún tipo de préstamo de dinero, sino más bien fue una venta a crédito de ganado NELORE blanco y mestizo por la cantidad de 1.200 cabezas, el cual fue entregado en su totalidad en diferentes fechas, realizando un el Documento Privado con reconocimiento de Firmas y Rúbricas, sin embargo no realizó </w:t>
      </w:r>
      <w:r w:rsidR="003B0FBC" w:rsidRPr="001030A8">
        <w:rPr>
          <w:rFonts w:ascii="Times New Roman" w:hAnsi="Times New Roman" w:cs="Times New Roman"/>
          <w:sz w:val="24"/>
        </w:rPr>
        <w:t>ninguna</w:t>
      </w:r>
      <w:r w:rsidRPr="001030A8">
        <w:rPr>
          <w:rFonts w:ascii="Times New Roman" w:hAnsi="Times New Roman" w:cs="Times New Roman"/>
          <w:sz w:val="24"/>
        </w:rPr>
        <w:t xml:space="preserve"> cancelación del monto adeudado ($us. </w:t>
      </w:r>
      <w:r w:rsidRPr="001030A8">
        <w:rPr>
          <w:rFonts w:ascii="Times New Roman" w:hAnsi="Times New Roman" w:cs="Times New Roman"/>
          <w:sz w:val="24"/>
        </w:rPr>
        <w:lastRenderedPageBreak/>
        <w:t>378.000,00</w:t>
      </w:r>
      <w:r w:rsidR="003B0FBC">
        <w:rPr>
          <w:rFonts w:ascii="Times New Roman" w:hAnsi="Times New Roman" w:cs="Times New Roman"/>
          <w:sz w:val="24"/>
        </w:rPr>
        <w:t>)</w:t>
      </w:r>
      <w:r w:rsidRPr="001030A8">
        <w:rPr>
          <w:rFonts w:ascii="Times New Roman" w:hAnsi="Times New Roman" w:cs="Times New Roman"/>
          <w:sz w:val="24"/>
        </w:rPr>
        <w:t xml:space="preserve">, entregando ese monto de dinero a su madre la Sra. </w:t>
      </w:r>
      <w:r w:rsidR="009B4CC7">
        <w:rPr>
          <w:rFonts w:ascii="Times New Roman" w:hAnsi="Times New Roman" w:cs="Times New Roman"/>
          <w:b/>
          <w:sz w:val="24"/>
        </w:rPr>
        <w:t>JUANA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FLORES</w:t>
      </w:r>
      <w:r w:rsidRPr="001030A8">
        <w:rPr>
          <w:rFonts w:ascii="Times New Roman" w:hAnsi="Times New Roman" w:cs="Times New Roman"/>
          <w:sz w:val="24"/>
        </w:rPr>
        <w:t xml:space="preserve"> (denunciante) en forma de préstamo, del cual no realizó ningún documento.</w:t>
      </w:r>
    </w:p>
    <w:p w14:paraId="3B29AB28" w14:textId="77777777" w:rsidR="005B3C78" w:rsidRPr="001030A8" w:rsidRDefault="005B3C78" w:rsidP="00C505F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30A8">
        <w:rPr>
          <w:rFonts w:ascii="Times New Roman" w:hAnsi="Times New Roman" w:cs="Times New Roman"/>
          <w:sz w:val="24"/>
        </w:rPr>
        <w:t xml:space="preserve">Se evidencia que existe vínculos de parentesco en 1er. Grado entre la denunciante </w:t>
      </w:r>
      <w:r w:rsidR="009B4CC7">
        <w:rPr>
          <w:rFonts w:ascii="Times New Roman" w:hAnsi="Times New Roman" w:cs="Times New Roman"/>
          <w:b/>
          <w:sz w:val="24"/>
        </w:rPr>
        <w:t>JUANA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Pr="001030A8">
        <w:rPr>
          <w:rFonts w:ascii="Times New Roman" w:hAnsi="Times New Roman" w:cs="Times New Roman"/>
          <w:sz w:val="24"/>
        </w:rPr>
        <w:t xml:space="preserve"> y la denunciada </w:t>
      </w:r>
      <w:r w:rsidRPr="001030A8">
        <w:rPr>
          <w:rFonts w:ascii="Times New Roman" w:hAnsi="Times New Roman" w:cs="Times New Roman"/>
          <w:b/>
          <w:sz w:val="24"/>
        </w:rPr>
        <w:t xml:space="preserve">ROSARO </w:t>
      </w:r>
      <w:r w:rsidR="009B4CC7">
        <w:rPr>
          <w:rFonts w:ascii="Times New Roman" w:hAnsi="Times New Roman" w:cs="Times New Roman"/>
          <w:b/>
          <w:sz w:val="24"/>
        </w:rPr>
        <w:t>JULIANA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OROZCO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Pr="001030A8">
        <w:rPr>
          <w:rFonts w:ascii="Times New Roman" w:hAnsi="Times New Roman" w:cs="Times New Roman"/>
          <w:b/>
          <w:sz w:val="24"/>
        </w:rPr>
        <w:t>,</w:t>
      </w:r>
      <w:r w:rsidRPr="001030A8">
        <w:rPr>
          <w:rFonts w:ascii="Times New Roman" w:hAnsi="Times New Roman" w:cs="Times New Roman"/>
          <w:sz w:val="24"/>
        </w:rPr>
        <w:t xml:space="preserve"> asimismo es evidente las rencillas y problemas legales que existen entre ambas personas, situación que se afirma en base a la de</w:t>
      </w:r>
      <w:r w:rsidR="001030A8">
        <w:rPr>
          <w:rFonts w:ascii="Times New Roman" w:hAnsi="Times New Roman" w:cs="Times New Roman"/>
          <w:sz w:val="24"/>
        </w:rPr>
        <w:t xml:space="preserve">nuncia presentada por la madre </w:t>
      </w:r>
      <w:r w:rsidR="009B4CC7">
        <w:rPr>
          <w:rFonts w:ascii="Times New Roman" w:hAnsi="Times New Roman" w:cs="Times New Roman"/>
          <w:b/>
          <w:sz w:val="24"/>
        </w:rPr>
        <w:t>JUANA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Pr="001030A8">
        <w:rPr>
          <w:rFonts w:ascii="Times New Roman" w:hAnsi="Times New Roman" w:cs="Times New Roman"/>
          <w:sz w:val="24"/>
        </w:rPr>
        <w:t xml:space="preserve"> por </w:t>
      </w:r>
      <w:r w:rsidRPr="001030A8">
        <w:rPr>
          <w:rFonts w:ascii="Times New Roman" w:hAnsi="Times New Roman" w:cs="Times New Roman"/>
          <w:b/>
          <w:sz w:val="24"/>
        </w:rPr>
        <w:t>“Abigeato y Robo Agravado”</w:t>
      </w:r>
      <w:r w:rsidRPr="001030A8">
        <w:rPr>
          <w:rFonts w:ascii="Times New Roman" w:hAnsi="Times New Roman" w:cs="Times New Roman"/>
          <w:sz w:val="24"/>
        </w:rPr>
        <w:t xml:space="preserve"> en la FELCC de Warnes. De igual manera la madre </w:t>
      </w:r>
      <w:r w:rsidR="009B4CC7">
        <w:rPr>
          <w:rFonts w:ascii="Times New Roman" w:hAnsi="Times New Roman" w:cs="Times New Roman"/>
          <w:b/>
          <w:sz w:val="24"/>
        </w:rPr>
        <w:t>JUANA</w:t>
      </w:r>
      <w:r w:rsidRPr="001030A8">
        <w:rPr>
          <w:rFonts w:ascii="Times New Roman" w:hAnsi="Times New Roman" w:cs="Times New Roman"/>
          <w:sz w:val="24"/>
        </w:rPr>
        <w:t xml:space="preserve"> en su declaración informativa indicó que con engaños le habían hecho firmar documentos y por tal razón es claro que existe un conflicto familiar, el cual no puede descartarse la posibilidad de que sirva para manipular la justicia ordinaria.</w:t>
      </w:r>
    </w:p>
    <w:p w14:paraId="4897E59D" w14:textId="77777777" w:rsidR="005B3C78" w:rsidRPr="001030A8" w:rsidRDefault="005B3C78" w:rsidP="00C505F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30A8">
        <w:rPr>
          <w:rFonts w:ascii="Times New Roman" w:hAnsi="Times New Roman" w:cs="Times New Roman"/>
          <w:sz w:val="24"/>
        </w:rPr>
        <w:t xml:space="preserve">Existen bienes inmuebles registrados a nombre de </w:t>
      </w:r>
      <w:r w:rsidR="009B4CC7">
        <w:rPr>
          <w:rFonts w:ascii="Times New Roman" w:hAnsi="Times New Roman" w:cs="Times New Roman"/>
          <w:b/>
          <w:sz w:val="24"/>
        </w:rPr>
        <w:t>DARIA JULIANA OROZCO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Pr="001030A8">
        <w:rPr>
          <w:rFonts w:ascii="Times New Roman" w:hAnsi="Times New Roman" w:cs="Times New Roman"/>
          <w:sz w:val="24"/>
        </w:rPr>
        <w:t xml:space="preserve">, los cuales se encuentran gravados preventivamente, por el proceso ejecutivo que sigue </w:t>
      </w:r>
      <w:r w:rsidRPr="001030A8">
        <w:rPr>
          <w:rFonts w:ascii="Times New Roman" w:hAnsi="Times New Roman" w:cs="Times New Roman"/>
          <w:b/>
          <w:sz w:val="24"/>
        </w:rPr>
        <w:t xml:space="preserve">CARLOS IVAN SALVATIERRA </w:t>
      </w:r>
      <w:r w:rsidR="009B4CC7">
        <w:rPr>
          <w:rFonts w:ascii="Times New Roman" w:hAnsi="Times New Roman" w:cs="Times New Roman"/>
          <w:b/>
          <w:sz w:val="24"/>
        </w:rPr>
        <w:t>MENDEZ</w:t>
      </w:r>
      <w:r w:rsidRPr="001030A8">
        <w:rPr>
          <w:rFonts w:ascii="Times New Roman" w:hAnsi="Times New Roman" w:cs="Times New Roman"/>
          <w:sz w:val="24"/>
        </w:rPr>
        <w:t xml:space="preserve"> por la deuda de $us. 378.000,00 por la venta de ganado.</w:t>
      </w:r>
    </w:p>
    <w:p w14:paraId="065087D6" w14:textId="77777777" w:rsidR="005B3C78" w:rsidRPr="001030A8" w:rsidRDefault="005927F6" w:rsidP="005B3C78">
      <w:pPr>
        <w:pStyle w:val="ListParagraph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B: </w:t>
      </w:r>
      <w:r w:rsidR="009B4CC7">
        <w:rPr>
          <w:rFonts w:ascii="Times New Roman" w:hAnsi="Times New Roman" w:cs="Times New Roman"/>
          <w:b/>
          <w:sz w:val="24"/>
          <w:u w:val="single"/>
        </w:rPr>
        <w:t>ELMER</w:t>
      </w:r>
      <w:r w:rsidR="005B3C78" w:rsidRPr="001030A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B4CC7">
        <w:rPr>
          <w:rFonts w:ascii="Times New Roman" w:hAnsi="Times New Roman" w:cs="Times New Roman"/>
          <w:b/>
          <w:sz w:val="24"/>
          <w:u w:val="single"/>
        </w:rPr>
        <w:t>ROLDAN</w:t>
      </w:r>
      <w:r w:rsidR="005B3C78" w:rsidRPr="001030A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B4CC7">
        <w:rPr>
          <w:rFonts w:ascii="Times New Roman" w:hAnsi="Times New Roman" w:cs="Times New Roman"/>
          <w:b/>
          <w:sz w:val="24"/>
          <w:u w:val="single"/>
        </w:rPr>
        <w:t>MENDEZ</w:t>
      </w:r>
    </w:p>
    <w:p w14:paraId="5A77E160" w14:textId="77777777" w:rsidR="005B3C78" w:rsidRPr="001030A8" w:rsidRDefault="005B3C78" w:rsidP="005B3C7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30A8">
        <w:rPr>
          <w:rFonts w:ascii="Times New Roman" w:hAnsi="Times New Roman" w:cs="Times New Roman"/>
          <w:sz w:val="24"/>
        </w:rPr>
        <w:t xml:space="preserve">El señor </w:t>
      </w:r>
      <w:r w:rsidR="009B4CC7">
        <w:rPr>
          <w:rFonts w:ascii="Times New Roman" w:hAnsi="Times New Roman" w:cs="Times New Roman"/>
          <w:b/>
          <w:sz w:val="24"/>
        </w:rPr>
        <w:t>ROLDAN</w:t>
      </w:r>
      <w:r w:rsidRPr="003B0FBC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MENDEZ</w:t>
      </w:r>
      <w:r w:rsidRPr="001030A8">
        <w:rPr>
          <w:rFonts w:ascii="Times New Roman" w:hAnsi="Times New Roman" w:cs="Times New Roman"/>
          <w:sz w:val="24"/>
        </w:rPr>
        <w:t xml:space="preserve"> </w:t>
      </w:r>
      <w:r w:rsidR="003B0FBC">
        <w:rPr>
          <w:rFonts w:ascii="Times New Roman" w:hAnsi="Times New Roman" w:cs="Times New Roman"/>
          <w:sz w:val="24"/>
        </w:rPr>
        <w:t xml:space="preserve">que </w:t>
      </w:r>
      <w:r w:rsidRPr="001030A8">
        <w:rPr>
          <w:rFonts w:ascii="Times New Roman" w:hAnsi="Times New Roman" w:cs="Times New Roman"/>
          <w:sz w:val="24"/>
        </w:rPr>
        <w:t xml:space="preserve">se encuentra casado con </w:t>
      </w:r>
      <w:r w:rsidR="009B4CC7">
        <w:rPr>
          <w:rFonts w:ascii="Times New Roman" w:hAnsi="Times New Roman" w:cs="Times New Roman"/>
          <w:b/>
          <w:sz w:val="24"/>
        </w:rPr>
        <w:t>DARIA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JULIANA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OROZCO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Pr="001030A8">
        <w:rPr>
          <w:rFonts w:ascii="Times New Roman" w:hAnsi="Times New Roman" w:cs="Times New Roman"/>
          <w:b/>
          <w:sz w:val="24"/>
        </w:rPr>
        <w:t>,</w:t>
      </w:r>
      <w:r w:rsidRPr="001030A8">
        <w:rPr>
          <w:rFonts w:ascii="Times New Roman" w:hAnsi="Times New Roman" w:cs="Times New Roman"/>
          <w:sz w:val="24"/>
        </w:rPr>
        <w:t xml:space="preserve"> no suscribió el Documento Privado de compra venta de ganado motivo de la presente investigación, sin embargo fue quien asesoró a su esposa </w:t>
      </w:r>
      <w:r w:rsidR="009B4CC7">
        <w:rPr>
          <w:rFonts w:ascii="Times New Roman" w:hAnsi="Times New Roman" w:cs="Times New Roman"/>
          <w:b/>
          <w:sz w:val="24"/>
        </w:rPr>
        <w:t>DARIA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JULIANA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OROZCO</w:t>
      </w:r>
      <w:r w:rsidRPr="001030A8">
        <w:rPr>
          <w:rFonts w:ascii="Times New Roman" w:hAnsi="Times New Roman" w:cs="Times New Roman"/>
          <w:sz w:val="24"/>
        </w:rPr>
        <w:t xml:space="preserve"> acerca de lo favorable de la compra de ganado.</w:t>
      </w:r>
    </w:p>
    <w:p w14:paraId="440E0866" w14:textId="77777777" w:rsidR="005B3C78" w:rsidRPr="001030A8" w:rsidRDefault="005B3C78" w:rsidP="00592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30A8">
        <w:rPr>
          <w:rFonts w:ascii="Times New Roman" w:hAnsi="Times New Roman" w:cs="Times New Roman"/>
          <w:sz w:val="24"/>
        </w:rPr>
        <w:t>Concluyendo</w:t>
      </w:r>
      <w:r w:rsidR="003B0FBC">
        <w:rPr>
          <w:rFonts w:ascii="Times New Roman" w:hAnsi="Times New Roman" w:cs="Times New Roman"/>
          <w:sz w:val="24"/>
        </w:rPr>
        <w:t>,</w:t>
      </w:r>
      <w:r w:rsidRPr="001030A8">
        <w:rPr>
          <w:rFonts w:ascii="Times New Roman" w:hAnsi="Times New Roman" w:cs="Times New Roman"/>
          <w:sz w:val="24"/>
        </w:rPr>
        <w:t xml:space="preserve"> que ap</w:t>
      </w:r>
      <w:r w:rsidR="001030A8" w:rsidRPr="001030A8">
        <w:rPr>
          <w:rFonts w:ascii="Times New Roman" w:hAnsi="Times New Roman" w:cs="Times New Roman"/>
          <w:sz w:val="24"/>
        </w:rPr>
        <w:t>a</w:t>
      </w:r>
      <w:r w:rsidRPr="001030A8">
        <w:rPr>
          <w:rFonts w:ascii="Times New Roman" w:hAnsi="Times New Roman" w:cs="Times New Roman"/>
          <w:sz w:val="24"/>
        </w:rPr>
        <w:t xml:space="preserve">rentemente existió un incremento patrimonial por parte de </w:t>
      </w:r>
      <w:r w:rsidR="009B4CC7">
        <w:rPr>
          <w:rFonts w:ascii="Times New Roman" w:hAnsi="Times New Roman" w:cs="Times New Roman"/>
          <w:b/>
          <w:sz w:val="24"/>
        </w:rPr>
        <w:t>DARIA</w:t>
      </w:r>
      <w:r w:rsidRPr="001030A8">
        <w:rPr>
          <w:rFonts w:ascii="Times New Roman" w:hAnsi="Times New Roman" w:cs="Times New Roman"/>
          <w:b/>
          <w:sz w:val="24"/>
        </w:rPr>
        <w:t xml:space="preserve"> MARLE </w:t>
      </w:r>
      <w:r w:rsidR="009B4CC7">
        <w:rPr>
          <w:rFonts w:ascii="Times New Roman" w:hAnsi="Times New Roman" w:cs="Times New Roman"/>
          <w:b/>
          <w:sz w:val="24"/>
        </w:rPr>
        <w:t>OROZCO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Pr="001030A8">
        <w:rPr>
          <w:rFonts w:ascii="Times New Roman" w:hAnsi="Times New Roman" w:cs="Times New Roman"/>
          <w:b/>
          <w:sz w:val="24"/>
        </w:rPr>
        <w:t xml:space="preserve"> y </w:t>
      </w:r>
      <w:r w:rsidR="009B4CC7">
        <w:rPr>
          <w:rFonts w:ascii="Times New Roman" w:hAnsi="Times New Roman" w:cs="Times New Roman"/>
          <w:b/>
          <w:sz w:val="24"/>
        </w:rPr>
        <w:t>ELMER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ROLDAN</w:t>
      </w:r>
      <w:r w:rsidRPr="001030A8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MENDEZ</w:t>
      </w:r>
      <w:r w:rsidRPr="001030A8">
        <w:rPr>
          <w:rFonts w:ascii="Times New Roman" w:hAnsi="Times New Roman" w:cs="Times New Roman"/>
          <w:sz w:val="24"/>
        </w:rPr>
        <w:t xml:space="preserve"> debido a que ellos no cancelaron la deuda por la venta de 1.200 cabezas de ganado, el cual afirman haber vendido en su totalidad pero </w:t>
      </w:r>
      <w:r w:rsidRPr="001030A8">
        <w:rPr>
          <w:rFonts w:ascii="Times New Roman" w:hAnsi="Times New Roman" w:cs="Times New Roman"/>
          <w:b/>
          <w:sz w:val="24"/>
          <w:u w:val="single"/>
        </w:rPr>
        <w:t>dicho incremento patrimonial no tiene que ver con los ilícitos requeridos por el delito de Legitimación</w:t>
      </w:r>
      <w:r w:rsidR="001030A8" w:rsidRPr="001030A8">
        <w:rPr>
          <w:rFonts w:ascii="Times New Roman" w:hAnsi="Times New Roman" w:cs="Times New Roman"/>
          <w:b/>
          <w:sz w:val="24"/>
          <w:u w:val="single"/>
        </w:rPr>
        <w:t xml:space="preserve"> como ser: Tráfico de Sustancias controladas, contrabando, corrupción u otros, no siendo competencia del G.I.A.E.F. dependiente de la Fuerza Especial de Lucha Contra el Narcotráfico determinar o probar otros extremos o ilícitos cometidos</w:t>
      </w:r>
      <w:r w:rsidR="001030A8" w:rsidRPr="001030A8">
        <w:rPr>
          <w:rFonts w:ascii="Times New Roman" w:hAnsi="Times New Roman" w:cs="Times New Roman"/>
          <w:sz w:val="24"/>
        </w:rPr>
        <w:t>. De igual manera afirmar que ninguno de los denunciados ni su entorno familiar cercano tiene antecedentes por delitos inmersos en la Ley 1008</w:t>
      </w:r>
      <w:r w:rsidR="00975ECA">
        <w:rPr>
          <w:rFonts w:ascii="Times New Roman" w:hAnsi="Times New Roman" w:cs="Times New Roman"/>
          <w:sz w:val="24"/>
        </w:rPr>
        <w:t xml:space="preserve">. </w:t>
      </w:r>
    </w:p>
    <w:p w14:paraId="696519CD" w14:textId="77777777" w:rsidR="001030A8" w:rsidRPr="005927F6" w:rsidRDefault="005927F6" w:rsidP="005927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II: </w:t>
      </w:r>
      <w:r w:rsidR="001030A8" w:rsidRPr="005927F6">
        <w:rPr>
          <w:rFonts w:ascii="Times New Roman" w:hAnsi="Times New Roman" w:cs="Times New Roman"/>
          <w:b/>
          <w:sz w:val="24"/>
        </w:rPr>
        <w:t>PETITORIO</w:t>
      </w:r>
    </w:p>
    <w:p w14:paraId="669BCB20" w14:textId="77777777" w:rsidR="00975ECA" w:rsidRDefault="00975ECA" w:rsidP="005927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927F6">
        <w:rPr>
          <w:rFonts w:ascii="Times New Roman" w:hAnsi="Times New Roman" w:cs="Times New Roman"/>
          <w:sz w:val="24"/>
        </w:rPr>
        <w:t>Al haberse tomado conocimiento del Informe de Conclusiones, que expone de manera amplia los resultados de la investigación correspondiente 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030A8">
        <w:rPr>
          <w:rFonts w:ascii="Times New Roman" w:hAnsi="Times New Roman" w:cs="Times New Roman"/>
          <w:b/>
          <w:sz w:val="24"/>
          <w:u w:val="single"/>
        </w:rPr>
        <w:t>CASO X - 949-10</w:t>
      </w:r>
      <w:r w:rsidRPr="00975ECA">
        <w:rPr>
          <w:rFonts w:ascii="Times New Roman" w:hAnsi="Times New Roman" w:cs="Times New Roman"/>
          <w:sz w:val="24"/>
        </w:rPr>
        <w:t xml:space="preserve">, </w:t>
      </w:r>
      <w:r w:rsidRPr="005927F6">
        <w:rPr>
          <w:rFonts w:ascii="Times New Roman" w:hAnsi="Times New Roman" w:cs="Times New Roman"/>
          <w:sz w:val="24"/>
        </w:rPr>
        <w:t xml:space="preserve">donde se </w:t>
      </w:r>
      <w:r w:rsidR="005927F6">
        <w:rPr>
          <w:rFonts w:ascii="Times New Roman" w:hAnsi="Times New Roman" w:cs="Times New Roman"/>
          <w:sz w:val="24"/>
        </w:rPr>
        <w:t xml:space="preserve">logra </w:t>
      </w:r>
      <w:r w:rsidR="00E1230F" w:rsidRPr="005927F6">
        <w:rPr>
          <w:rFonts w:ascii="Times New Roman" w:hAnsi="Times New Roman" w:cs="Times New Roman"/>
          <w:sz w:val="24"/>
        </w:rPr>
        <w:t>establece</w:t>
      </w:r>
      <w:r w:rsidR="005927F6">
        <w:rPr>
          <w:rFonts w:ascii="Times New Roman" w:hAnsi="Times New Roman" w:cs="Times New Roman"/>
          <w:sz w:val="24"/>
        </w:rPr>
        <w:t>r</w:t>
      </w:r>
      <w:r w:rsidR="00E1230F" w:rsidRPr="005927F6">
        <w:rPr>
          <w:rFonts w:ascii="Times New Roman" w:hAnsi="Times New Roman" w:cs="Times New Roman"/>
          <w:sz w:val="24"/>
        </w:rPr>
        <w:t xml:space="preserve"> que </w:t>
      </w:r>
      <w:r w:rsidR="009B4CC7">
        <w:rPr>
          <w:rFonts w:ascii="Times New Roman" w:hAnsi="Times New Roman" w:cs="Times New Roman"/>
          <w:b/>
          <w:sz w:val="24"/>
        </w:rPr>
        <w:t>DARIA</w:t>
      </w:r>
      <w:r w:rsidR="00E1230F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JULIANA</w:t>
      </w:r>
      <w:r w:rsidR="00E1230F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OROZCO</w:t>
      </w:r>
      <w:r w:rsidR="00E1230F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="00E1230F">
        <w:rPr>
          <w:rFonts w:ascii="Times New Roman" w:hAnsi="Times New Roman" w:cs="Times New Roman"/>
          <w:b/>
          <w:sz w:val="24"/>
        </w:rPr>
        <w:t xml:space="preserve"> y </w:t>
      </w:r>
      <w:r w:rsidR="009B4CC7">
        <w:rPr>
          <w:rFonts w:ascii="Times New Roman" w:hAnsi="Times New Roman" w:cs="Times New Roman"/>
          <w:b/>
          <w:sz w:val="24"/>
        </w:rPr>
        <w:t>ELMER</w:t>
      </w:r>
      <w:r w:rsidR="00E1230F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ROLDAN</w:t>
      </w:r>
      <w:r w:rsidR="00E1230F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MENDEZ</w:t>
      </w:r>
      <w:r w:rsidR="005927F6">
        <w:rPr>
          <w:rFonts w:ascii="Times New Roman" w:hAnsi="Times New Roman" w:cs="Times New Roman"/>
          <w:b/>
          <w:sz w:val="24"/>
        </w:rPr>
        <w:t xml:space="preserve">, </w:t>
      </w:r>
      <w:r w:rsidR="0048461F">
        <w:rPr>
          <w:rFonts w:ascii="Times New Roman" w:hAnsi="Times New Roman" w:cs="Times New Roman"/>
          <w:b/>
          <w:sz w:val="24"/>
        </w:rPr>
        <w:t xml:space="preserve">no han cometido ningún delito relacionado con el Narcotráfico, menos </w:t>
      </w:r>
      <w:r w:rsidR="003B0FBC">
        <w:rPr>
          <w:rFonts w:ascii="Times New Roman" w:hAnsi="Times New Roman" w:cs="Times New Roman"/>
          <w:b/>
          <w:sz w:val="24"/>
        </w:rPr>
        <w:t xml:space="preserve">aún </w:t>
      </w:r>
      <w:r w:rsidR="0048461F">
        <w:rPr>
          <w:rFonts w:ascii="Times New Roman" w:hAnsi="Times New Roman" w:cs="Times New Roman"/>
          <w:b/>
          <w:sz w:val="24"/>
        </w:rPr>
        <w:t>se ha</w:t>
      </w:r>
      <w:r w:rsidR="005927F6">
        <w:rPr>
          <w:rFonts w:ascii="Times New Roman" w:hAnsi="Times New Roman" w:cs="Times New Roman"/>
          <w:b/>
          <w:sz w:val="24"/>
        </w:rPr>
        <w:t>n</w:t>
      </w:r>
      <w:r w:rsidR="0048461F">
        <w:rPr>
          <w:rFonts w:ascii="Times New Roman" w:hAnsi="Times New Roman" w:cs="Times New Roman"/>
          <w:b/>
          <w:sz w:val="24"/>
        </w:rPr>
        <w:t xml:space="preserve"> podido </w:t>
      </w:r>
      <w:r w:rsidR="0048461F">
        <w:rPr>
          <w:rFonts w:ascii="Times New Roman" w:hAnsi="Times New Roman" w:cs="Times New Roman"/>
          <w:b/>
          <w:sz w:val="24"/>
        </w:rPr>
        <w:lastRenderedPageBreak/>
        <w:t xml:space="preserve">encontrar evidencias que </w:t>
      </w:r>
      <w:r>
        <w:rPr>
          <w:rFonts w:ascii="Times New Roman" w:hAnsi="Times New Roman" w:cs="Times New Roman"/>
          <w:b/>
          <w:sz w:val="24"/>
        </w:rPr>
        <w:t xml:space="preserve">los </w:t>
      </w:r>
      <w:r w:rsidR="0048461F">
        <w:rPr>
          <w:rFonts w:ascii="Times New Roman" w:hAnsi="Times New Roman" w:cs="Times New Roman"/>
          <w:b/>
          <w:sz w:val="24"/>
        </w:rPr>
        <w:t xml:space="preserve">pudieran </w:t>
      </w:r>
      <w:r w:rsidR="005927F6">
        <w:rPr>
          <w:rFonts w:ascii="Times New Roman" w:hAnsi="Times New Roman" w:cs="Times New Roman"/>
          <w:b/>
          <w:sz w:val="24"/>
        </w:rPr>
        <w:t xml:space="preserve">involucrar como presumibles </w:t>
      </w:r>
      <w:r w:rsidR="0048461F">
        <w:rPr>
          <w:rFonts w:ascii="Times New Roman" w:hAnsi="Times New Roman" w:cs="Times New Roman"/>
          <w:b/>
          <w:sz w:val="24"/>
        </w:rPr>
        <w:t xml:space="preserve">autores y/o partícipes del supuesto delito de “Legitimación de ganancias” </w:t>
      </w:r>
      <w:r w:rsidR="003B0FBC">
        <w:rPr>
          <w:rFonts w:ascii="Times New Roman" w:hAnsi="Times New Roman" w:cs="Times New Roman"/>
          <w:sz w:val="24"/>
        </w:rPr>
        <w:t>que fue objeto de investigación p</w:t>
      </w:r>
      <w:r w:rsidR="0048461F" w:rsidRPr="005927F6">
        <w:rPr>
          <w:rFonts w:ascii="Times New Roman" w:hAnsi="Times New Roman" w:cs="Times New Roman"/>
          <w:sz w:val="24"/>
        </w:rPr>
        <w:t>or denuncia de</w:t>
      </w:r>
      <w:r w:rsidR="0048461F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JUANA</w:t>
      </w:r>
      <w:r w:rsidR="0048461F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="0048461F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FLORES</w:t>
      </w:r>
      <w:r w:rsidR="005927F6">
        <w:rPr>
          <w:rFonts w:ascii="Times New Roman" w:hAnsi="Times New Roman" w:cs="Times New Roman"/>
          <w:b/>
          <w:sz w:val="24"/>
        </w:rPr>
        <w:t xml:space="preserve"> madre de </w:t>
      </w:r>
      <w:r w:rsidR="009B4CC7">
        <w:rPr>
          <w:rFonts w:ascii="Times New Roman" w:hAnsi="Times New Roman" w:cs="Times New Roman"/>
          <w:b/>
          <w:sz w:val="24"/>
        </w:rPr>
        <w:t>DARIA</w:t>
      </w:r>
      <w:r w:rsidR="005927F6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JULIANA</w:t>
      </w:r>
      <w:r w:rsidR="005927F6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OROZCO</w:t>
      </w:r>
      <w:r w:rsidR="005927F6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 w:rsidR="0048461F">
        <w:rPr>
          <w:rFonts w:ascii="Times New Roman" w:hAnsi="Times New Roman" w:cs="Times New Roman"/>
          <w:b/>
          <w:sz w:val="24"/>
        </w:rPr>
        <w:t xml:space="preserve">; </w:t>
      </w:r>
      <w:r w:rsidRPr="005927F6">
        <w:rPr>
          <w:rFonts w:ascii="Times New Roman" w:hAnsi="Times New Roman" w:cs="Times New Roman"/>
          <w:sz w:val="24"/>
        </w:rPr>
        <w:t>razón por la cual p</w:t>
      </w:r>
      <w:r w:rsidR="005927F6" w:rsidRPr="005927F6">
        <w:rPr>
          <w:rFonts w:ascii="Times New Roman" w:hAnsi="Times New Roman" w:cs="Times New Roman"/>
          <w:sz w:val="24"/>
        </w:rPr>
        <w:t>edimos</w:t>
      </w:r>
      <w:r w:rsidRPr="005927F6">
        <w:rPr>
          <w:rFonts w:ascii="Times New Roman" w:hAnsi="Times New Roman" w:cs="Times New Roman"/>
          <w:sz w:val="24"/>
        </w:rPr>
        <w:t xml:space="preserve"> a su autoridad, que al amparo de lo establecido por el </w:t>
      </w:r>
      <w:r>
        <w:rPr>
          <w:rFonts w:ascii="Times New Roman" w:hAnsi="Times New Roman" w:cs="Times New Roman"/>
          <w:b/>
          <w:sz w:val="24"/>
        </w:rPr>
        <w:t xml:space="preserve">Art. 304, numerales 1) y 3) del C.P.P. dicte Resolución </w:t>
      </w:r>
      <w:r w:rsidR="005927F6" w:rsidRPr="005927F6">
        <w:rPr>
          <w:rFonts w:ascii="Times New Roman" w:hAnsi="Times New Roman" w:cs="Times New Roman"/>
          <w:sz w:val="24"/>
        </w:rPr>
        <w:t>en la que se</w:t>
      </w:r>
      <w:r w:rsidR="005927F6">
        <w:rPr>
          <w:rFonts w:ascii="Times New Roman" w:hAnsi="Times New Roman" w:cs="Times New Roman"/>
          <w:b/>
          <w:sz w:val="24"/>
        </w:rPr>
        <w:t xml:space="preserve"> RECHAZE </w:t>
      </w:r>
      <w:r>
        <w:rPr>
          <w:rFonts w:ascii="Times New Roman" w:hAnsi="Times New Roman" w:cs="Times New Roman"/>
          <w:b/>
          <w:sz w:val="24"/>
        </w:rPr>
        <w:t xml:space="preserve">la DENUNCIA </w:t>
      </w:r>
      <w:r w:rsidRPr="005927F6">
        <w:rPr>
          <w:rFonts w:ascii="Times New Roman" w:hAnsi="Times New Roman" w:cs="Times New Roman"/>
          <w:sz w:val="24"/>
        </w:rPr>
        <w:t>presentada por</w:t>
      </w:r>
      <w:r w:rsidR="003B0FBC"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JUANA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TAMIRIZ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B4CC7">
        <w:rPr>
          <w:rFonts w:ascii="Times New Roman" w:hAnsi="Times New Roman" w:cs="Times New Roman"/>
          <w:b/>
          <w:sz w:val="24"/>
        </w:rPr>
        <w:t>FLORES</w:t>
      </w:r>
      <w:r w:rsidR="003B0FBC">
        <w:rPr>
          <w:rFonts w:ascii="Times New Roman" w:hAnsi="Times New Roman" w:cs="Times New Roman"/>
          <w:b/>
          <w:sz w:val="24"/>
        </w:rPr>
        <w:t xml:space="preserve"> </w:t>
      </w:r>
      <w:r w:rsidR="003B0FBC" w:rsidRPr="003B0FBC">
        <w:rPr>
          <w:rFonts w:ascii="Times New Roman" w:hAnsi="Times New Roman" w:cs="Times New Roman"/>
          <w:sz w:val="24"/>
        </w:rPr>
        <w:t xml:space="preserve">y se disponga el </w:t>
      </w:r>
      <w:r w:rsidR="003B0FBC">
        <w:rPr>
          <w:rFonts w:ascii="Times New Roman" w:hAnsi="Times New Roman" w:cs="Times New Roman"/>
          <w:sz w:val="24"/>
        </w:rPr>
        <w:t xml:space="preserve">correspondiente </w:t>
      </w:r>
      <w:r w:rsidR="003B0FBC" w:rsidRPr="003B0FBC">
        <w:rPr>
          <w:rFonts w:ascii="Times New Roman" w:hAnsi="Times New Roman" w:cs="Times New Roman"/>
          <w:sz w:val="24"/>
        </w:rPr>
        <w:t>Archivo de obrados</w:t>
      </w:r>
      <w:r w:rsidRPr="003B0FBC">
        <w:rPr>
          <w:rFonts w:ascii="Times New Roman" w:hAnsi="Times New Roman" w:cs="Times New Roman"/>
          <w:sz w:val="24"/>
        </w:rPr>
        <w:t>.</w:t>
      </w:r>
    </w:p>
    <w:p w14:paraId="01CC7BEC" w14:textId="77777777" w:rsidR="005927F6" w:rsidRDefault="005927F6" w:rsidP="00F9254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SERÁ JUSTICIA….</w:t>
      </w:r>
    </w:p>
    <w:p w14:paraId="1CBAB26D" w14:textId="51A603B5" w:rsidR="008A11C5" w:rsidRPr="009B4CC7" w:rsidRDefault="00E65FBB" w:rsidP="009B4CC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65FBB">
        <w:rPr>
          <w:rFonts w:ascii="Times New Roman" w:hAnsi="Times New Roman" w:cs="Times New Roman"/>
          <w:sz w:val="24"/>
        </w:rPr>
        <w:t xml:space="preserve">Santa Cruz de la Sierra, </w:t>
      </w:r>
      <w:r w:rsidR="005927F6">
        <w:rPr>
          <w:rFonts w:ascii="Times New Roman" w:hAnsi="Times New Roman" w:cs="Times New Roman"/>
          <w:sz w:val="24"/>
        </w:rPr>
        <w:t>10</w:t>
      </w:r>
      <w:r w:rsidRPr="00E65FBB">
        <w:rPr>
          <w:rFonts w:ascii="Times New Roman" w:hAnsi="Times New Roman" w:cs="Times New Roman"/>
          <w:sz w:val="24"/>
        </w:rPr>
        <w:t xml:space="preserve"> de </w:t>
      </w:r>
      <w:r w:rsidR="005927F6">
        <w:rPr>
          <w:rFonts w:ascii="Times New Roman" w:hAnsi="Times New Roman" w:cs="Times New Roman"/>
          <w:sz w:val="24"/>
        </w:rPr>
        <w:t>agosto</w:t>
      </w:r>
      <w:r w:rsidRPr="00E65FBB">
        <w:rPr>
          <w:rFonts w:ascii="Times New Roman" w:hAnsi="Times New Roman" w:cs="Times New Roman"/>
          <w:sz w:val="24"/>
        </w:rPr>
        <w:t xml:space="preserve"> de </w:t>
      </w:r>
      <w:r w:rsidR="003822D3">
        <w:rPr>
          <w:rFonts w:ascii="Times New Roman" w:hAnsi="Times New Roman" w:cs="Times New Roman"/>
          <w:sz w:val="24"/>
        </w:rPr>
        <w:t>20</w:t>
      </w:r>
      <w:r w:rsidR="00526131">
        <w:rPr>
          <w:rFonts w:ascii="Times New Roman" w:hAnsi="Times New Roman" w:cs="Times New Roman"/>
          <w:sz w:val="24"/>
        </w:rPr>
        <w:t>__</w:t>
      </w:r>
    </w:p>
    <w:sectPr w:rsidR="008A11C5" w:rsidRPr="009B4CC7" w:rsidSect="00F9254A">
      <w:pgSz w:w="12242" w:h="20163" w:code="5"/>
      <w:pgMar w:top="2835" w:right="96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460E"/>
    <w:multiLevelType w:val="hybridMultilevel"/>
    <w:tmpl w:val="04300D28"/>
    <w:lvl w:ilvl="0" w:tplc="F47A973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97F5E8E"/>
    <w:multiLevelType w:val="hybridMultilevel"/>
    <w:tmpl w:val="5CD84B36"/>
    <w:lvl w:ilvl="0" w:tplc="F2425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2E42"/>
    <w:multiLevelType w:val="hybridMultilevel"/>
    <w:tmpl w:val="66B8F5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170"/>
    <w:multiLevelType w:val="hybridMultilevel"/>
    <w:tmpl w:val="F8CE93E2"/>
    <w:lvl w:ilvl="0" w:tplc="D3286068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63A19B7"/>
    <w:multiLevelType w:val="hybridMultilevel"/>
    <w:tmpl w:val="64544F22"/>
    <w:lvl w:ilvl="0" w:tplc="554CD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77A70"/>
    <w:multiLevelType w:val="hybridMultilevel"/>
    <w:tmpl w:val="BC406182"/>
    <w:lvl w:ilvl="0" w:tplc="E65AD0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864602"/>
    <w:multiLevelType w:val="hybridMultilevel"/>
    <w:tmpl w:val="5DD2B8BC"/>
    <w:lvl w:ilvl="0" w:tplc="1B840F96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3D93113"/>
    <w:multiLevelType w:val="hybridMultilevel"/>
    <w:tmpl w:val="2B2EF8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D5B"/>
    <w:multiLevelType w:val="hybridMultilevel"/>
    <w:tmpl w:val="2DF43C90"/>
    <w:lvl w:ilvl="0" w:tplc="FDB6D52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5D8633B6"/>
    <w:multiLevelType w:val="hybridMultilevel"/>
    <w:tmpl w:val="8C82BA58"/>
    <w:lvl w:ilvl="0" w:tplc="1EAC1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F45A5"/>
    <w:multiLevelType w:val="hybridMultilevel"/>
    <w:tmpl w:val="083C5716"/>
    <w:lvl w:ilvl="0" w:tplc="9EE8C5D4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6EC002D0"/>
    <w:multiLevelType w:val="hybridMultilevel"/>
    <w:tmpl w:val="6F22EFAC"/>
    <w:lvl w:ilvl="0" w:tplc="77187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2360B"/>
    <w:multiLevelType w:val="hybridMultilevel"/>
    <w:tmpl w:val="39665CDC"/>
    <w:lvl w:ilvl="0" w:tplc="FCEC75F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7168029E"/>
    <w:multiLevelType w:val="hybridMultilevel"/>
    <w:tmpl w:val="317840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25C0D"/>
    <w:multiLevelType w:val="hybridMultilevel"/>
    <w:tmpl w:val="C3447AE8"/>
    <w:lvl w:ilvl="0" w:tplc="2A08EFDE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5" w15:restartNumberingAfterBreak="0">
    <w:nsid w:val="7E903E53"/>
    <w:multiLevelType w:val="hybridMultilevel"/>
    <w:tmpl w:val="917CA7D4"/>
    <w:lvl w:ilvl="0" w:tplc="BDE46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B7"/>
    <w:rsid w:val="00007006"/>
    <w:rsid w:val="00015CB0"/>
    <w:rsid w:val="00026C22"/>
    <w:rsid w:val="00050D65"/>
    <w:rsid w:val="00052C30"/>
    <w:rsid w:val="00077164"/>
    <w:rsid w:val="0009033C"/>
    <w:rsid w:val="000A1D70"/>
    <w:rsid w:val="000A2D5E"/>
    <w:rsid w:val="000A6027"/>
    <w:rsid w:val="000E7095"/>
    <w:rsid w:val="001030A8"/>
    <w:rsid w:val="00162AB2"/>
    <w:rsid w:val="001A0761"/>
    <w:rsid w:val="001B3586"/>
    <w:rsid w:val="001C0488"/>
    <w:rsid w:val="001F7E28"/>
    <w:rsid w:val="00206439"/>
    <w:rsid w:val="00207F9B"/>
    <w:rsid w:val="002232D9"/>
    <w:rsid w:val="00227274"/>
    <w:rsid w:val="00244A38"/>
    <w:rsid w:val="0025198D"/>
    <w:rsid w:val="00263EEB"/>
    <w:rsid w:val="002964BE"/>
    <w:rsid w:val="00297D4E"/>
    <w:rsid w:val="002A1BAD"/>
    <w:rsid w:val="002A776E"/>
    <w:rsid w:val="002B41C1"/>
    <w:rsid w:val="002D7823"/>
    <w:rsid w:val="002E4E57"/>
    <w:rsid w:val="002F4679"/>
    <w:rsid w:val="002F7A54"/>
    <w:rsid w:val="003822D3"/>
    <w:rsid w:val="00393797"/>
    <w:rsid w:val="003B0FBC"/>
    <w:rsid w:val="003B60DE"/>
    <w:rsid w:val="003C2D30"/>
    <w:rsid w:val="003D4D55"/>
    <w:rsid w:val="003E6629"/>
    <w:rsid w:val="0040729E"/>
    <w:rsid w:val="004156D8"/>
    <w:rsid w:val="004167B7"/>
    <w:rsid w:val="0044067D"/>
    <w:rsid w:val="00477FAE"/>
    <w:rsid w:val="0048461F"/>
    <w:rsid w:val="004A0A3E"/>
    <w:rsid w:val="004D2822"/>
    <w:rsid w:val="004D6513"/>
    <w:rsid w:val="004E1156"/>
    <w:rsid w:val="004F046A"/>
    <w:rsid w:val="004F5153"/>
    <w:rsid w:val="00502322"/>
    <w:rsid w:val="005036D7"/>
    <w:rsid w:val="005171A2"/>
    <w:rsid w:val="00522A1D"/>
    <w:rsid w:val="00526131"/>
    <w:rsid w:val="00532FDB"/>
    <w:rsid w:val="00560C09"/>
    <w:rsid w:val="00581A39"/>
    <w:rsid w:val="00583279"/>
    <w:rsid w:val="005927F6"/>
    <w:rsid w:val="00595A5F"/>
    <w:rsid w:val="005A145E"/>
    <w:rsid w:val="005A2D07"/>
    <w:rsid w:val="005B3C78"/>
    <w:rsid w:val="005C5E15"/>
    <w:rsid w:val="005E7258"/>
    <w:rsid w:val="005E7E23"/>
    <w:rsid w:val="005F6293"/>
    <w:rsid w:val="0061182D"/>
    <w:rsid w:val="0062129A"/>
    <w:rsid w:val="006312E9"/>
    <w:rsid w:val="00640FE4"/>
    <w:rsid w:val="00650123"/>
    <w:rsid w:val="0065480C"/>
    <w:rsid w:val="00674EED"/>
    <w:rsid w:val="00683D43"/>
    <w:rsid w:val="00722213"/>
    <w:rsid w:val="007266D2"/>
    <w:rsid w:val="007503E7"/>
    <w:rsid w:val="00763835"/>
    <w:rsid w:val="00767F66"/>
    <w:rsid w:val="00791041"/>
    <w:rsid w:val="00796D97"/>
    <w:rsid w:val="007B2E4B"/>
    <w:rsid w:val="00811389"/>
    <w:rsid w:val="00834BF6"/>
    <w:rsid w:val="008651CC"/>
    <w:rsid w:val="00867705"/>
    <w:rsid w:val="00874BED"/>
    <w:rsid w:val="00887504"/>
    <w:rsid w:val="00892B9A"/>
    <w:rsid w:val="00895930"/>
    <w:rsid w:val="008A0DEB"/>
    <w:rsid w:val="008A11C5"/>
    <w:rsid w:val="008B0878"/>
    <w:rsid w:val="008C405B"/>
    <w:rsid w:val="008E0B28"/>
    <w:rsid w:val="008F12F8"/>
    <w:rsid w:val="008F5A6B"/>
    <w:rsid w:val="00900EED"/>
    <w:rsid w:val="009048F0"/>
    <w:rsid w:val="00923306"/>
    <w:rsid w:val="00975ECA"/>
    <w:rsid w:val="00976B81"/>
    <w:rsid w:val="00981583"/>
    <w:rsid w:val="009A00A1"/>
    <w:rsid w:val="009A4B77"/>
    <w:rsid w:val="009B28A4"/>
    <w:rsid w:val="009B4CC7"/>
    <w:rsid w:val="009B70A6"/>
    <w:rsid w:val="00A0342C"/>
    <w:rsid w:val="00A278FF"/>
    <w:rsid w:val="00A331BD"/>
    <w:rsid w:val="00A7140B"/>
    <w:rsid w:val="00A86987"/>
    <w:rsid w:val="00A952A7"/>
    <w:rsid w:val="00AC5506"/>
    <w:rsid w:val="00AF0001"/>
    <w:rsid w:val="00B24378"/>
    <w:rsid w:val="00B41C38"/>
    <w:rsid w:val="00B44AE8"/>
    <w:rsid w:val="00B454C0"/>
    <w:rsid w:val="00B669F5"/>
    <w:rsid w:val="00B831BB"/>
    <w:rsid w:val="00BE426B"/>
    <w:rsid w:val="00BE701D"/>
    <w:rsid w:val="00C03687"/>
    <w:rsid w:val="00C20CF5"/>
    <w:rsid w:val="00C271B1"/>
    <w:rsid w:val="00C3090F"/>
    <w:rsid w:val="00C35CD0"/>
    <w:rsid w:val="00C505F0"/>
    <w:rsid w:val="00C97636"/>
    <w:rsid w:val="00CD7C2C"/>
    <w:rsid w:val="00CF772D"/>
    <w:rsid w:val="00D20AD1"/>
    <w:rsid w:val="00D432D3"/>
    <w:rsid w:val="00D563BF"/>
    <w:rsid w:val="00D72E7D"/>
    <w:rsid w:val="00D85783"/>
    <w:rsid w:val="00D97EC9"/>
    <w:rsid w:val="00DD4EEA"/>
    <w:rsid w:val="00DE43FC"/>
    <w:rsid w:val="00E0330E"/>
    <w:rsid w:val="00E1230F"/>
    <w:rsid w:val="00E14805"/>
    <w:rsid w:val="00E31D60"/>
    <w:rsid w:val="00E3368E"/>
    <w:rsid w:val="00E52D4F"/>
    <w:rsid w:val="00E61FFC"/>
    <w:rsid w:val="00E65FBB"/>
    <w:rsid w:val="00E7069C"/>
    <w:rsid w:val="00E72D9D"/>
    <w:rsid w:val="00E90F17"/>
    <w:rsid w:val="00EA0F1E"/>
    <w:rsid w:val="00ED3617"/>
    <w:rsid w:val="00ED7BB8"/>
    <w:rsid w:val="00F07E57"/>
    <w:rsid w:val="00F11456"/>
    <w:rsid w:val="00F15BFA"/>
    <w:rsid w:val="00F204E4"/>
    <w:rsid w:val="00F23350"/>
    <w:rsid w:val="00F4470B"/>
    <w:rsid w:val="00F47796"/>
    <w:rsid w:val="00F61144"/>
    <w:rsid w:val="00F9254A"/>
    <w:rsid w:val="00FD1ABC"/>
    <w:rsid w:val="00FE2A3F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B5064"/>
  <w15:docId w15:val="{6D5BEFC9-FA9B-49A5-A96C-3F539F3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marcos selin mamani chino</cp:lastModifiedBy>
  <cp:revision>4</cp:revision>
  <cp:lastPrinted>2011-07-26T09:07:00Z</cp:lastPrinted>
  <dcterms:created xsi:type="dcterms:W3CDTF">2019-01-16T16:06:00Z</dcterms:created>
  <dcterms:modified xsi:type="dcterms:W3CDTF">2023-12-15T15:15:00Z</dcterms:modified>
</cp:coreProperties>
</file>