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1" w:rsidRPr="006D5D74" w:rsidRDefault="00506D4E" w:rsidP="006D2416">
      <w:pPr>
        <w:jc w:val="both"/>
        <w:rPr>
          <w:rFonts w:ascii="Bookman Old Style" w:hAnsi="Bookman Old Style"/>
          <w:b/>
          <w:sz w:val="24"/>
          <w:szCs w:val="24"/>
        </w:rPr>
      </w:pPr>
      <w:r w:rsidRPr="006D5D74">
        <w:rPr>
          <w:rFonts w:ascii="Bookman Old Style" w:hAnsi="Bookman Old Style"/>
          <w:b/>
          <w:sz w:val="24"/>
          <w:szCs w:val="24"/>
        </w:rPr>
        <w:t>SEÑOR SUB</w:t>
      </w:r>
      <w:r w:rsidR="006D5D74" w:rsidRPr="006D5D74">
        <w:rPr>
          <w:rFonts w:ascii="Bookman Old Style" w:hAnsi="Bookman Old Style"/>
          <w:b/>
          <w:sz w:val="24"/>
          <w:szCs w:val="24"/>
        </w:rPr>
        <w:t xml:space="preserve"> </w:t>
      </w:r>
      <w:r w:rsidRPr="006D5D74">
        <w:rPr>
          <w:rFonts w:ascii="Bookman Old Style" w:hAnsi="Bookman Old Style"/>
          <w:b/>
          <w:sz w:val="24"/>
          <w:szCs w:val="24"/>
        </w:rPr>
        <w:t xml:space="preserve">REGISTRADOR DE  DERECHOS REALES  DEL DISTRITO DE WARNES SANTA CRUZ DE LA SIERRA </w:t>
      </w:r>
    </w:p>
    <w:p w:rsidR="006D2416" w:rsidRPr="006D5D74" w:rsidRDefault="00506D4E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  <w:bookmarkStart w:id="0" w:name="_GoBack"/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SOLICITA </w:t>
      </w:r>
      <w:r w:rsidR="006D2416"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    </w:t>
      </w: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 RECTIFICACION</w:t>
      </w:r>
      <w:r w:rsidR="006D2416"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     </w:t>
      </w:r>
      <w:proofErr w:type="gramStart"/>
      <w:r w:rsidR="006D2416"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>PARA  LA</w:t>
      </w:r>
      <w:proofErr w:type="gramEnd"/>
      <w:r w:rsidR="006D2416"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 </w:t>
      </w:r>
      <w:r w:rsid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 </w:t>
      </w:r>
      <w:r w:rsidR="006D2416"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>SUBIN</w:t>
      </w:r>
      <w:r w:rsidR="007E2D9F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>S</w:t>
      </w:r>
      <w:r w:rsidR="006D2416"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CRIPCION </w:t>
      </w: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 xml:space="preserve"> DE INMUEBLE</w:t>
      </w:r>
      <w:bookmarkEnd w:id="0"/>
      <w:r w:rsidR="006D2416"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>.-</w:t>
      </w:r>
    </w:p>
    <w:p w:rsidR="006D2416" w:rsidRPr="006D5D74" w:rsidRDefault="006D2416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</w:p>
    <w:p w:rsidR="006D2416" w:rsidRPr="006D5D74" w:rsidRDefault="006D2416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>ANTECEDENTES.-</w:t>
      </w:r>
    </w:p>
    <w:p w:rsidR="006D2416" w:rsidRPr="006D5D74" w:rsidRDefault="006D2416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</w:p>
    <w:p w:rsidR="006D2416" w:rsidRPr="006D5D74" w:rsidRDefault="006D2416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>PETITORIO.-</w:t>
      </w:r>
    </w:p>
    <w:p w:rsidR="006D2416" w:rsidRPr="006D5D74" w:rsidRDefault="006D2416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</w:p>
    <w:p w:rsidR="006D2416" w:rsidRPr="006D5D74" w:rsidRDefault="006D2416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  <w:t>OTROSI.- SU CONTENIDO</w:t>
      </w:r>
    </w:p>
    <w:p w:rsidR="006D2416" w:rsidRPr="006D5D74" w:rsidRDefault="006D2416" w:rsidP="006D2416">
      <w:pPr>
        <w:spacing w:after="0" w:line="0" w:lineRule="atLeast"/>
        <w:ind w:left="3538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val="es-ES_tradnl" w:eastAsia="es-ES"/>
        </w:rPr>
      </w:pPr>
    </w:p>
    <w:p w:rsidR="00506D4E" w:rsidRPr="006D5D74" w:rsidRDefault="00506D4E" w:rsidP="006D2416">
      <w:pPr>
        <w:spacing w:after="12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es-ES"/>
        </w:rPr>
      </w:pPr>
      <w:r w:rsidRPr="00506D4E">
        <w:rPr>
          <w:rFonts w:ascii="Bookman Old Style" w:eastAsia="Times New Roman" w:hAnsi="Bookman Old Style" w:cs="Arial"/>
          <w:b/>
          <w:sz w:val="24"/>
          <w:szCs w:val="24"/>
          <w:lang w:eastAsia="es-ES"/>
        </w:rPr>
        <w:t>GENERAL INDUSTRIAL &amp; TRADING S.A.,</w:t>
      </w:r>
      <w:r w:rsidRPr="00506D4E">
        <w:rPr>
          <w:rFonts w:ascii="Bookman Old Style" w:eastAsia="Times New Roman" w:hAnsi="Bookman Old Style" w:cs="Arial"/>
          <w:sz w:val="24"/>
          <w:szCs w:val="24"/>
          <w:lang w:eastAsia="es-ES"/>
        </w:rPr>
        <w:t xml:space="preserve"> empresa legalmente constituida e inscrita en el Registro de Comercio a cargo de FUNDEMPRESA bajo la Matricula N°1310, con Número de Identificación Tributaria (NIT)1005895022, representado en este acto por los señores: RUTH VERA GARCIA, con C.I. N°3827626 SC., y JOSE ANTONIO TANGO con C.I. N° 3452870 LP, ambos bolivianos, estado civil casados, con domicilio en esta ciudad de Santa Cruz de la Sierra, capaces de obrar, hábiles por derecho, conforme al Poder Notarial N° 1119/2018 de fecha 29 de junio de 2018, suscrita en la Notaria de Fe Publica N° 71 de la Dra. Silvia Valeria Caro Claure de la ciudad de La Paz, nos presentamos ante su digna autoridad con el debido respeto exponemos decimos y pedimos.</w:t>
      </w:r>
    </w:p>
    <w:p w:rsidR="006D2416" w:rsidRPr="00506D4E" w:rsidRDefault="006D2416" w:rsidP="006D2416">
      <w:pPr>
        <w:spacing w:after="12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es-ES"/>
        </w:rPr>
      </w:pPr>
      <w:r w:rsidRPr="006D5D74">
        <w:rPr>
          <w:rFonts w:ascii="Bookman Old Style" w:eastAsia="Times New Roman" w:hAnsi="Bookman Old Style" w:cs="Arial"/>
          <w:b/>
          <w:sz w:val="24"/>
          <w:szCs w:val="24"/>
          <w:lang w:eastAsia="es-ES"/>
        </w:rPr>
        <w:t xml:space="preserve">1.- ANTECEDENTES </w:t>
      </w:r>
    </w:p>
    <w:p w:rsidR="006D2416" w:rsidRPr="006D5D74" w:rsidRDefault="00506D4E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</w:pPr>
      <w:r w:rsidRPr="00506D4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Señor Juez, </w:t>
      </w:r>
      <w:r w:rsidR="006D2416" w:rsidRP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en reiteradas oportunidades </w:t>
      </w:r>
      <w:r w:rsidR="00FB5BE6" w:rsidRP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en nuestra condición de apoderados </w:t>
      </w:r>
      <w:r w:rsidR="006D2416" w:rsidRP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nos constituimos en oficinas de su dependencia (ventanillas), a efectos de ingresar el </w:t>
      </w:r>
      <w:r w:rsidR="00FB5BE6" w:rsidRP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trámite</w:t>
      </w:r>
      <w:r w:rsidR="006D2416" w:rsidRP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de RECTIFICACION PARA</w:t>
      </w:r>
      <w:r w:rsid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LA SUBINSCRIPCION DEL BIEN INMUEBLE REGISTRADO BAJO LA MATRICULA DE PROPIEDAD Nª 7.02.0.00.0016643</w:t>
      </w:r>
      <w:r w:rsid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,</w:t>
      </w:r>
      <w:r w:rsidR="00FB5BE6" w:rsidRP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en la cual el personal en función refiere de manera expresa </w:t>
      </w:r>
      <w:r w:rsid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y textual</w:t>
      </w:r>
      <w:r w:rsidR="00FB5BE6" w:rsidRPr="006D5D7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</w:t>
      </w:r>
      <w:r w:rsidR="00FB5BE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“que dicho </w:t>
      </w:r>
      <w:r w:rsidR="005134E4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>trámite</w:t>
      </w:r>
      <w:r w:rsidR="00FB5BE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  debe  ingresar  con memorial de rechazo, porque manifiesta  que el trámite en cuestión no corresponde </w:t>
      </w:r>
      <w:r w:rsidR="00BB09AE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ser abordado </w:t>
      </w:r>
      <w:r w:rsidR="00FB5BE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en la vía unilateral sino en la vía bilateral, </w:t>
      </w:r>
      <w:r w:rsidR="006D241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 </w:t>
      </w:r>
      <w:r w:rsidR="00BB09AE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caso contrario no </w:t>
      </w:r>
      <w:proofErr w:type="spellStart"/>
      <w:r w:rsidR="00BB09AE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>rec</w:t>
      </w:r>
      <w:r w:rsidR="00FB5BE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>epcionara</w:t>
      </w:r>
      <w:proofErr w:type="spellEnd"/>
      <w:r w:rsidR="00FB5BE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 dicho </w:t>
      </w:r>
      <w:r w:rsidR="005134E4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>trámite</w:t>
      </w:r>
      <w:r w:rsidR="00FB5BE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” </w:t>
      </w:r>
      <w:r w:rsidR="006D2416" w:rsidRPr="006D5D7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 </w:t>
      </w:r>
    </w:p>
    <w:p w:rsidR="005134E4" w:rsidRPr="006D5D74" w:rsidRDefault="005134E4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</w:pPr>
    </w:p>
    <w:p w:rsidR="005134E4" w:rsidRPr="006D5D74" w:rsidRDefault="005134E4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</w:pP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  <w:t>2.- PETITORIO</w:t>
      </w:r>
    </w:p>
    <w:p w:rsidR="001175EF" w:rsidRDefault="00C54A53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Por todo lo antes expuesto , tengo a bien solicitar a su autoridad, que por la vía correspondiente, se sirva a recepcionar el </w:t>
      </w:r>
      <w:r w:rsidR="00BB09AE"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trámite</w:t>
      </w: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para su valoración correspondiente, en caso de que el mismo sea rechazado, solicito sea fundamentado legalmente a efectos de realizar</w:t>
      </w:r>
      <w:r w:rsidR="00AD7888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las acciones que correspondan en</w:t>
      </w: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derecho y </w:t>
      </w:r>
      <w:r w:rsidR="00BB09AE"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así</w:t>
      </w: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mismo acudir a las </w:t>
      </w:r>
      <w:r w:rsidR="00BB09AE"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instancias</w:t>
      </w: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competentes</w:t>
      </w:r>
      <w:r w:rsidR="00AD7888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que correspondan</w:t>
      </w: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, considerando que por jurisdicción territorial, el mencionado tramite </w:t>
      </w: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lastRenderedPageBreak/>
        <w:t>corresponde al distrito de Warnes, solicitud que la invocamos de conformidad al Artículo 24 de la CPE y el Articulo 48 del DECRETO SUPREMO Nª  27957 de 24 de diciembre de 2004</w:t>
      </w:r>
      <w:r w:rsidR="00AD7888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, (INSCRIPC</w:t>
      </w: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ION DE MODIFICACIONES, AMPLIACIONES O RECTIFICACIONES: SUBINCRIPCION)</w:t>
      </w:r>
      <w:r w:rsidR="00AD7888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que a la letra refiere: </w:t>
      </w:r>
      <w:r w:rsidR="00D968D4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“</w:t>
      </w:r>
      <w:r w:rsidR="00AD7888" w:rsidRPr="00D968D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>CONFORME EL ARTICULO 32 DE LA LEY DE INSCRIPS REALES EN CONCORDANCIA CON EL ARTICULO 1550 DEL CODIGO CIVIL, TODO ACTO JURIDICO QUE DE CUALQUIER MODO MODIFIQUE, AMPLIE O RECTIFIQUE UNA INSCRIPCION QUE SIN EXTINGUIRLA TOTALMENTE SE REALIZARA MEDIANTE UNA SUBINSCRIPCION , OBCERVANDOSE EL PROCEDIMIENTO ESTABLECIDO PARA EL REGISTRO DE LA PROPIEDAD EN TODO LO PERTINENTE, CREANDOSE UN NUEVO ASIENTO EN EL QUE SE HARA MENCION AL ASIENTO PRIMITIVO A EFECTOS DE CORRELACION”</w:t>
      </w:r>
      <w:r w:rsidR="00D968D4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>, ARTICULO 1550 (REGISTRO DE LA SUBINCRIPCION .- “TODO CONTRATO, RESOLUCION JUDICIAL U OTRO ACTO QUE DE CUALQUIER MODO MODIFIQUE UNA INCRIPCION SIN EXTINGUIRLA TOTALMENTE SE REGISTRARA MEDIANTE UNA SUB INCRIPCION QUE SE ANOTARA AL MARGEN DE LA MODIFICADA”, y finalmente ARTICULO 1551 (RECTIFICACIONES) I .- TAMBIEN SE RECTIFICARA MEDIANTE UNA SUBINSCRIPCION CUALQUIER ERROR DE HECHO COMETIDO EN EL TITULO DEL DERECHO INSCRITO O EN SU INCRIPCION</w:t>
      </w:r>
      <w:r w:rsidR="001175EF"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>.- II.- ESTA SUB- INSCRIPCION SOLO PODRA  HACERSE CON ANUENCIA DE LAS PARTES INTERESADAS  O POR ORDEN JUDICIAL. SI EL ERROR FUE COMETIDO POR EL REGISTRADOR, ESTE HARA LA RECTIFICACION BAJO SU RESPONSABILIDAD Y CON INTERVENCION FISCAL.</w:t>
      </w:r>
    </w:p>
    <w:p w:rsidR="00C54A53" w:rsidRPr="00D968D4" w:rsidRDefault="001175EF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  <w:t xml:space="preserve"> </w:t>
      </w:r>
    </w:p>
    <w:p w:rsidR="00C54A53" w:rsidRPr="00D968D4" w:rsidRDefault="00C54A53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i/>
          <w:sz w:val="24"/>
          <w:szCs w:val="24"/>
          <w:u w:val="single"/>
          <w:lang w:eastAsia="es-ES"/>
        </w:rPr>
      </w:pPr>
    </w:p>
    <w:p w:rsidR="00C54A53" w:rsidRPr="00BB09AE" w:rsidRDefault="00C54A53" w:rsidP="006D5D74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  <w:t xml:space="preserve">OTROSI.- </w:t>
      </w:r>
      <w:r w:rsidR="006D5D74"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Adjunto al presente escrito, la siguiente documentación;</w:t>
      </w:r>
      <w:r w:rsidR="006D5D74"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br/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MINUTA ACLARATIVA (ORIGINAL)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CERTIFICACION DEL GOBIERNO AUTONOMO MUNICIPAL DE WARNES (ORIGINAL)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CERTIFICADO CATASTRAL (ORIGINAL)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PLANO DE CONSTRUCCION (ORIGINAL)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PAGO DE IMPUESTOS ( FOTOCOPIA SIMPLE)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NIT ( FOTOCOPIA SIMPLE)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FOLIO REAL (FOTOCOPIA SIMPLE)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TESTIMONIO DE LOS APODERANTES Nª 1119/2018 (FOT.LEGALIZADA)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FOTOCOPIA SIMPLE DEL OTORGANTE Y DE LOS APODERADOS </w:t>
      </w:r>
    </w:p>
    <w:p w:rsidR="006D5D74" w:rsidRPr="00BB09AE" w:rsidRDefault="006D5D74" w:rsidP="006D5D74">
      <w:pPr>
        <w:pStyle w:val="Prrafodelista"/>
        <w:widowControl w:val="0"/>
        <w:numPr>
          <w:ilvl w:val="0"/>
          <w:numId w:val="2"/>
        </w:numPr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DOS COPIAS DE TODA LA DOCUMENTACION LIEAN ARRIBA SEÑALADAS</w:t>
      </w:r>
    </w:p>
    <w:p w:rsidR="006D5D74" w:rsidRPr="006D5D74" w:rsidRDefault="006D5D74" w:rsidP="006D5D74">
      <w:pPr>
        <w:pStyle w:val="Prrafodelista"/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</w:pPr>
    </w:p>
    <w:p w:rsidR="00C54A53" w:rsidRPr="006D5D74" w:rsidRDefault="00C54A53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</w:pPr>
      <w:r w:rsidRPr="006D5D74"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  <w:t xml:space="preserve"> </w:t>
      </w:r>
      <w:r w:rsidR="006D5D74" w:rsidRPr="006D5D74"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  <w:t xml:space="preserve">OTROSI 2.- </w:t>
      </w:r>
      <w:r w:rsidR="006D5D74" w:rsidRPr="00BB09AE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Señalo domicilio en oficinas de su despacho</w:t>
      </w:r>
      <w:r w:rsidR="006D5D74" w:rsidRPr="006D5D74"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  <w:t xml:space="preserve"> </w:t>
      </w:r>
    </w:p>
    <w:p w:rsidR="005134E4" w:rsidRPr="006D5D74" w:rsidRDefault="005134E4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es-ES"/>
        </w:rPr>
      </w:pPr>
    </w:p>
    <w:p w:rsidR="006D2416" w:rsidRPr="006D5D74" w:rsidRDefault="00BB09AE" w:rsidP="00BB09AE">
      <w:pPr>
        <w:widowControl w:val="0"/>
        <w:spacing w:after="0" w:line="360" w:lineRule="auto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Santa Cruz de la </w:t>
      </w:r>
      <w:r w:rsidR="00FF090F"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>Sierra,</w:t>
      </w:r>
      <w:r>
        <w:rPr>
          <w:rFonts w:ascii="Bookman Old Style" w:eastAsia="Times New Roman" w:hAnsi="Bookman Old Style" w:cs="Arial"/>
          <w:bCs/>
          <w:sz w:val="24"/>
          <w:szCs w:val="24"/>
          <w:lang w:eastAsia="es-ES"/>
        </w:rPr>
        <w:t xml:space="preserve"> 24 de abril de 2019</w:t>
      </w:r>
    </w:p>
    <w:p w:rsidR="006D2416" w:rsidRPr="006D5D74" w:rsidRDefault="006D2416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</w:p>
    <w:p w:rsidR="006D2416" w:rsidRPr="006D5D74" w:rsidRDefault="006D2416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</w:p>
    <w:p w:rsidR="006D2416" w:rsidRPr="006D5D74" w:rsidRDefault="006D2416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</w:p>
    <w:p w:rsidR="006D2416" w:rsidRPr="006D5D74" w:rsidRDefault="006D2416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</w:p>
    <w:p w:rsidR="006D2416" w:rsidRPr="006D5D74" w:rsidRDefault="006D2416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</w:p>
    <w:p w:rsidR="006D2416" w:rsidRPr="006D5D74" w:rsidRDefault="006D2416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</w:p>
    <w:p w:rsidR="006D2416" w:rsidRPr="006D5D74" w:rsidRDefault="006D2416" w:rsidP="006D2416">
      <w:pPr>
        <w:widowControl w:val="0"/>
        <w:spacing w:after="0" w:line="360" w:lineRule="auto"/>
        <w:jc w:val="both"/>
        <w:rPr>
          <w:rFonts w:ascii="Bookman Old Style" w:eastAsia="Times New Roman" w:hAnsi="Bookman Old Style" w:cs="Arial"/>
          <w:bCs/>
          <w:sz w:val="24"/>
          <w:szCs w:val="24"/>
          <w:lang w:eastAsia="es-ES"/>
        </w:rPr>
      </w:pPr>
    </w:p>
    <w:p w:rsidR="00506D4E" w:rsidRDefault="00506D4E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FF090F" w:rsidRDefault="00FF090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Pr="009077FF" w:rsidRDefault="009077FF" w:rsidP="009077FF">
      <w:pPr>
        <w:jc w:val="both"/>
        <w:rPr>
          <w:rFonts w:ascii="Bookman Old Style" w:hAnsi="Bookman Old Style"/>
          <w:b/>
          <w:sz w:val="24"/>
          <w:szCs w:val="24"/>
        </w:rPr>
      </w:pPr>
      <w:r w:rsidRPr="009077FF">
        <w:rPr>
          <w:rFonts w:ascii="Bookman Old Style" w:hAnsi="Bookman Old Style"/>
          <w:b/>
          <w:sz w:val="24"/>
          <w:szCs w:val="24"/>
        </w:rPr>
        <w:t xml:space="preserve">SEÑOR SUB REGISTRADOR </w:t>
      </w:r>
      <w:r w:rsidR="00FF090F" w:rsidRPr="009077FF">
        <w:rPr>
          <w:rFonts w:ascii="Bookman Old Style" w:hAnsi="Bookman Old Style"/>
          <w:b/>
          <w:sz w:val="24"/>
          <w:szCs w:val="24"/>
        </w:rPr>
        <w:t>DE DERECHOS</w:t>
      </w:r>
      <w:r w:rsidRPr="009077FF">
        <w:rPr>
          <w:rFonts w:ascii="Bookman Old Style" w:hAnsi="Bookman Old Style"/>
          <w:b/>
          <w:sz w:val="24"/>
          <w:szCs w:val="24"/>
        </w:rPr>
        <w:t xml:space="preserve"> </w:t>
      </w:r>
      <w:r w:rsidR="00FF090F" w:rsidRPr="009077FF">
        <w:rPr>
          <w:rFonts w:ascii="Bookman Old Style" w:hAnsi="Bookman Old Style"/>
          <w:b/>
          <w:sz w:val="24"/>
          <w:szCs w:val="24"/>
        </w:rPr>
        <w:t>REALES DEL</w:t>
      </w:r>
      <w:r w:rsidRPr="009077FF">
        <w:rPr>
          <w:rFonts w:ascii="Bookman Old Style" w:hAnsi="Bookman Old Style"/>
          <w:b/>
          <w:sz w:val="24"/>
          <w:szCs w:val="24"/>
        </w:rPr>
        <w:t xml:space="preserve"> DISTRITO DE WARNES SANTA CRUZ DE LA SIERRA </w:t>
      </w:r>
    </w:p>
    <w:p w:rsidR="009077FF" w:rsidRPr="009077FF" w:rsidRDefault="009077FF" w:rsidP="00FF090F">
      <w:pPr>
        <w:ind w:left="3540"/>
        <w:jc w:val="both"/>
        <w:rPr>
          <w:rFonts w:ascii="Bookman Old Style" w:hAnsi="Bookman Old Style"/>
          <w:b/>
          <w:bCs/>
          <w:sz w:val="24"/>
          <w:szCs w:val="24"/>
          <w:lang w:val="es-ES_tradnl"/>
        </w:rPr>
      </w:pPr>
      <w:r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 xml:space="preserve">SOLICITA      RECTIFICACION     </w:t>
      </w:r>
      <w:r w:rsidR="00FF090F"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>PARA LA SUBINCRIPCION DE</w:t>
      </w:r>
      <w:r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 xml:space="preserve"> </w:t>
      </w:r>
      <w:r w:rsidR="00FF090F"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>INMUEBLE. -</w:t>
      </w:r>
    </w:p>
    <w:p w:rsidR="009077FF" w:rsidRPr="009077FF" w:rsidRDefault="00FF090F" w:rsidP="00FF090F">
      <w:pPr>
        <w:ind w:left="2832" w:firstLine="708"/>
        <w:jc w:val="both"/>
        <w:rPr>
          <w:rFonts w:ascii="Bookman Old Style" w:hAnsi="Bookman Old Style"/>
          <w:b/>
          <w:bCs/>
          <w:sz w:val="24"/>
          <w:szCs w:val="24"/>
          <w:lang w:val="es-ES_tradnl"/>
        </w:rPr>
      </w:pPr>
      <w:r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>ANTECEDENTES. -</w:t>
      </w:r>
    </w:p>
    <w:p w:rsidR="009077FF" w:rsidRPr="009077FF" w:rsidRDefault="009077FF" w:rsidP="00FF090F">
      <w:pPr>
        <w:ind w:left="2832" w:firstLine="708"/>
        <w:jc w:val="both"/>
        <w:rPr>
          <w:rFonts w:ascii="Bookman Old Style" w:hAnsi="Bookman Old Style"/>
          <w:b/>
          <w:bCs/>
          <w:sz w:val="24"/>
          <w:szCs w:val="24"/>
          <w:lang w:val="es-ES_tradnl"/>
        </w:rPr>
      </w:pPr>
      <w:proofErr w:type="gramStart"/>
      <w:r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>PETITORIO.-</w:t>
      </w:r>
      <w:proofErr w:type="gramEnd"/>
    </w:p>
    <w:p w:rsidR="009077FF" w:rsidRPr="009077FF" w:rsidRDefault="009077FF" w:rsidP="00FF090F">
      <w:pPr>
        <w:ind w:left="2832" w:firstLine="708"/>
        <w:jc w:val="both"/>
        <w:rPr>
          <w:rFonts w:ascii="Bookman Old Style" w:hAnsi="Bookman Old Style"/>
          <w:b/>
          <w:bCs/>
          <w:sz w:val="24"/>
          <w:szCs w:val="24"/>
          <w:lang w:val="es-ES_tradnl"/>
        </w:rPr>
      </w:pPr>
      <w:proofErr w:type="gramStart"/>
      <w:r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>OTROSI.-</w:t>
      </w:r>
      <w:proofErr w:type="gramEnd"/>
      <w:r w:rsidRPr="009077FF">
        <w:rPr>
          <w:rFonts w:ascii="Bookman Old Style" w:hAnsi="Bookman Old Style"/>
          <w:b/>
          <w:bCs/>
          <w:sz w:val="24"/>
          <w:szCs w:val="24"/>
          <w:lang w:val="es-ES_tradnl"/>
        </w:rPr>
        <w:t xml:space="preserve"> SU CONTENIDO</w:t>
      </w:r>
    </w:p>
    <w:p w:rsidR="009077FF" w:rsidRPr="009077FF" w:rsidRDefault="009077FF" w:rsidP="00FF090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077FF">
        <w:rPr>
          <w:rFonts w:ascii="Bookman Old Style" w:hAnsi="Bookman Old Style"/>
          <w:b/>
          <w:sz w:val="24"/>
          <w:szCs w:val="24"/>
        </w:rPr>
        <w:t>GENERAL INDUSTRIAL &amp; TRADING S.A.,</w:t>
      </w:r>
      <w:r w:rsidRPr="009077FF">
        <w:rPr>
          <w:rFonts w:ascii="Bookman Old Style" w:hAnsi="Bookman Old Style"/>
          <w:sz w:val="24"/>
          <w:szCs w:val="24"/>
        </w:rPr>
        <w:t xml:space="preserve"> empresa legalmente constituida e inscrita en el Registro de Comercio a cargo de FUNDEMPRESA bajo la Matricula N°1310, con Número de Identificación Tributaria (NIT)1005895022, representado en este acto por los señores: RUTH VERA GARCIA, con C.I. N°3827626 SC., y JOSE ANTONIO TANGO con C.I. N° 3452870 LP, ambos bolivianos, estado civil casados, con domicilio en esta ciudad de Santa Cruz de la Sierra, capaces de obrar, hábiles por derecho, conforme al Poder Notarial N° 1119/2018 de fecha 29 de junio de 2018, suscrita en la Notaria de Fe Publica N° 71 de la Dra. Silvia Valeria Caro Claure de la ciudad de La Paz, nos presentamos ante su digna autoridad con el debido respeto exponemos decimos y pedimos.</w:t>
      </w:r>
    </w:p>
    <w:p w:rsidR="009077FF" w:rsidRPr="009077FF" w:rsidRDefault="009077FF" w:rsidP="00FF090F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077FF">
        <w:rPr>
          <w:rFonts w:ascii="Bookman Old Style" w:hAnsi="Bookman Old Style"/>
          <w:b/>
          <w:sz w:val="24"/>
          <w:szCs w:val="24"/>
        </w:rPr>
        <w:t xml:space="preserve">1.- ANTECEDENTES </w:t>
      </w:r>
    </w:p>
    <w:p w:rsidR="009077FF" w:rsidRDefault="00DE3D88" w:rsidP="000348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 TESTIMONIO N° 307/</w:t>
      </w:r>
      <w:r w:rsidR="00C25D90">
        <w:rPr>
          <w:rFonts w:ascii="Bookman Old Style" w:hAnsi="Bookman Old Style"/>
          <w:sz w:val="24"/>
          <w:szCs w:val="24"/>
        </w:rPr>
        <w:t xml:space="preserve">91 de fecha 14 de noviembre de 1991, por ante NOTARIO N° 25 del distrito de Santa Cruz a cargo del notario Dr. Gonzalo Antezana Parra, </w:t>
      </w:r>
      <w:r w:rsidR="00034818">
        <w:rPr>
          <w:rFonts w:ascii="Bookman Old Style" w:hAnsi="Bookman Old Style"/>
          <w:sz w:val="24"/>
          <w:szCs w:val="24"/>
        </w:rPr>
        <w:t>la empresa</w:t>
      </w:r>
      <w:r w:rsidR="00034818" w:rsidRPr="00034818">
        <w:rPr>
          <w:rFonts w:ascii="Bookman Old Style" w:hAnsi="Bookman Old Style"/>
          <w:b/>
          <w:sz w:val="24"/>
          <w:szCs w:val="24"/>
        </w:rPr>
        <w:t xml:space="preserve"> GE</w:t>
      </w:r>
      <w:r w:rsidR="00034818">
        <w:rPr>
          <w:rFonts w:ascii="Bookman Old Style" w:hAnsi="Bookman Old Style"/>
          <w:b/>
          <w:sz w:val="24"/>
          <w:szCs w:val="24"/>
        </w:rPr>
        <w:t>NERAL INDUSTRIAL &amp; TRADING S.A. adquiere de la Empresa “</w:t>
      </w:r>
      <w:r w:rsidR="00795793">
        <w:rPr>
          <w:rFonts w:ascii="Bookman Old Style" w:hAnsi="Bookman Old Style"/>
          <w:b/>
          <w:sz w:val="24"/>
          <w:szCs w:val="24"/>
        </w:rPr>
        <w:t xml:space="preserve">DESARROLLOS </w:t>
      </w:r>
      <w:proofErr w:type="gramStart"/>
      <w:r w:rsidR="00795793">
        <w:rPr>
          <w:rFonts w:ascii="Bookman Old Style" w:hAnsi="Bookman Old Style"/>
          <w:b/>
          <w:sz w:val="24"/>
          <w:szCs w:val="24"/>
        </w:rPr>
        <w:t>A</w:t>
      </w:r>
      <w:r w:rsidR="00034818">
        <w:rPr>
          <w:rFonts w:ascii="Bookman Old Style" w:hAnsi="Bookman Old Style"/>
          <w:b/>
          <w:sz w:val="24"/>
          <w:szCs w:val="24"/>
        </w:rPr>
        <w:t>GRICOLAS”S.A.</w:t>
      </w:r>
      <w:proofErr w:type="gramEnd"/>
      <w:r w:rsidR="00034818">
        <w:rPr>
          <w:rFonts w:ascii="Bookman Old Style" w:hAnsi="Bookman Old Style"/>
          <w:sz w:val="24"/>
          <w:szCs w:val="24"/>
        </w:rPr>
        <w:t xml:space="preserve"> por compra y venta una parcela de terreno rustico con una exención superficial inscrito</w:t>
      </w:r>
      <w:r w:rsidR="00C25D90">
        <w:rPr>
          <w:rFonts w:ascii="Bookman Old Style" w:hAnsi="Bookman Old Style"/>
          <w:sz w:val="24"/>
          <w:szCs w:val="24"/>
        </w:rPr>
        <w:t xml:space="preserve"> bajo la partida computarizada N° 010089910, folio N° 18424, </w:t>
      </w: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p w:rsidR="009077FF" w:rsidRPr="006D5D74" w:rsidRDefault="009077FF" w:rsidP="006D2416">
      <w:pPr>
        <w:jc w:val="both"/>
        <w:rPr>
          <w:rFonts w:ascii="Bookman Old Style" w:hAnsi="Bookman Old Style"/>
          <w:sz w:val="24"/>
          <w:szCs w:val="24"/>
        </w:rPr>
      </w:pPr>
    </w:p>
    <w:sectPr w:rsidR="009077FF" w:rsidRPr="006D5D74" w:rsidSect="00FF090F">
      <w:pgSz w:w="12242" w:h="20163" w:code="5"/>
      <w:pgMar w:top="3175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829"/>
    <w:multiLevelType w:val="hybridMultilevel"/>
    <w:tmpl w:val="5C7EC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246B"/>
    <w:multiLevelType w:val="hybridMultilevel"/>
    <w:tmpl w:val="B300B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mirrorMargin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4E"/>
    <w:rsid w:val="00034818"/>
    <w:rsid w:val="00092BEE"/>
    <w:rsid w:val="001175EF"/>
    <w:rsid w:val="003E3655"/>
    <w:rsid w:val="00442D9B"/>
    <w:rsid w:val="00506D4E"/>
    <w:rsid w:val="005134E4"/>
    <w:rsid w:val="006D2416"/>
    <w:rsid w:val="006D5D74"/>
    <w:rsid w:val="00795793"/>
    <w:rsid w:val="007E2D9F"/>
    <w:rsid w:val="009077FF"/>
    <w:rsid w:val="00AD7888"/>
    <w:rsid w:val="00B02933"/>
    <w:rsid w:val="00BB09AE"/>
    <w:rsid w:val="00C25D90"/>
    <w:rsid w:val="00C54A53"/>
    <w:rsid w:val="00D968D4"/>
    <w:rsid w:val="00DD26E1"/>
    <w:rsid w:val="00DE3D88"/>
    <w:rsid w:val="00FB5BE6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88D1"/>
  <w15:docId w15:val="{389B064B-AB31-4A63-A895-565774EF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</dc:creator>
  <cp:lastModifiedBy>Marcos</cp:lastModifiedBy>
  <cp:revision>2</cp:revision>
  <dcterms:created xsi:type="dcterms:W3CDTF">2020-11-12T15:31:00Z</dcterms:created>
  <dcterms:modified xsi:type="dcterms:W3CDTF">2020-11-12T15:31:00Z</dcterms:modified>
</cp:coreProperties>
</file>