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F4" w:rsidRDefault="00E91DF4" w:rsidP="00E91DF4">
      <w:pPr>
        <w:jc w:val="center"/>
        <w:rPr>
          <w:b/>
          <w:sz w:val="32"/>
          <w:u w:val="single"/>
        </w:rPr>
      </w:pPr>
      <w:r w:rsidRPr="00E91DF4">
        <w:rPr>
          <w:b/>
          <w:sz w:val="32"/>
          <w:u w:val="single"/>
        </w:rPr>
        <w:t>Contestación de la Reconvención en proceso Ordinario Oral</w:t>
      </w:r>
    </w:p>
    <w:p w:rsidR="00E91DF4" w:rsidRDefault="00E91DF4" w:rsidP="00E91DF4">
      <w:pPr>
        <w:rPr>
          <w:sz w:val="32"/>
        </w:rPr>
      </w:pPr>
    </w:p>
    <w:p w:rsidR="00D73636" w:rsidRPr="00546CC2" w:rsidRDefault="00546CC2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>Identificación</w:t>
      </w:r>
      <w:r w:rsidR="00E91DF4" w:rsidRPr="00546CC2">
        <w:rPr>
          <w:b/>
          <w:sz w:val="28"/>
        </w:rPr>
        <w:t xml:space="preserve"> de la autoridad judicial competente</w:t>
      </w:r>
    </w:p>
    <w:p w:rsidR="00E91DF4" w:rsidRDefault="00E91DF4" w:rsidP="00E91DF4">
      <w:pPr>
        <w:rPr>
          <w:sz w:val="28"/>
        </w:rPr>
      </w:pPr>
      <w:r>
        <w:rPr>
          <w:sz w:val="28"/>
        </w:rPr>
        <w:t xml:space="preserve">Señor Juez </w:t>
      </w:r>
      <w:r w:rsidR="00546CC2">
        <w:rPr>
          <w:sz w:val="28"/>
        </w:rPr>
        <w:t>Público</w:t>
      </w:r>
      <w:r>
        <w:rPr>
          <w:sz w:val="28"/>
        </w:rPr>
        <w:t xml:space="preserve"> Cuarto en lo Civil de la ciudad de Sucre</w:t>
      </w:r>
    </w:p>
    <w:p w:rsidR="00E91DF4" w:rsidRPr="00546CC2" w:rsidRDefault="00E91DF4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>Suma</w:t>
      </w:r>
    </w:p>
    <w:p w:rsidR="00E91DF4" w:rsidRDefault="00E91DF4" w:rsidP="00E91DF4">
      <w:pPr>
        <w:rPr>
          <w:sz w:val="28"/>
        </w:rPr>
      </w:pPr>
      <w:r>
        <w:rPr>
          <w:sz w:val="28"/>
        </w:rPr>
        <w:t xml:space="preserve">Contesta negativamente la demanda reconvencional </w:t>
      </w:r>
      <w:bookmarkStart w:id="0" w:name="_GoBack"/>
      <w:r w:rsidRPr="00546CC2">
        <w:rPr>
          <w:sz w:val="16"/>
        </w:rPr>
        <w:t>421</w:t>
      </w:r>
      <w:bookmarkEnd w:id="0"/>
    </w:p>
    <w:p w:rsidR="00E91DF4" w:rsidRPr="00546CC2" w:rsidRDefault="00546CC2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>Identificación</w:t>
      </w:r>
      <w:r w:rsidR="00E91DF4" w:rsidRPr="00546CC2">
        <w:rPr>
          <w:b/>
          <w:sz w:val="28"/>
        </w:rPr>
        <w:t xml:space="preserve"> del demandado en la reconvención</w:t>
      </w:r>
    </w:p>
    <w:p w:rsidR="00E91DF4" w:rsidRDefault="00E91DF4" w:rsidP="00E91DF4">
      <w:pPr>
        <w:rPr>
          <w:sz w:val="28"/>
        </w:rPr>
      </w:pPr>
      <w:r>
        <w:rPr>
          <w:sz w:val="28"/>
        </w:rPr>
        <w:t xml:space="preserve">Alfredo </w:t>
      </w:r>
      <w:proofErr w:type="spellStart"/>
      <w:r>
        <w:rPr>
          <w:sz w:val="28"/>
        </w:rPr>
        <w:t>Casap</w:t>
      </w:r>
      <w:proofErr w:type="spellEnd"/>
      <w:r>
        <w:rPr>
          <w:sz w:val="28"/>
        </w:rPr>
        <w:t xml:space="preserve"> Cabezas, de generales conocidas dentro del proceso ordinario oral de usucapión decenal seguido por el actor Marcelo Arce Campero, y dentro de la demanda </w:t>
      </w:r>
      <w:r w:rsidR="00546CC2">
        <w:rPr>
          <w:sz w:val="28"/>
        </w:rPr>
        <w:t>reconvencional sobre reconocim</w:t>
      </w:r>
      <w:r>
        <w:rPr>
          <w:sz w:val="28"/>
        </w:rPr>
        <w:t>iento de mejor derecho propietario, ante Ud., con las mayores conside</w:t>
      </w:r>
      <w:r w:rsidR="00E33DF0">
        <w:rPr>
          <w:sz w:val="28"/>
        </w:rPr>
        <w:t>raciones de respeto me presento, expongo y pido:</w:t>
      </w:r>
    </w:p>
    <w:p w:rsidR="00E33DF0" w:rsidRPr="00546CC2" w:rsidRDefault="00E33DF0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>Objeto</w:t>
      </w:r>
    </w:p>
    <w:p w:rsidR="00E33DF0" w:rsidRDefault="00E33DF0" w:rsidP="00E91DF4">
      <w:pPr>
        <w:rPr>
          <w:sz w:val="28"/>
        </w:rPr>
      </w:pPr>
      <w:r>
        <w:rPr>
          <w:sz w:val="28"/>
        </w:rPr>
        <w:t xml:space="preserve">En tiempo y forma oportuna vengo en primer lugar a apersonarme </w:t>
      </w:r>
      <w:r w:rsidR="00546CC2">
        <w:rPr>
          <w:sz w:val="28"/>
        </w:rPr>
        <w:t>y contestar ne</w:t>
      </w:r>
      <w:r>
        <w:rPr>
          <w:sz w:val="28"/>
        </w:rPr>
        <w:t>gativamente la demanda reco</w:t>
      </w:r>
      <w:r w:rsidR="00546CC2">
        <w:rPr>
          <w:sz w:val="28"/>
        </w:rPr>
        <w:t>nvencional judicial de reconocimi</w:t>
      </w:r>
      <w:r>
        <w:rPr>
          <w:sz w:val="28"/>
        </w:rPr>
        <w:t>ento de mejor derecho propietario de un bien in</w:t>
      </w:r>
      <w:r w:rsidR="00546CC2">
        <w:rPr>
          <w:sz w:val="28"/>
        </w:rPr>
        <w:t>m</w:t>
      </w:r>
      <w:r>
        <w:rPr>
          <w:sz w:val="28"/>
        </w:rPr>
        <w:t xml:space="preserve">ueble ubicado en la calle </w:t>
      </w:r>
      <w:proofErr w:type="spellStart"/>
      <w:r>
        <w:rPr>
          <w:sz w:val="28"/>
        </w:rPr>
        <w:t>Ingavi</w:t>
      </w:r>
      <w:proofErr w:type="spellEnd"/>
      <w:r>
        <w:rPr>
          <w:sz w:val="28"/>
        </w:rPr>
        <w:t xml:space="preserve"> del Barrio San </w:t>
      </w:r>
      <w:r w:rsidR="00546CC2">
        <w:rPr>
          <w:sz w:val="28"/>
        </w:rPr>
        <w:t>Jerónimo</w:t>
      </w:r>
      <w:r>
        <w:rPr>
          <w:sz w:val="28"/>
        </w:rPr>
        <w:t xml:space="preserve"> de la ciudad de Sucre, por los fundamen</w:t>
      </w:r>
      <w:r w:rsidR="00546CC2">
        <w:rPr>
          <w:sz w:val="28"/>
        </w:rPr>
        <w:t>tos de hecho y derecho que oportu</w:t>
      </w:r>
      <w:r>
        <w:rPr>
          <w:sz w:val="28"/>
        </w:rPr>
        <w:t>namente señalare.</w:t>
      </w:r>
    </w:p>
    <w:p w:rsidR="00E33DF0" w:rsidRPr="00546CC2" w:rsidRDefault="00E33DF0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>Contestación negativa de la reconvención</w:t>
      </w:r>
    </w:p>
    <w:p w:rsidR="00E33DF0" w:rsidRDefault="00E33DF0" w:rsidP="00E91DF4">
      <w:pPr>
        <w:rPr>
          <w:sz w:val="28"/>
        </w:rPr>
      </w:pPr>
      <w:r>
        <w:rPr>
          <w:sz w:val="28"/>
        </w:rPr>
        <w:t xml:space="preserve">La demanda reconvencional planteada por el demandado </w:t>
      </w:r>
      <w:proofErr w:type="spellStart"/>
      <w:r>
        <w:rPr>
          <w:sz w:val="28"/>
        </w:rPr>
        <w:t>reconvencionista</w:t>
      </w:r>
      <w:proofErr w:type="spellEnd"/>
      <w:r>
        <w:rPr>
          <w:sz w:val="28"/>
        </w:rPr>
        <w:t xml:space="preserve"> no tiene ningún fundamento de hecho o de derecho, razón por la cual contesto la demanda reconvencional en forma negativo por los motivos que </w:t>
      </w:r>
      <w:r w:rsidR="00546CC2">
        <w:rPr>
          <w:sz w:val="28"/>
        </w:rPr>
        <w:t>a continuación</w:t>
      </w:r>
      <w:r>
        <w:rPr>
          <w:sz w:val="28"/>
        </w:rPr>
        <w:t xml:space="preserve"> señalo:</w:t>
      </w:r>
    </w:p>
    <w:p w:rsidR="00E33DF0" w:rsidRDefault="00E33DF0" w:rsidP="00E91DF4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146050</wp:posOffset>
                </wp:positionV>
                <wp:extent cx="13525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1.5pt" to="102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tysAEAALMDAAAOAAAAZHJzL2Uyb0RvYy54bWysU9tu2zAMfR+wfxD0vtjOkGIw4vQhRfsy&#10;tMEuH6DKVCxUN1Ba7Px9KSVxh20YiqIvkiidQ/KQ1Pp6soYdAKP2ruPNouYMnPS9dvuO//xx++kL&#10;ZzEJ1wvjHXT8CJFfbz5+WI+hhaUfvOkBGTlxsR1Dx4eUQltVUQ5gRVz4AI4elUcrEpm4r3oUI3m3&#10;plrW9VU1euwDegkx0u3N6ZFvin+lQKYHpSIkZjpOuaWyYlkf81pt1qLdowiDluc0xBuysEI7Cjq7&#10;uhFJsF+o/3JltUQfvUoL6W3lldISigZS09R/qPk+iABFCxUnhrlM8f3cyvvDDpnuqXecOWGpRQ3b&#10;Uqtk8sgwb7lGY4gtQbduh2crhh1mwZNCm3eSwqZS1+NcV5gSk3TZfF4tVysqv7y8VS/EgDHdgbcs&#10;HzputMuSRSsOX2OiYAS9QMjIiZxCl1M6Gshg476BIhk5WGGXAYKtQXYQ1Pr+qckyyFdBZorSxsyk&#10;+v+kMzbToAzVa4kzukT0Ls1Eq53Hf0VN0yVVdcJfVJ+0ZtmPvj+WRpRy0GQUZecpzqP3u13oL39t&#10;8wwAAP//AwBQSwMEFAAGAAgAAAAhAF97b6jeAAAACAEAAA8AAABkcnMvZG93bnJldi54bWxMj81O&#10;wzAQhO9IfQdrkXprnaaIhhCnqvg5wSEEDhzdeEmixusodpPA07OIAxx3ZjT7TbafbSdGHHzrSMFm&#10;HYFAqpxpqVbw9vq4SkD4oMnozhEq+EQP+3xxkenUuIlecCxDLbiEfKoVNCH0qZS+atBqv3Y9Ensf&#10;brA68DnU0gx64nLbyTiKrqXVLfGHRvd412B1Ks9Wwe7hqSz66f75q5A7WRSjC8npXanl5Xy4BRFw&#10;Dn9h+MFndMiZ6ejOZLzoFKySDScVxFuexH4cXd2AOP4KMs/k/wH5NwAAAP//AwBQSwECLQAUAAYA&#10;CAAAACEAtoM4kv4AAADhAQAAEwAAAAAAAAAAAAAAAAAAAAAAW0NvbnRlbnRfVHlwZXNdLnhtbFBL&#10;AQItABQABgAIAAAAIQA4/SH/1gAAAJQBAAALAAAAAAAAAAAAAAAAAC8BAABfcmVscy8ucmVsc1BL&#10;AQItABQABgAIAAAAIQBdO0tysAEAALMDAAAOAAAAAAAAAAAAAAAAAC4CAABkcnMvZTJvRG9jLnht&#10;bFBLAQItABQABgAIAAAAIQBfe2+o3gAAAAgBAAAPAAAAAAAAAAAAAAAAAAoEAABkcnMvZG93bnJl&#10;di54bWxQSwUGAAAAAAQABADzAAAAFQUAAAAA&#10;" strokecolor="black [3040]"/>
            </w:pict>
          </mc:Fallback>
        </mc:AlternateContent>
      </w:r>
    </w:p>
    <w:p w:rsidR="00E33DF0" w:rsidRDefault="00E33DF0" w:rsidP="00E33DF0">
      <w:pPr>
        <w:rPr>
          <w:sz w:val="28"/>
        </w:rPr>
      </w:pPr>
      <w:r>
        <w:rPr>
          <w:sz w:val="28"/>
        </w:rPr>
        <w:t xml:space="preserve">421 debe contestar la demanda reconvencional dentro del plazo de treinta (30) días, salvo </w:t>
      </w:r>
      <w:r w:rsidR="00546CC2">
        <w:rPr>
          <w:sz w:val="28"/>
        </w:rPr>
        <w:t>prórroga</w:t>
      </w:r>
      <w:r>
        <w:rPr>
          <w:sz w:val="28"/>
        </w:rPr>
        <w:t xml:space="preserve"> del plazo en razón de la distancia; corre desde el </w:t>
      </w:r>
      <w:r w:rsidR="00546CC2">
        <w:rPr>
          <w:sz w:val="28"/>
        </w:rPr>
        <w:t>día</w:t>
      </w:r>
      <w:r>
        <w:rPr>
          <w:sz w:val="28"/>
        </w:rPr>
        <w:t xml:space="preserve"> hábil siguiente a su notificación </w:t>
      </w:r>
      <w:r w:rsidR="0071471B">
        <w:rPr>
          <w:sz w:val="28"/>
        </w:rPr>
        <w:t xml:space="preserve">legal, bajo </w:t>
      </w:r>
      <w:r>
        <w:rPr>
          <w:sz w:val="28"/>
        </w:rPr>
        <w:t xml:space="preserve"> conminatorias </w:t>
      </w:r>
      <w:r w:rsidR="0071471B">
        <w:rPr>
          <w:sz w:val="28"/>
        </w:rPr>
        <w:t xml:space="preserve">de </w:t>
      </w:r>
      <w:r w:rsidR="0071471B">
        <w:rPr>
          <w:sz w:val="28"/>
        </w:rPr>
        <w:lastRenderedPageBreak/>
        <w:t xml:space="preserve">tener por cierto los hechos alegados y afirmados en la reconvención, conforme al Art. 133 del nuevo </w:t>
      </w:r>
      <w:r w:rsidR="00546CC2">
        <w:rPr>
          <w:sz w:val="28"/>
        </w:rPr>
        <w:t>Código</w:t>
      </w:r>
      <w:r w:rsidR="0071471B">
        <w:rPr>
          <w:sz w:val="28"/>
        </w:rPr>
        <w:t xml:space="preserve"> Procesal Civil.</w:t>
      </w:r>
    </w:p>
    <w:p w:rsidR="0071471B" w:rsidRPr="00546CC2" w:rsidRDefault="00F04248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>Negación de los hechos de la demanda reconvencional</w:t>
      </w:r>
    </w:p>
    <w:p w:rsidR="00F04248" w:rsidRDefault="00F04248" w:rsidP="00E33DF0">
      <w:pPr>
        <w:rPr>
          <w:sz w:val="28"/>
        </w:rPr>
      </w:pPr>
      <w:r>
        <w:rPr>
          <w:sz w:val="28"/>
        </w:rPr>
        <w:t xml:space="preserve">El </w:t>
      </w:r>
      <w:proofErr w:type="spellStart"/>
      <w:r>
        <w:rPr>
          <w:sz w:val="28"/>
        </w:rPr>
        <w:t>reconvencionista</w:t>
      </w:r>
      <w:proofErr w:type="spellEnd"/>
      <w:r>
        <w:rPr>
          <w:sz w:val="28"/>
        </w:rPr>
        <w:t xml:space="preserve"> al plantear la reconvención ha expuesto tres hechos concretos y sobre los mismos señalo lo siguiente:</w:t>
      </w:r>
    </w:p>
    <w:p w:rsidR="00F04248" w:rsidRDefault="00F04248" w:rsidP="00F04248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Sobre el primer lo admito</w:t>
      </w:r>
      <w:r w:rsidR="00546CC2">
        <w:rPr>
          <w:sz w:val="28"/>
        </w:rPr>
        <w:t xml:space="preserve"> </w:t>
      </w:r>
      <w:r>
        <w:rPr>
          <w:sz w:val="28"/>
        </w:rPr>
        <w:t>expresamente, empero no ha ocurrido exactamente como se indica, porque (…).</w:t>
      </w:r>
    </w:p>
    <w:p w:rsidR="00F04248" w:rsidRDefault="00F04248" w:rsidP="00F04248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Con relación al segundo hecho el mismo es contradictorio, confuso, detonándose por este motivo la improcedencia de la acción incoada.</w:t>
      </w:r>
    </w:p>
    <w:p w:rsidR="00F04248" w:rsidRDefault="00F04248" w:rsidP="00F04248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Finalmente, con relación al tercer hecho, expresamente lo desconozco por ser un hecho inventado y forzado por la contraparte que (…).</w:t>
      </w:r>
    </w:p>
    <w:p w:rsidR="00F04248" w:rsidRPr="00546CC2" w:rsidRDefault="00F04248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 xml:space="preserve">Negación del derecho del </w:t>
      </w:r>
      <w:proofErr w:type="spellStart"/>
      <w:r w:rsidRPr="00546CC2">
        <w:rPr>
          <w:b/>
          <w:sz w:val="28"/>
        </w:rPr>
        <w:t>reconvencionista</w:t>
      </w:r>
      <w:proofErr w:type="spellEnd"/>
    </w:p>
    <w:p w:rsidR="00F04248" w:rsidRDefault="00F04248" w:rsidP="00F04248">
      <w:pPr>
        <w:rPr>
          <w:sz w:val="28"/>
        </w:rPr>
      </w:pPr>
      <w:r>
        <w:rPr>
          <w:sz w:val="28"/>
        </w:rPr>
        <w:t xml:space="preserve">De lo expuesto tenemos que los hechos planteados por el </w:t>
      </w:r>
      <w:proofErr w:type="spellStart"/>
      <w:r>
        <w:rPr>
          <w:sz w:val="28"/>
        </w:rPr>
        <w:t>reconvencionista</w:t>
      </w:r>
      <w:proofErr w:type="spellEnd"/>
      <w:r>
        <w:rPr>
          <w:sz w:val="28"/>
        </w:rPr>
        <w:t xml:space="preserve"> no tienen respaldo legal; por consiguiente, el actor </w:t>
      </w:r>
      <w:proofErr w:type="spellStart"/>
      <w:r>
        <w:rPr>
          <w:sz w:val="28"/>
        </w:rPr>
        <w:t>reconviniente</w:t>
      </w:r>
      <w:proofErr w:type="spellEnd"/>
      <w:r>
        <w:rPr>
          <w:sz w:val="28"/>
        </w:rPr>
        <w:t xml:space="preserve"> no tiene derecho a que se le reconozca el mejor derecho propietario sobre el inmu</w:t>
      </w:r>
      <w:r w:rsidR="00546CC2">
        <w:rPr>
          <w:sz w:val="28"/>
        </w:rPr>
        <w:t>eble objeto del proceso, por</w:t>
      </w:r>
      <w:r>
        <w:rPr>
          <w:sz w:val="28"/>
        </w:rPr>
        <w:t xml:space="preserve">que mi persona por efectos de usucapión es el </w:t>
      </w:r>
      <w:r w:rsidR="00546CC2">
        <w:rPr>
          <w:sz w:val="28"/>
        </w:rPr>
        <w:t>legítimo</w:t>
      </w:r>
      <w:r>
        <w:rPr>
          <w:sz w:val="28"/>
        </w:rPr>
        <w:t xml:space="preserve"> propietario; por lo tanto, expresamente niego el derecho del </w:t>
      </w:r>
      <w:proofErr w:type="spellStart"/>
      <w:r>
        <w:rPr>
          <w:sz w:val="28"/>
        </w:rPr>
        <w:t>reconvensionista</w:t>
      </w:r>
      <w:proofErr w:type="spellEnd"/>
      <w:r>
        <w:rPr>
          <w:sz w:val="28"/>
        </w:rPr>
        <w:t>.</w:t>
      </w:r>
    </w:p>
    <w:p w:rsidR="00F04248" w:rsidRPr="00546CC2" w:rsidRDefault="00F04248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t xml:space="preserve">Exposición de los hechos de la contestación de la </w:t>
      </w:r>
      <w:r w:rsidR="00546CC2" w:rsidRPr="00546CC2">
        <w:rPr>
          <w:b/>
          <w:sz w:val="28"/>
        </w:rPr>
        <w:t>reconvención</w:t>
      </w:r>
    </w:p>
    <w:p w:rsidR="00F04248" w:rsidRDefault="00BE3A8F" w:rsidP="00F04248">
      <w:pPr>
        <w:rPr>
          <w:sz w:val="28"/>
        </w:rPr>
      </w:pPr>
      <w:r>
        <w:rPr>
          <w:sz w:val="28"/>
        </w:rPr>
        <w:t>La presente contestación de la demanda reconvencional tiene como fundamentos propios los siguientes hechos:</w:t>
      </w:r>
    </w:p>
    <w:p w:rsidR="00BE3A8F" w:rsidRPr="00546CC2" w:rsidRDefault="00BE3A8F" w:rsidP="00BE3A8F">
      <w:pPr>
        <w:pStyle w:val="Prrafodelista"/>
        <w:numPr>
          <w:ilvl w:val="0"/>
          <w:numId w:val="2"/>
        </w:numPr>
        <w:rPr>
          <w:sz w:val="16"/>
        </w:rPr>
      </w:pPr>
      <w:r w:rsidRPr="00546CC2">
        <w:rPr>
          <w:sz w:val="16"/>
        </w:rPr>
        <w:t>422</w:t>
      </w:r>
    </w:p>
    <w:p w:rsidR="00BE3A8F" w:rsidRDefault="00BE3A8F" w:rsidP="00BE3A8F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(…)</w:t>
      </w:r>
    </w:p>
    <w:p w:rsidR="00BE3A8F" w:rsidRDefault="00BE3A8F" w:rsidP="00BE3A8F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Etc.</w:t>
      </w:r>
    </w:p>
    <w:p w:rsidR="00BE3A8F" w:rsidRDefault="00BE3A8F" w:rsidP="00BE3A8F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20955</wp:posOffset>
                </wp:positionV>
                <wp:extent cx="13811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65pt" to="103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WqsQEAALMDAAAOAAAAZHJzL2Uyb0RvYy54bWysU8tuGzEMvAfoPwi61/soWgQLr3Nw0F6K&#10;1miSD1C0lFeIXqBU7/rvS8n2pmiLIghykURphuSQ1PpmtoYdAKP2rufNquYMnPSDdvueP9x/fn/N&#10;WUzCDcJ4Bz0/QuQ3m3dX6yl00PrRmwGQkRMXuyn0fEwpdFUV5QhWxJUP4OhRebQikYn7akAxkXdr&#10;qrauP1WTxyGglxAj3d6eHvmm+FcKZPquVITETM8pt1RWLOtjXqvNWnR7FGHU8pyGeEUWVmhHQRdX&#10;tyIJ9hP1X66sluijV2klva28UlpC0UBqmvoPNXejCFC0UHFiWMoU386t/HbYIdNDz1vOnLDUopZt&#10;qVUyeWSYt1yjKcSOoFu3w7MVww6z4FmhzTtJYXOp63GpK8yJSbpsPlw3TfuRM3l5q56JAWP6At6y&#10;fOi50S5LFp04fI2JghH0AiEjJ3IKXU7paCCDjfsBimTkYIVdBgi2BtlBUOuHpybLIF8FmSlKG7OQ&#10;6v+TzthMgzJULyUu6BLRu7QQrXYe/xU1zZdU1Ql/UX3SmmU/+uFYGlHKQZNRlJ2nOI/e73ahP/+1&#10;zS8AAAD//wMAUEsDBBQABgAIAAAAIQA04nFl3AAAAAcBAAAPAAAAZHJzL2Rvd25yZXYueG1sTI7B&#10;TsMwEETvSPyDtUi9tU5a1FYhmwoBPcEhTTlwdOMliRqvo9hNAl+P4UKPoxm9eeluMq0YqHeNZYR4&#10;EYEgLq1uuEJ4P+7nWxDOK9aqtUwIX+Rgl93epCrRduQDDYWvRICwSxRC7X2XSOnKmoxyC9sRh+7T&#10;9kb5EPtK6l6NAW5auYyitTSq4fBQq46eairPxcUgbF5ei7wbn9++c7mReT5Yvz1/IM7upscHEJ4m&#10;/z+GX/2gDllwOtkLaydahHkcx2GKsFqBCP0yWt+DOP1lmaXy2j/7AQAA//8DAFBLAQItABQABgAI&#10;AAAAIQC2gziS/gAAAOEBAAATAAAAAAAAAAAAAAAAAAAAAABbQ29udGVudF9UeXBlc10ueG1sUEsB&#10;Ai0AFAAGAAgAAAAhADj9If/WAAAAlAEAAAsAAAAAAAAAAAAAAAAALwEAAF9yZWxzLy5yZWxzUEsB&#10;Ai0AFAAGAAgAAAAhACn49aqxAQAAswMAAA4AAAAAAAAAAAAAAAAALgIAAGRycy9lMm9Eb2MueG1s&#10;UEsBAi0AFAAGAAgAAAAhADTicWXcAAAABwEAAA8AAAAAAAAAAAAAAAAACwQAAGRycy9kb3ducmV2&#10;LnhtbFBLBQYAAAAABAAEAPMAAAAUBQAAAAA=&#10;" strokecolor="black [3040]"/>
            </w:pict>
          </mc:Fallback>
        </mc:AlternateContent>
      </w:r>
      <w:r>
        <w:rPr>
          <w:sz w:val="28"/>
        </w:rPr>
        <w:t>422 puede plantearse uno o varios hechos, todo dependiendo del caso concreto;</w:t>
      </w:r>
      <w:r w:rsidR="00546CC2">
        <w:rPr>
          <w:sz w:val="28"/>
        </w:rPr>
        <w:t xml:space="preserve"> </w:t>
      </w:r>
      <w:r>
        <w:rPr>
          <w:sz w:val="28"/>
        </w:rPr>
        <w:t>empero, interesa destacar</w:t>
      </w:r>
      <w:r w:rsidR="00546CC2">
        <w:rPr>
          <w:sz w:val="28"/>
        </w:rPr>
        <w:t xml:space="preserve"> </w:t>
      </w:r>
      <w:r>
        <w:rPr>
          <w:sz w:val="28"/>
        </w:rPr>
        <w:t>que los hechos deben plantearse y ser expuestos uno por uno, numerados si es posible y bien especificados, concretos y claros con el objeto de desestimar la pretensión jurídica del demandante y demostrar la procedencia de la demanda reconvencional.</w:t>
      </w:r>
    </w:p>
    <w:p w:rsidR="00BE3A8F" w:rsidRPr="00546CC2" w:rsidRDefault="00BE3A8F" w:rsidP="00546CC2">
      <w:pPr>
        <w:jc w:val="center"/>
        <w:rPr>
          <w:b/>
          <w:sz w:val="28"/>
        </w:rPr>
      </w:pPr>
      <w:r w:rsidRPr="00546CC2">
        <w:rPr>
          <w:b/>
          <w:sz w:val="28"/>
        </w:rPr>
        <w:lastRenderedPageBreak/>
        <w:t>Pronunciamiento sobre la documental presentada en la reconvención</w:t>
      </w:r>
    </w:p>
    <w:p w:rsidR="00BE3A8F" w:rsidRDefault="00BE3A8F" w:rsidP="00BE3A8F">
      <w:pPr>
        <w:rPr>
          <w:sz w:val="28"/>
        </w:rPr>
      </w:pPr>
      <w:r>
        <w:rPr>
          <w:sz w:val="28"/>
        </w:rPr>
        <w:t xml:space="preserve">Con referencia a la prueba documental presentada por el </w:t>
      </w:r>
      <w:proofErr w:type="spellStart"/>
      <w:r>
        <w:rPr>
          <w:sz w:val="28"/>
        </w:rPr>
        <w:t>reconvencionista</w:t>
      </w:r>
      <w:proofErr w:type="spellEnd"/>
      <w:r>
        <w:rPr>
          <w:sz w:val="28"/>
        </w:rPr>
        <w:t xml:space="preserve"> expresamente manifiesto lo siguiente:</w:t>
      </w:r>
    </w:p>
    <w:p w:rsidR="00BE3A8F" w:rsidRDefault="00BE3A8F" w:rsidP="00BE3A8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El Testimonio de la Escritura Publica 21/99 no demuestra ningún hecho que demuestre la procedencia de la acción, por eso (…)</w:t>
      </w:r>
    </w:p>
    <w:p w:rsidR="00BE3A8F" w:rsidRDefault="0060308F" w:rsidP="00BE3A8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Expresamente desconozco las fotocopias de fs. (…).</w:t>
      </w:r>
    </w:p>
    <w:p w:rsidR="0060308F" w:rsidRDefault="0060308F" w:rsidP="00BE3A8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Debe rechazarse la documental protestada de presentación en la demanda reconvencional, po</w:t>
      </w:r>
      <w:r w:rsidR="00DE6C2B">
        <w:rPr>
          <w:sz w:val="28"/>
        </w:rPr>
        <w:t>r</w:t>
      </w:r>
      <w:r>
        <w:rPr>
          <w:sz w:val="28"/>
        </w:rPr>
        <w:t>que la misma no fue individualizada correctamente.</w:t>
      </w:r>
    </w:p>
    <w:p w:rsidR="0060308F" w:rsidRPr="00DE6C2B" w:rsidRDefault="0060308F" w:rsidP="00DE6C2B">
      <w:pPr>
        <w:jc w:val="center"/>
        <w:rPr>
          <w:b/>
          <w:sz w:val="28"/>
        </w:rPr>
      </w:pPr>
      <w:r w:rsidRPr="00DE6C2B">
        <w:rPr>
          <w:b/>
          <w:sz w:val="28"/>
        </w:rPr>
        <w:t>Petición</w:t>
      </w:r>
    </w:p>
    <w:p w:rsidR="0060308F" w:rsidRDefault="0060308F" w:rsidP="0060308F">
      <w:pPr>
        <w:rPr>
          <w:sz w:val="28"/>
        </w:rPr>
      </w:pPr>
      <w:r>
        <w:rPr>
          <w:sz w:val="28"/>
        </w:rPr>
        <w:t xml:space="preserve">Por lo indicado a vuestra </w:t>
      </w:r>
      <w:r w:rsidR="00DE6C2B">
        <w:rPr>
          <w:sz w:val="28"/>
        </w:rPr>
        <w:t>señoría</w:t>
      </w:r>
      <w:r>
        <w:rPr>
          <w:sz w:val="28"/>
        </w:rPr>
        <w:t xml:space="preserve"> expresamente solicito y pido:</w:t>
      </w:r>
    </w:p>
    <w:p w:rsidR="0060308F" w:rsidRDefault="0060308F" w:rsidP="0060308F">
      <w:pPr>
        <w:pStyle w:val="Prrafodelista"/>
        <w:numPr>
          <w:ilvl w:val="0"/>
          <w:numId w:val="4"/>
        </w:numPr>
        <w:rPr>
          <w:sz w:val="28"/>
        </w:rPr>
      </w:pPr>
      <w:r w:rsidRPr="0060308F">
        <w:rPr>
          <w:sz w:val="28"/>
        </w:rPr>
        <w:t>Se de</w:t>
      </w:r>
      <w:r>
        <w:rPr>
          <w:sz w:val="28"/>
        </w:rPr>
        <w:t xml:space="preserve">clare improbada la demanda reconvencional en todas sus partes. </w:t>
      </w:r>
    </w:p>
    <w:p w:rsidR="0060308F" w:rsidRDefault="0060308F" w:rsidP="0060308F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Pronunciamiento expreso sobre costas procesales.</w:t>
      </w:r>
    </w:p>
    <w:p w:rsidR="0060308F" w:rsidRDefault="0060308F" w:rsidP="0060308F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La declaración de temeridad y malicia del demandante.</w:t>
      </w:r>
    </w:p>
    <w:p w:rsidR="0060308F" w:rsidRDefault="0060308F" w:rsidP="00DE6C2B">
      <w:pPr>
        <w:jc w:val="center"/>
        <w:rPr>
          <w:sz w:val="28"/>
        </w:rPr>
      </w:pPr>
      <w:r w:rsidRPr="00DE6C2B">
        <w:rPr>
          <w:b/>
          <w:sz w:val="28"/>
        </w:rPr>
        <w:t>Ofrecimiento de prueba con la contestación  de la reconvención</w:t>
      </w:r>
      <w:r>
        <w:rPr>
          <w:sz w:val="28"/>
        </w:rPr>
        <w:t xml:space="preserve"> </w:t>
      </w:r>
      <w:r w:rsidRPr="00DE6C2B">
        <w:rPr>
          <w:sz w:val="16"/>
        </w:rPr>
        <w:t>423</w:t>
      </w:r>
    </w:p>
    <w:p w:rsidR="0060308F" w:rsidRDefault="0060308F" w:rsidP="0060308F">
      <w:pPr>
        <w:rPr>
          <w:sz w:val="28"/>
        </w:rPr>
      </w:pPr>
      <w:r>
        <w:rPr>
          <w:sz w:val="28"/>
        </w:rPr>
        <w:t xml:space="preserve">Con la contestación a la demanda reconvencional </w:t>
      </w:r>
      <w:r>
        <w:t xml:space="preserve"> </w:t>
      </w:r>
      <w:r w:rsidRPr="0060308F">
        <w:t xml:space="preserve"> </w:t>
      </w:r>
      <w:r>
        <w:rPr>
          <w:sz w:val="28"/>
        </w:rPr>
        <w:t xml:space="preserve">y para desvirtuar la </w:t>
      </w:r>
      <w:r w:rsidR="00DE6C2B">
        <w:rPr>
          <w:sz w:val="28"/>
        </w:rPr>
        <w:t>pretensión</w:t>
      </w:r>
      <w:r>
        <w:rPr>
          <w:sz w:val="28"/>
        </w:rPr>
        <w:t xml:space="preserve"> jurídica, por mi parte ofrezco la siguiente prueba documental:</w:t>
      </w:r>
    </w:p>
    <w:p w:rsidR="0060308F" w:rsidRDefault="00DE6C2B" w:rsidP="0060308F">
      <w:pPr>
        <w:pStyle w:val="Prrafodelista"/>
        <w:numPr>
          <w:ilvl w:val="0"/>
          <w:numId w:val="5"/>
        </w:numPr>
      </w:pPr>
      <w:r>
        <w:rPr>
          <w:sz w:val="28"/>
        </w:rPr>
        <w:t>testim</w:t>
      </w:r>
      <w:r w:rsidR="0060308F" w:rsidRPr="0060308F">
        <w:rPr>
          <w:sz w:val="28"/>
        </w:rPr>
        <w:t xml:space="preserve">onio de la </w:t>
      </w:r>
      <w:r w:rsidR="0060308F">
        <w:rPr>
          <w:sz w:val="28"/>
        </w:rPr>
        <w:t>Escritura Publica Nº 27/2000, que demuestra… (…).</w:t>
      </w:r>
      <w:r w:rsidR="0060308F">
        <w:t xml:space="preserve"> </w:t>
      </w:r>
    </w:p>
    <w:p w:rsidR="0060308F" w:rsidRPr="0060308F" w:rsidRDefault="0060308F" w:rsidP="0060308F">
      <w:pPr>
        <w:pStyle w:val="Prrafodelista"/>
        <w:numPr>
          <w:ilvl w:val="0"/>
          <w:numId w:val="5"/>
        </w:numPr>
      </w:pPr>
      <w:r>
        <w:rPr>
          <w:sz w:val="28"/>
        </w:rPr>
        <w:t>Fotocopia legalizada de (…)</w:t>
      </w:r>
    </w:p>
    <w:p w:rsidR="0060308F" w:rsidRPr="00DE6C2B" w:rsidRDefault="0060308F" w:rsidP="00DE6C2B">
      <w:pPr>
        <w:pStyle w:val="Prrafodelista"/>
        <w:numPr>
          <w:ilvl w:val="0"/>
          <w:numId w:val="5"/>
        </w:numPr>
      </w:pPr>
      <w:r>
        <w:rPr>
          <w:sz w:val="28"/>
        </w:rPr>
        <w:t>Certificado expedido por el Director del Plan Regulador que demuestra (…).</w:t>
      </w:r>
    </w:p>
    <w:p w:rsidR="00DE6C2B" w:rsidRPr="00DE6C2B" w:rsidRDefault="00DE6C2B" w:rsidP="00DE6C2B">
      <w:pPr>
        <w:pStyle w:val="Prrafodelista"/>
        <w:numPr>
          <w:ilvl w:val="0"/>
          <w:numId w:val="5"/>
        </w:numPr>
      </w:pPr>
      <w:r>
        <w:rPr>
          <w:sz w:val="28"/>
        </w:rPr>
        <w:t>Declaración testifical de los ciudadanos hábiles (…)</w:t>
      </w:r>
    </w:p>
    <w:p w:rsidR="00DE6C2B" w:rsidRPr="00DE6C2B" w:rsidRDefault="00DE6C2B" w:rsidP="00DE6C2B">
      <w:pPr>
        <w:pStyle w:val="Prrafodelista"/>
        <w:numPr>
          <w:ilvl w:val="0"/>
          <w:numId w:val="5"/>
        </w:numPr>
      </w:pPr>
      <w:r>
        <w:rPr>
          <w:sz w:val="28"/>
        </w:rPr>
        <w:t>Inspección judicial del bien inmueble objeto del proceso, con el fin de establecer (…)</w:t>
      </w:r>
    </w:p>
    <w:p w:rsidR="00DE6C2B" w:rsidRPr="00DE6C2B" w:rsidRDefault="00DE6C2B" w:rsidP="00DE6C2B">
      <w:pPr>
        <w:pStyle w:val="Prrafodelista"/>
        <w:numPr>
          <w:ilvl w:val="0"/>
          <w:numId w:val="5"/>
        </w:numPr>
      </w:pPr>
      <w:r>
        <w:rPr>
          <w:sz w:val="28"/>
        </w:rPr>
        <w:t>Informes de la Alcaldía Municipal con el objeto de ser (…)</w:t>
      </w:r>
    </w:p>
    <w:p w:rsidR="00DE6C2B" w:rsidRDefault="00DE6C2B" w:rsidP="00DE6C2B">
      <w:pPr>
        <w:rPr>
          <w:sz w:val="28"/>
        </w:rPr>
      </w:pPr>
      <w:r w:rsidRPr="00DE6C2B">
        <w:rPr>
          <w:b/>
          <w:sz w:val="28"/>
        </w:rPr>
        <w:t>Otrosí 1º</w:t>
      </w:r>
      <w:r>
        <w:rPr>
          <w:sz w:val="28"/>
        </w:rPr>
        <w:t xml:space="preserve">.- Ratifico el domicilio electrónico </w:t>
      </w:r>
      <w:hyperlink r:id="rId6" w:history="1">
        <w:r w:rsidRPr="00732A3A">
          <w:rPr>
            <w:rStyle w:val="Hipervnculo"/>
            <w:sz w:val="28"/>
          </w:rPr>
          <w:t>goncastri@.poderjudicial.com.bo</w:t>
        </w:r>
      </w:hyperlink>
      <w:r>
        <w:rPr>
          <w:sz w:val="28"/>
        </w:rPr>
        <w:t>. Conforme al Art. 72 del Código Procesal Civil (2013)</w:t>
      </w:r>
    </w:p>
    <w:p w:rsidR="00DE6C2B" w:rsidRDefault="00DE6C2B" w:rsidP="00DE6C2B">
      <w:pPr>
        <w:rPr>
          <w:sz w:val="28"/>
        </w:rPr>
      </w:pPr>
      <w:r w:rsidRPr="00DE6C2B">
        <w:rPr>
          <w:b/>
          <w:sz w:val="28"/>
        </w:rPr>
        <w:lastRenderedPageBreak/>
        <w:t>Otrosí 2º</w:t>
      </w:r>
      <w:r>
        <w:rPr>
          <w:sz w:val="28"/>
        </w:rPr>
        <w:t>.- Estaré al arancel mínimo del Colegio Departamental de Abogados.</w:t>
      </w:r>
    </w:p>
    <w:p w:rsidR="00DE6C2B" w:rsidRDefault="00DE6C2B" w:rsidP="00DE6C2B">
      <w:pPr>
        <w:rPr>
          <w:sz w:val="28"/>
        </w:rPr>
      </w:pPr>
      <w:r>
        <w:rPr>
          <w:sz w:val="28"/>
        </w:rPr>
        <w:t>Es cuanto pido en justicia, esperando en la ciudad de Sucre, en fecha 15 de junio de 2014.</w:t>
      </w:r>
    </w:p>
    <w:p w:rsidR="00DE6C2B" w:rsidRDefault="00DE6C2B" w:rsidP="00DE6C2B">
      <w:pPr>
        <w:rPr>
          <w:sz w:val="28"/>
        </w:rPr>
      </w:pPr>
    </w:p>
    <w:p w:rsidR="00DE6C2B" w:rsidRDefault="00DE6C2B" w:rsidP="00DE6C2B">
      <w:pPr>
        <w:jc w:val="center"/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824230</wp:posOffset>
                </wp:positionV>
                <wp:extent cx="13525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4.9pt" to="107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ZMsQEAALMDAAAOAAAAZHJzL2Uyb0RvYy54bWysU9tu2zAMfR+wfxD0vthJkGIw4vQhRfcy&#10;tMEuH6DKVCxUN1Ba7Px9KSVxh24oiqIvkiidQ/KQ1Pp6tIYdAKP2ruXzWc0ZOOk77fYt//3r9stX&#10;zmISrhPGO2j5ESK/3nz+tB5CAwvfe9MBMnLiYjOElvcphaaqouzBijjzARw9Ko9WJDJxX3UoBvJu&#10;TbWo66tq8NgF9BJipNub0yPfFP9KgUz3SkVIzLSccktlxbI+5LXarEWzRxF6Lc9piHdkYYV2FHRy&#10;dSOSYH9Q/+PKaok+epVm0tvKK6UlFA2kZl6/UPOzFwGKFipODFOZ4se5lXeHHTLdtXzJmROWWrRk&#10;W2qVTB4Z5i3XaAixIejW7fBsxbDDLHhUaPNOUthY6nqc6gpjYpIu58vVYrWi8svLW/VMDBjTN/CW&#10;5UPLjXZZsmjE4XtMFIygFwgZOZFT6HJKRwMZbNwPUCQjByvsMkCwNcgOglrfPc6zDPJVkJmitDET&#10;qX6ddMZmGpSheitxQpeI3qWJaLXz+L+oabykqk74i+qT1iz7wXfH0ohSDpqMouw8xXn0/rYL/fmv&#10;bZ4AAAD//wMAUEsDBBQABgAIAAAAIQCZHaN93AAAAAkBAAAPAAAAZHJzL2Rvd25yZXYueG1sTI/B&#10;TsMwEETvSP0Haytxo04joG2IU1UFTnAIgUOPbrwkUeN1FLtJ4OtZpEpw3JnR7Jt0O9lWDNj7xpGC&#10;5SICgVQ601Cl4OP9+WYNwgdNRreOUMEXethms6tUJ8aN9IZDESrBJeQTraAOoUuk9GWNVvuF65DY&#10;+3S91YHPvpKm1yOX21bGUXQvrW6IP9S6w32N5ak4WwWrp5ci78bH1+9crmSeDy6sTwelrufT7gFE&#10;wCn8heEXn9EhY6ajO5PxolUQ33KQ5XjDC9iPl3esHC+KzFL5f0H2AwAA//8DAFBLAQItABQABgAI&#10;AAAAIQC2gziS/gAAAOEBAAATAAAAAAAAAAAAAAAAAAAAAABbQ29udGVudF9UeXBlc10ueG1sUEsB&#10;Ai0AFAAGAAgAAAAhADj9If/WAAAAlAEAAAsAAAAAAAAAAAAAAAAALwEAAF9yZWxzLy5yZWxzUEsB&#10;Ai0AFAAGAAgAAAAhAI9RlkyxAQAAswMAAA4AAAAAAAAAAAAAAAAALgIAAGRycy9lMm9Eb2MueG1s&#10;UEsBAi0AFAAGAAgAAAAhAJkdo33cAAAACQEAAA8AAAAAAAAAAAAAAAAACwQAAGRycy9kb3ducmV2&#10;LnhtbFBLBQYAAAAABAAEAPMAAAAUBQAAAAA=&#10;" strokecolor="black [3040]"/>
            </w:pict>
          </mc:Fallback>
        </mc:AlternateContent>
      </w:r>
      <w:r>
        <w:rPr>
          <w:sz w:val="28"/>
        </w:rPr>
        <w:t>Firma del interesado y del abogado</w:t>
      </w:r>
    </w:p>
    <w:p w:rsidR="00DE6C2B" w:rsidRPr="00DE6C2B" w:rsidRDefault="00DE6C2B" w:rsidP="00DE6C2B">
      <w:pPr>
        <w:rPr>
          <w:sz w:val="28"/>
        </w:rPr>
      </w:pPr>
    </w:p>
    <w:p w:rsidR="00DE6C2B" w:rsidRDefault="00DE6C2B" w:rsidP="00DE6C2B">
      <w:pPr>
        <w:rPr>
          <w:sz w:val="28"/>
        </w:rPr>
      </w:pPr>
    </w:p>
    <w:p w:rsidR="00DE6C2B" w:rsidRPr="00DE6C2B" w:rsidRDefault="00DE6C2B" w:rsidP="00DE6C2B">
      <w:pPr>
        <w:rPr>
          <w:sz w:val="28"/>
        </w:rPr>
      </w:pPr>
      <w:r>
        <w:rPr>
          <w:sz w:val="28"/>
        </w:rPr>
        <w:t>423 Concretando la vigencia del principio de lealtad procesal, con el objeto de evitar a las partes sorpresas procesales, la norma en estudio dispone que con la demanda, reconvención y contestación de ambas, deberá acompañarse la prueba documental que estuviera en poder de las partes.</w:t>
      </w:r>
    </w:p>
    <w:sectPr w:rsidR="00DE6C2B" w:rsidRPr="00DE6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2FB"/>
    <w:multiLevelType w:val="hybridMultilevel"/>
    <w:tmpl w:val="EE40A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857"/>
    <w:multiLevelType w:val="hybridMultilevel"/>
    <w:tmpl w:val="BEC06166"/>
    <w:lvl w:ilvl="0" w:tplc="F8D6B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181"/>
    <w:multiLevelType w:val="hybridMultilevel"/>
    <w:tmpl w:val="8B7EF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424"/>
    <w:multiLevelType w:val="hybridMultilevel"/>
    <w:tmpl w:val="645477BA"/>
    <w:lvl w:ilvl="0" w:tplc="7C380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2F1"/>
    <w:multiLevelType w:val="hybridMultilevel"/>
    <w:tmpl w:val="67664396"/>
    <w:lvl w:ilvl="0" w:tplc="B3E04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4"/>
    <w:rsid w:val="00546CC2"/>
    <w:rsid w:val="0060308F"/>
    <w:rsid w:val="0071471B"/>
    <w:rsid w:val="00BE3A8F"/>
    <w:rsid w:val="00D73636"/>
    <w:rsid w:val="00DE6C2B"/>
    <w:rsid w:val="00E33DF0"/>
    <w:rsid w:val="00E91DF4"/>
    <w:rsid w:val="00F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2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6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2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6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astri@.poderjudicial.com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2015-07-31T22:45:00Z</dcterms:created>
  <dcterms:modified xsi:type="dcterms:W3CDTF">2015-08-01T00:11:00Z</dcterms:modified>
</cp:coreProperties>
</file>