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D" w:rsidRPr="00000859" w:rsidRDefault="00AC2DBD" w:rsidP="00AC2DBD">
      <w:pPr>
        <w:rPr>
          <w:b/>
          <w:u w:val="single"/>
        </w:rPr>
      </w:pPr>
      <w:r w:rsidRPr="00000859">
        <w:rPr>
          <w:b/>
          <w:u w:val="single"/>
        </w:rPr>
        <w:t xml:space="preserve">Modelo de Memorial de Ampliación de Embargo. - </w:t>
      </w:r>
    </w:p>
    <w:p w:rsidR="00AC2DBD" w:rsidRPr="00000859" w:rsidRDefault="00AC2DBD" w:rsidP="00AC2DBD">
      <w:pPr>
        <w:jc w:val="center"/>
        <w:rPr>
          <w:b/>
        </w:rPr>
      </w:pPr>
      <w:r w:rsidRPr="00000859">
        <w:rPr>
          <w:b/>
        </w:rPr>
        <w:t>Identificación de la autoridad judicial competente</w:t>
      </w:r>
    </w:p>
    <w:p w:rsidR="00AC2DBD" w:rsidRDefault="00AC2DBD" w:rsidP="00AC2DBD">
      <w:r>
        <w:t xml:space="preserve">Señor Juez Público en lo Civil de la localidad de </w:t>
      </w:r>
      <w:r w:rsidR="00BA4311">
        <w:t>San Julián</w:t>
      </w:r>
      <w:r>
        <w:t xml:space="preserve"> (</w:t>
      </w:r>
      <w:r w:rsidR="00BA4311">
        <w:t>Ñuflo de Chávez</w:t>
      </w:r>
      <w:r>
        <w:t xml:space="preserve">). </w:t>
      </w:r>
    </w:p>
    <w:p w:rsidR="00AC2DBD" w:rsidRPr="00000859" w:rsidRDefault="00AC2DBD" w:rsidP="00AC2DBD">
      <w:pPr>
        <w:jc w:val="center"/>
        <w:rPr>
          <w:b/>
        </w:rPr>
      </w:pPr>
      <w:r w:rsidRPr="00000859">
        <w:rPr>
          <w:b/>
        </w:rPr>
        <w:t>Suma</w:t>
      </w:r>
    </w:p>
    <w:p w:rsidR="00AC2DBD" w:rsidRDefault="00AC2DBD" w:rsidP="00AC2DBD">
      <w:pPr>
        <w:jc w:val="center"/>
      </w:pPr>
      <w:r>
        <w:t>Solicita ampliación de mandamiento de embargo</w:t>
      </w:r>
    </w:p>
    <w:p w:rsidR="00AC2DBD" w:rsidRPr="00000859" w:rsidRDefault="00AC2DBD" w:rsidP="00AC2DBD">
      <w:pPr>
        <w:jc w:val="center"/>
        <w:rPr>
          <w:b/>
        </w:rPr>
      </w:pPr>
      <w:r w:rsidRPr="00000859">
        <w:rPr>
          <w:b/>
        </w:rPr>
        <w:t>Identificación de las partes</w:t>
      </w:r>
    </w:p>
    <w:p w:rsidR="00AC2DBD" w:rsidRDefault="00BA4311" w:rsidP="00AC2DBD">
      <w:r>
        <w:t>Ramiro Condori Avendaño</w:t>
      </w:r>
      <w:r w:rsidR="00AC2DBD">
        <w:t xml:space="preserve"> de generales conocidas dentro del proceso ejecutivo monitorio que sigo contra </w:t>
      </w:r>
      <w:r>
        <w:t xml:space="preserve">Adela </w:t>
      </w:r>
      <w:proofErr w:type="spellStart"/>
      <w:r>
        <w:t>Tejerina</w:t>
      </w:r>
      <w:proofErr w:type="spellEnd"/>
      <w:r>
        <w:t xml:space="preserve"> </w:t>
      </w:r>
      <w:proofErr w:type="spellStart"/>
      <w:r>
        <w:t>Laruz</w:t>
      </w:r>
      <w:proofErr w:type="spellEnd"/>
      <w:r w:rsidR="00AC2DBD">
        <w:t xml:space="preserve">, ante Ud., con las mayores consideraciones de respeto, expongo y digo: </w:t>
      </w:r>
    </w:p>
    <w:p w:rsidR="00AC2DBD" w:rsidRPr="00000859" w:rsidRDefault="00AC2DBD" w:rsidP="00AC2DBD">
      <w:pPr>
        <w:jc w:val="center"/>
        <w:rPr>
          <w:b/>
        </w:rPr>
      </w:pPr>
      <w:r w:rsidRPr="00000859">
        <w:rPr>
          <w:b/>
        </w:rPr>
        <w:t>Objeto y petición</w:t>
      </w:r>
    </w:p>
    <w:p w:rsidR="00AC2DBD" w:rsidRDefault="00AC2DBD" w:rsidP="00AC2DBD">
      <w:pPr>
        <w:pStyle w:val="Prrafodelista"/>
        <w:numPr>
          <w:ilvl w:val="0"/>
          <w:numId w:val="1"/>
        </w:numPr>
      </w:pPr>
      <w:r>
        <w:t>Con el fin de garantizar mis derechos en ejecución de sentencia y con la facultad conferida por el Art. 412 del Código de Procesal Civil (2013), solicito se proceda a ampliar embargo sobre sus bie</w:t>
      </w:r>
      <w:r w:rsidR="00BA4311">
        <w:t>nes hasta cubrir la suma de (..</w:t>
      </w:r>
      <w:r>
        <w:t>.), en concepto</w:t>
      </w:r>
      <w:r w:rsidR="00BA4311">
        <w:t xml:space="preserve"> de capital, con más la de (...</w:t>
      </w:r>
      <w:r>
        <w:t>) para responder a in</w:t>
      </w:r>
      <w:r w:rsidR="00BA4311">
        <w:t>tereses y costas del proceso,</w:t>
      </w:r>
      <w:r>
        <w:t xml:space="preserve"> Porque de la tasación del bien embargado anteriormente se ha establecido que el mismo no cubre ni el 50% del crédito reclamado. </w:t>
      </w:r>
    </w:p>
    <w:p w:rsidR="00AC2DBD" w:rsidRDefault="00AC2DBD" w:rsidP="00AC2DBD">
      <w:pPr>
        <w:pStyle w:val="Prrafodelista"/>
        <w:numPr>
          <w:ilvl w:val="0"/>
          <w:numId w:val="1"/>
        </w:numPr>
      </w:pPr>
      <w:r>
        <w:t xml:space="preserve">Expídase mandamiento de embargo, encomendando su cumplimiento al Oficial de Diligencias del Juzgado o alternativamente a la Oficina Centralizada de Notificaciones o la autoridad que mi parte ocurra del Departamento. Con facultades de allanamiento de domicilio. </w:t>
      </w:r>
    </w:p>
    <w:p w:rsidR="00AC2DBD" w:rsidRDefault="00AC2DBD" w:rsidP="00AC2DBD">
      <w:pPr>
        <w:pStyle w:val="Prrafodelista"/>
        <w:numPr>
          <w:ilvl w:val="0"/>
          <w:numId w:val="1"/>
        </w:numPr>
      </w:pPr>
      <w:r>
        <w:t xml:space="preserve">Los bienes embargados serán puestos en poder del depositario designado por su autoridad. </w:t>
      </w:r>
    </w:p>
    <w:p w:rsidR="00AC2DBD" w:rsidRPr="00000859" w:rsidRDefault="00AC2DBD" w:rsidP="00AC2DBD">
      <w:pPr>
        <w:jc w:val="center"/>
        <w:rPr>
          <w:b/>
        </w:rPr>
      </w:pPr>
      <w:r w:rsidRPr="00000859">
        <w:rPr>
          <w:b/>
        </w:rPr>
        <w:t>Ofrecimiento de prueba</w:t>
      </w:r>
    </w:p>
    <w:p w:rsidR="00AC2DBD" w:rsidRDefault="00AC2DBD" w:rsidP="00AC2DBD">
      <w:r>
        <w:t xml:space="preserve">Con el fin de demostrar la procedencia de la ampliación del mudamiento de embargo, presento el informe pericial realizado por el </w:t>
      </w:r>
      <w:bookmarkStart w:id="0" w:name="_GoBack"/>
      <w:bookmarkEnd w:id="0"/>
      <w:r w:rsidR="00BA4311">
        <w:t>perito (…</w:t>
      </w:r>
      <w:r>
        <w:t xml:space="preserve">) donde se acredita que el mismo no cubre ni el 50% del crédito reclamado. </w:t>
      </w:r>
    </w:p>
    <w:p w:rsidR="00AC2DBD" w:rsidRDefault="00AC2DBD" w:rsidP="00AC2DBD">
      <w:r w:rsidRPr="00000859">
        <w:rPr>
          <w:b/>
        </w:rPr>
        <w:t>Otrosí 1.</w:t>
      </w:r>
      <w:r>
        <w:t xml:space="preserve">- Cédula a las partes. </w:t>
      </w:r>
    </w:p>
    <w:p w:rsidR="00AC2DBD" w:rsidRDefault="00AC2DBD" w:rsidP="00AC2DBD">
      <w:r>
        <w:t xml:space="preserve">Es cuanto pido en justicia, esperando en la localidad de </w:t>
      </w:r>
      <w:r w:rsidR="00BA4311">
        <w:t>San Julián (Ñuflo de Chávez).</w:t>
      </w:r>
      <w:r>
        <w:t>,</w:t>
      </w:r>
      <w:r w:rsidR="00BA4311">
        <w:t xml:space="preserve"> en fecha 15 de julio de 2018</w:t>
      </w:r>
      <w:r>
        <w:t xml:space="preserve">. </w:t>
      </w:r>
    </w:p>
    <w:p w:rsidR="00AC2DBD" w:rsidRDefault="00AC2DBD" w:rsidP="00AC2DBD"/>
    <w:p w:rsidR="00AC2DBD" w:rsidRDefault="00AC2DBD" w:rsidP="00AC2DBD"/>
    <w:p w:rsidR="00AC2DBD" w:rsidRDefault="00AC2DBD" w:rsidP="00AC2DBD">
      <w:pPr>
        <w:jc w:val="center"/>
      </w:pPr>
      <w:r>
        <w:t>Firma del interesado y del abogado</w:t>
      </w:r>
    </w:p>
    <w:p w:rsidR="00B072A3" w:rsidRDefault="00BA4311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133"/>
    <w:multiLevelType w:val="hybridMultilevel"/>
    <w:tmpl w:val="ECF289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D"/>
    <w:rsid w:val="0030485D"/>
    <w:rsid w:val="00AC2DBD"/>
    <w:rsid w:val="00BA4311"/>
    <w:rsid w:val="00BC6E87"/>
    <w:rsid w:val="00C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DAF6B"/>
  <w15:chartTrackingRefBased/>
  <w15:docId w15:val="{5BB8D6A3-E079-43E7-9D18-456C750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4</cp:revision>
  <dcterms:created xsi:type="dcterms:W3CDTF">2019-01-24T20:06:00Z</dcterms:created>
  <dcterms:modified xsi:type="dcterms:W3CDTF">2019-01-29T19:53:00Z</dcterms:modified>
</cp:coreProperties>
</file>