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D6C" w:rsidRDefault="00DF6D6C" w:rsidP="00DF6D6C">
      <w:pPr>
        <w:pStyle w:val="Textoindependiente"/>
        <w:spacing w:line="360" w:lineRule="auto"/>
        <w:jc w:val="both"/>
        <w:rPr>
          <w:sz w:val="32"/>
          <w:szCs w:val="32"/>
          <w:u w:val="single"/>
        </w:rPr>
      </w:pPr>
      <w:r w:rsidRPr="00B467D3">
        <w:rPr>
          <w:sz w:val="32"/>
          <w:szCs w:val="32"/>
          <w:u w:val="single"/>
        </w:rPr>
        <w:t>SEÑOR</w:t>
      </w:r>
      <w:r>
        <w:rPr>
          <w:sz w:val="32"/>
          <w:szCs w:val="32"/>
          <w:u w:val="single"/>
        </w:rPr>
        <w:t xml:space="preserve"> DIRECTOR DEPARTAMENTAL DEL ORGANISMO OPERATIVO DE TRANSITO</w:t>
      </w:r>
    </w:p>
    <w:p w:rsidR="00DF6D6C" w:rsidRDefault="00DF6D6C" w:rsidP="00DF6D6C">
      <w:pPr>
        <w:pStyle w:val="Textoindependiente"/>
        <w:spacing w:line="360" w:lineRule="auto"/>
        <w:ind w:left="2124"/>
      </w:pPr>
      <w:r w:rsidRPr="00B467D3">
        <w:t xml:space="preserve">                                       </w:t>
      </w:r>
      <w:proofErr w:type="spellStart"/>
      <w:r w:rsidRPr="00B467D3">
        <w:t>C</w:t>
      </w:r>
      <w:r>
        <w:t>nl.</w:t>
      </w:r>
      <w:proofErr w:type="spellEnd"/>
      <w:r>
        <w:t xml:space="preserve"> Armando Enríquez Cardozo</w:t>
      </w:r>
    </w:p>
    <w:p w:rsidR="00DF6D6C" w:rsidRDefault="00DF6D6C" w:rsidP="00DF6D6C">
      <w:pPr>
        <w:pStyle w:val="Textoindependiente"/>
        <w:spacing w:line="360" w:lineRule="auto"/>
        <w:ind w:left="2124"/>
      </w:pPr>
      <w:r w:rsidRPr="00B467D3">
        <w:t xml:space="preserve">                                       </w:t>
      </w:r>
      <w:r>
        <w:t>Solicita.- Personal Técnico de Apoyo Para</w:t>
      </w:r>
    </w:p>
    <w:p w:rsidR="00DF6D6C" w:rsidRDefault="00DF6D6C" w:rsidP="00DF6D6C">
      <w:pPr>
        <w:pStyle w:val="Textoindependiente"/>
        <w:spacing w:line="360" w:lineRule="auto"/>
        <w:ind w:left="2124"/>
      </w:pPr>
      <w:r>
        <w:t xml:space="preserve">                                        Reconstrucción y Grado de Responsabilidad</w:t>
      </w:r>
    </w:p>
    <w:p w:rsidR="00DF6D6C" w:rsidRPr="00B467D3" w:rsidRDefault="00DF6D6C" w:rsidP="00DF6D6C">
      <w:pPr>
        <w:spacing w:line="360" w:lineRule="auto"/>
        <w:ind w:left="2124"/>
        <w:jc w:val="both"/>
      </w:pPr>
      <w:r w:rsidRPr="00B467D3">
        <w:t xml:space="preserve">                                   Otrosíes.-   </w:t>
      </w:r>
    </w:p>
    <w:p w:rsidR="00DF6D6C" w:rsidRDefault="00DF6D6C" w:rsidP="00DF6D6C">
      <w:pPr>
        <w:pStyle w:val="Sangradetextonormal"/>
        <w:spacing w:line="360" w:lineRule="auto"/>
        <w:ind w:left="0" w:firstLine="0"/>
        <w:jc w:val="both"/>
        <w:rPr>
          <w:szCs w:val="24"/>
        </w:rPr>
      </w:pPr>
      <w:r w:rsidRPr="00B467D3">
        <w:rPr>
          <w:szCs w:val="24"/>
          <w:u w:val="single"/>
          <w:lang w:val="es-ES"/>
        </w:rPr>
        <w:t>PEDRO PEPE ROMERO VELASQUEZ,</w:t>
      </w:r>
      <w:r w:rsidRPr="00B467D3">
        <w:rPr>
          <w:szCs w:val="24"/>
          <w:lang w:val="es-ES"/>
        </w:rPr>
        <w:t xml:space="preserve">   con C.I. Nº 5352359-S.C. </w:t>
      </w:r>
      <w:r>
        <w:rPr>
          <w:szCs w:val="24"/>
          <w:lang w:val="es-ES"/>
        </w:rPr>
        <w:t xml:space="preserve"> </w:t>
      </w:r>
      <w:proofErr w:type="gramStart"/>
      <w:r>
        <w:rPr>
          <w:szCs w:val="24"/>
          <w:lang w:val="es-ES"/>
        </w:rPr>
        <w:t>y</w:t>
      </w:r>
      <w:proofErr w:type="gramEnd"/>
      <w:r>
        <w:rPr>
          <w:szCs w:val="24"/>
          <w:lang w:val="es-ES"/>
        </w:rPr>
        <w:t xml:space="preserve">  </w:t>
      </w:r>
      <w:r w:rsidRPr="00035E44">
        <w:rPr>
          <w:szCs w:val="24"/>
          <w:u w:val="single"/>
          <w:lang w:val="es-ES"/>
        </w:rPr>
        <w:t>REYNA CARBALLO FLORES</w:t>
      </w:r>
      <w:r>
        <w:rPr>
          <w:szCs w:val="24"/>
          <w:lang w:val="es-ES"/>
        </w:rPr>
        <w:t xml:space="preserve"> con C.I. Nº 6221628-S.C. Padres de la Victima N</w:t>
      </w:r>
      <w:r w:rsidRPr="00B467D3">
        <w:rPr>
          <w:szCs w:val="24"/>
          <w:lang w:val="es-ES"/>
        </w:rPr>
        <w:t xml:space="preserve">AYELY </w:t>
      </w:r>
      <w:r>
        <w:rPr>
          <w:szCs w:val="24"/>
          <w:lang w:val="es-ES"/>
        </w:rPr>
        <w:t xml:space="preserve">MARILIN </w:t>
      </w:r>
      <w:r w:rsidRPr="00B467D3">
        <w:rPr>
          <w:szCs w:val="24"/>
          <w:lang w:val="es-ES"/>
        </w:rPr>
        <w:t>ROMERO CARBALLO (10 años)</w:t>
      </w:r>
      <w:r>
        <w:rPr>
          <w:szCs w:val="24"/>
          <w:lang w:val="es-ES"/>
        </w:rPr>
        <w:t>.</w:t>
      </w:r>
      <w:r w:rsidRPr="00B467D3">
        <w:rPr>
          <w:szCs w:val="24"/>
          <w:lang w:val="es-ES"/>
        </w:rPr>
        <w:t xml:space="preserve"> En la </w:t>
      </w:r>
      <w:r>
        <w:rPr>
          <w:szCs w:val="24"/>
          <w:lang w:val="es-ES"/>
        </w:rPr>
        <w:t>D</w:t>
      </w:r>
      <w:r w:rsidRPr="00B467D3">
        <w:rPr>
          <w:szCs w:val="24"/>
          <w:lang w:val="es-ES"/>
        </w:rPr>
        <w:t>enuncia</w:t>
      </w:r>
      <w:r>
        <w:rPr>
          <w:szCs w:val="24"/>
          <w:lang w:val="es-ES"/>
        </w:rPr>
        <w:t xml:space="preserve"> y Querella</w:t>
      </w:r>
      <w:r w:rsidRPr="00B467D3">
        <w:rPr>
          <w:szCs w:val="24"/>
          <w:lang w:val="es-ES"/>
        </w:rPr>
        <w:t xml:space="preserve"> contra RONY DAVID CHAVEZ APAZA, por los delitos de LESIONES GRAVES EN ACCIDENTE DE TRANSITO, </w:t>
      </w:r>
      <w:r w:rsidRPr="00B467D3">
        <w:rPr>
          <w:szCs w:val="24"/>
        </w:rPr>
        <w:t xml:space="preserve"> OMISION DE SOCORRO,  expongo y pido:</w:t>
      </w:r>
    </w:p>
    <w:p w:rsidR="00DF6D6C" w:rsidRDefault="00DF6D6C" w:rsidP="00DF6D6C">
      <w:pPr>
        <w:spacing w:line="360" w:lineRule="auto"/>
        <w:ind w:firstLine="708"/>
        <w:jc w:val="both"/>
        <w:rPr>
          <w:sz w:val="26"/>
          <w:u w:val="single"/>
        </w:rPr>
      </w:pPr>
      <w:r>
        <w:rPr>
          <w:sz w:val="26"/>
          <w:u w:val="single"/>
        </w:rPr>
        <w:t>ANTECEDENTES.</w:t>
      </w:r>
    </w:p>
    <w:p w:rsidR="00DF6D6C" w:rsidRDefault="00DF6D6C" w:rsidP="00DF6D6C">
      <w:pPr>
        <w:spacing w:line="360" w:lineRule="auto"/>
        <w:ind w:firstLine="708"/>
        <w:jc w:val="both"/>
        <w:rPr>
          <w:sz w:val="26"/>
        </w:rPr>
      </w:pPr>
      <w:r>
        <w:rPr>
          <w:sz w:val="26"/>
        </w:rPr>
        <w:t xml:space="preserve">Señor Director,  para la audiencia de </w:t>
      </w:r>
      <w:r w:rsidRPr="00FB2134">
        <w:rPr>
          <w:b/>
          <w:sz w:val="26"/>
        </w:rPr>
        <w:t xml:space="preserve">Inspección, Reconstrucción y </w:t>
      </w:r>
      <w:r>
        <w:rPr>
          <w:b/>
          <w:sz w:val="26"/>
        </w:rPr>
        <w:t xml:space="preserve">Asignación de </w:t>
      </w:r>
      <w:r w:rsidRPr="00FB2134">
        <w:rPr>
          <w:b/>
          <w:sz w:val="26"/>
        </w:rPr>
        <w:t>Grado de Responsabilidad</w:t>
      </w:r>
      <w:r>
        <w:rPr>
          <w:sz w:val="26"/>
        </w:rPr>
        <w:t xml:space="preserve"> del Protagonista señalada por el señor Fiscal Luís Enrique Rodríguez Suárez  de Transito de la Villa 1º de mayo,  para el martes 31 de julio 2012 a Hs.10:00.</w:t>
      </w:r>
    </w:p>
    <w:p w:rsidR="00DF6D6C" w:rsidRDefault="00DF6D6C" w:rsidP="00DF6D6C">
      <w:pPr>
        <w:spacing w:line="360" w:lineRule="auto"/>
        <w:ind w:firstLine="708"/>
        <w:jc w:val="both"/>
        <w:rPr>
          <w:sz w:val="26"/>
        </w:rPr>
      </w:pPr>
      <w:r>
        <w:rPr>
          <w:sz w:val="26"/>
        </w:rPr>
        <w:t>Por la gran importancia que tiene este acto procesal de investigación,</w:t>
      </w:r>
      <w:r w:rsidRPr="00945174">
        <w:rPr>
          <w:sz w:val="26"/>
        </w:rPr>
        <w:t xml:space="preserve"> </w:t>
      </w:r>
      <w:r>
        <w:rPr>
          <w:sz w:val="26"/>
        </w:rPr>
        <w:t>ante todo en mérito a los funestos antecedentes de obstaculización de la investigación provocada por la esposa y abogada del protagonista señor RONNY DAVID CHAVEZ APAZA, conductor de la camioneta Comanche que atropelló a nuestra hija NAYELY MARILIN ROMERO CARBALLO, para garantizar la legalidad de dicho acto procesal, solicitamos sea realizado con el apoyo de su personal  de la División de Investigaciones Especiales de su digno despacho en coordinación con el investigador asignado al caso Sgto. 1ro. FREDDY CHAMBI.</w:t>
      </w:r>
    </w:p>
    <w:p w:rsidR="00095C5F" w:rsidRDefault="00DF6D6C" w:rsidP="00DF6D6C">
      <w:pPr>
        <w:spacing w:line="360" w:lineRule="auto"/>
        <w:ind w:firstLine="708"/>
        <w:jc w:val="both"/>
        <w:rPr>
          <w:sz w:val="26"/>
        </w:rPr>
      </w:pPr>
      <w:r>
        <w:rPr>
          <w:sz w:val="26"/>
        </w:rPr>
        <w:t>Por lo que solicito designe y remita dos miembros para que el señor Fiscal en audiencia les tome el juramento de ley</w:t>
      </w:r>
      <w:r w:rsidR="00095C5F">
        <w:rPr>
          <w:sz w:val="26"/>
        </w:rPr>
        <w:t xml:space="preserve">, para que </w:t>
      </w:r>
      <w:r>
        <w:rPr>
          <w:sz w:val="26"/>
        </w:rPr>
        <w:t xml:space="preserve">le eleven INFORME PERICIAL, con copia a la </w:t>
      </w:r>
      <w:r w:rsidR="00095C5F">
        <w:rPr>
          <w:sz w:val="26"/>
        </w:rPr>
        <w:t>despacho.</w:t>
      </w:r>
    </w:p>
    <w:p w:rsidR="00095C5F" w:rsidRDefault="00DF6D6C" w:rsidP="00DF6D6C">
      <w:pPr>
        <w:pStyle w:val="Sangradetextonormal"/>
        <w:spacing w:line="360" w:lineRule="auto"/>
        <w:ind w:left="0" w:firstLine="708"/>
        <w:jc w:val="both"/>
        <w:rPr>
          <w:szCs w:val="24"/>
          <w:lang w:val="es-MX"/>
        </w:rPr>
      </w:pPr>
      <w:r w:rsidRPr="00AE1433">
        <w:rPr>
          <w:szCs w:val="24"/>
          <w:lang w:val="es-MX"/>
        </w:rPr>
        <w:t>O</w:t>
      </w:r>
      <w:r>
        <w:rPr>
          <w:szCs w:val="24"/>
          <w:lang w:val="es-MX"/>
        </w:rPr>
        <w:t>TROSI.-1.-</w:t>
      </w:r>
      <w:r w:rsidR="00095C5F">
        <w:rPr>
          <w:szCs w:val="24"/>
          <w:lang w:val="es-MX"/>
        </w:rPr>
        <w:t>Adjuntamos fotocopias del señalamiento de la audiencia de reconstrucción</w:t>
      </w:r>
    </w:p>
    <w:p w:rsidR="00DF6D6C" w:rsidRDefault="00DF6D6C" w:rsidP="00DF6D6C">
      <w:pPr>
        <w:pStyle w:val="Sangradetextonormal"/>
        <w:spacing w:line="360" w:lineRule="auto"/>
        <w:ind w:left="0" w:firstLine="708"/>
        <w:jc w:val="both"/>
        <w:rPr>
          <w:szCs w:val="24"/>
          <w:lang w:val="es-MX"/>
        </w:rPr>
      </w:pPr>
      <w:r>
        <w:rPr>
          <w:szCs w:val="24"/>
          <w:lang w:val="es-MX"/>
        </w:rPr>
        <w:t>OTROSI.-2.-Ratificamos</w:t>
      </w:r>
      <w:r w:rsidRPr="00AE1433">
        <w:rPr>
          <w:szCs w:val="24"/>
          <w:lang w:val="es-MX"/>
        </w:rPr>
        <w:t xml:space="preserve"> Domicilio Procesal el buffet de</w:t>
      </w:r>
      <w:r>
        <w:rPr>
          <w:szCs w:val="24"/>
          <w:lang w:val="es-MX"/>
        </w:rPr>
        <w:t xml:space="preserve">l Pasillo Beni Nº 17. Cel.744-44446, 744-44406. </w:t>
      </w:r>
    </w:p>
    <w:p w:rsidR="00DF6D6C" w:rsidRDefault="00DF6D6C" w:rsidP="00DF6D6C">
      <w:pPr>
        <w:spacing w:line="360" w:lineRule="auto"/>
        <w:jc w:val="center"/>
        <w:rPr>
          <w:sz w:val="26"/>
        </w:rPr>
      </w:pPr>
      <w:r w:rsidRPr="00AE1433">
        <w:rPr>
          <w:sz w:val="26"/>
        </w:rPr>
        <w:lastRenderedPageBreak/>
        <w:t xml:space="preserve">Santa Cruz,  </w:t>
      </w:r>
      <w:r>
        <w:rPr>
          <w:sz w:val="26"/>
        </w:rPr>
        <w:t>30 de julio del 2012</w:t>
      </w:r>
    </w:p>
    <w:p w:rsidR="00DF6D6C" w:rsidRDefault="00DF6D6C" w:rsidP="00DF6D6C">
      <w:pPr>
        <w:spacing w:line="360" w:lineRule="auto"/>
        <w:jc w:val="center"/>
        <w:rPr>
          <w:sz w:val="26"/>
        </w:rPr>
      </w:pPr>
    </w:p>
    <w:p w:rsidR="00DF6D6C" w:rsidRDefault="00DF6D6C" w:rsidP="00DF6D6C">
      <w:pPr>
        <w:spacing w:line="360" w:lineRule="auto"/>
        <w:jc w:val="center"/>
        <w:rPr>
          <w:sz w:val="26"/>
        </w:rPr>
      </w:pPr>
    </w:p>
    <w:p w:rsidR="00DF6D6C" w:rsidRDefault="00DF6D6C" w:rsidP="00DF6D6C">
      <w:pPr>
        <w:spacing w:line="360" w:lineRule="auto"/>
        <w:rPr>
          <w:sz w:val="26"/>
          <w:lang w:val="es-MX"/>
        </w:rPr>
      </w:pPr>
      <w:r>
        <w:rPr>
          <w:sz w:val="26"/>
          <w:lang w:val="es-MX"/>
        </w:rPr>
        <w:t>PEDRO PEPE ROMERO VELASQUEZ                         REYNA CARBALLO FLORES</w:t>
      </w:r>
    </w:p>
    <w:p w:rsidR="00DD060D" w:rsidRPr="00DF6D6C" w:rsidRDefault="00DD060D">
      <w:pPr>
        <w:rPr>
          <w:lang w:val="es-MX"/>
        </w:rPr>
      </w:pPr>
    </w:p>
    <w:sectPr w:rsidR="00DD060D" w:rsidRPr="00DF6D6C" w:rsidSect="001037DA">
      <w:pgSz w:w="12242" w:h="20163" w:code="5"/>
      <w:pgMar w:top="2835" w:right="851" w:bottom="2835" w:left="1985" w:header="0" w:footer="0" w:gutter="0"/>
      <w:paperSrc w:first="7" w:other="7"/>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grammar="clean"/>
  <w:defaultTabStop w:val="708"/>
  <w:hyphenationZone w:val="425"/>
  <w:drawingGridHorizontalSpacing w:val="130"/>
  <w:displayHorizontalDrawingGridEvery w:val="2"/>
  <w:displayVerticalDrawingGridEvery w:val="2"/>
  <w:characterSpacingControl w:val="doNotCompress"/>
  <w:compat/>
  <w:rsids>
    <w:rsidRoot w:val="00DF6D6C"/>
    <w:rsid w:val="00095C5F"/>
    <w:rsid w:val="001B41F4"/>
    <w:rsid w:val="00462647"/>
    <w:rsid w:val="005D18F4"/>
    <w:rsid w:val="0062098C"/>
    <w:rsid w:val="00972BD5"/>
    <w:rsid w:val="00DD060D"/>
    <w:rsid w:val="00DF6D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D6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62647"/>
    <w:pPr>
      <w:spacing w:after="0" w:line="360" w:lineRule="auto"/>
      <w:jc w:val="both"/>
    </w:pPr>
    <w:rPr>
      <w:rFonts w:ascii="Times New Roman" w:hAnsi="Times New Roman"/>
      <w:sz w:val="26"/>
    </w:rPr>
  </w:style>
  <w:style w:type="paragraph" w:styleId="Sangradetextonormal">
    <w:name w:val="Body Text Indent"/>
    <w:basedOn w:val="Normal"/>
    <w:link w:val="SangradetextonormalCar"/>
    <w:rsid w:val="00DF6D6C"/>
    <w:pPr>
      <w:spacing w:line="476" w:lineRule="exact"/>
      <w:ind w:left="4290" w:hanging="4290"/>
    </w:pPr>
    <w:rPr>
      <w:sz w:val="26"/>
      <w:szCs w:val="20"/>
      <w:lang w:val="es-BO"/>
    </w:rPr>
  </w:style>
  <w:style w:type="character" w:customStyle="1" w:styleId="SangradetextonormalCar">
    <w:name w:val="Sangría de texto normal Car"/>
    <w:basedOn w:val="Fuentedeprrafopredeter"/>
    <w:link w:val="Sangradetextonormal"/>
    <w:rsid w:val="00DF6D6C"/>
    <w:rPr>
      <w:rFonts w:ascii="Times New Roman" w:eastAsia="Times New Roman" w:hAnsi="Times New Roman" w:cs="Times New Roman"/>
      <w:sz w:val="26"/>
      <w:szCs w:val="20"/>
      <w:lang w:val="es-BO" w:eastAsia="es-ES"/>
    </w:rPr>
  </w:style>
  <w:style w:type="paragraph" w:styleId="Textoindependiente">
    <w:name w:val="Body Text"/>
    <w:basedOn w:val="Normal"/>
    <w:link w:val="TextoindependienteCar"/>
    <w:uiPriority w:val="99"/>
    <w:semiHidden/>
    <w:unhideWhenUsed/>
    <w:rsid w:val="00DF6D6C"/>
    <w:pPr>
      <w:spacing w:after="120"/>
    </w:pPr>
  </w:style>
  <w:style w:type="character" w:customStyle="1" w:styleId="TextoindependienteCar">
    <w:name w:val="Texto independiente Car"/>
    <w:basedOn w:val="Fuentedeprrafopredeter"/>
    <w:link w:val="Textoindependiente"/>
    <w:uiPriority w:val="99"/>
    <w:semiHidden/>
    <w:rsid w:val="00DF6D6C"/>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310</Words>
  <Characters>1709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1</cp:revision>
  <cp:lastPrinted>2012-07-29T14:12:00Z</cp:lastPrinted>
  <dcterms:created xsi:type="dcterms:W3CDTF">2012-07-29T13:58:00Z</dcterms:created>
  <dcterms:modified xsi:type="dcterms:W3CDTF">2012-07-29T14:59:00Z</dcterms:modified>
</cp:coreProperties>
</file>