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6A" w:rsidRDefault="005400A5" w:rsidP="00A6016A">
      <w:pPr>
        <w:widowControl w:val="0"/>
        <w:autoSpaceDE w:val="0"/>
        <w:autoSpaceDN w:val="0"/>
        <w:adjustRightInd w:val="0"/>
        <w:spacing w:line="360" w:lineRule="auto"/>
        <w:contextualSpacing/>
        <w:jc w:val="both"/>
        <w:rPr>
          <w:rFonts w:asciiTheme="majorHAnsi" w:eastAsia="PMingLiU" w:hAnsiTheme="majorHAnsi" w:cs="Arial"/>
          <w:b/>
          <w:bCs/>
          <w:sz w:val="28"/>
          <w:szCs w:val="28"/>
          <w:lang w:val="es-ES_tradnl"/>
        </w:rPr>
      </w:pPr>
      <w:r w:rsidRPr="00A6016A">
        <w:rPr>
          <w:rFonts w:asciiTheme="majorHAnsi" w:eastAsia="PMingLiU" w:hAnsiTheme="majorHAnsi" w:cs="Arial"/>
          <w:b/>
          <w:bCs/>
          <w:sz w:val="28"/>
          <w:szCs w:val="28"/>
          <w:lang w:val="es-ES_tradnl"/>
        </w:rPr>
        <w:t>INSIGNE FISCAL DE MATERIA DE LA FISCALIA DEL DEPARTAMENTO DE TARIJA (</w:t>
      </w:r>
      <w:proofErr w:type="spellStart"/>
      <w:r w:rsidRPr="00A6016A">
        <w:rPr>
          <w:rFonts w:asciiTheme="majorHAnsi" w:eastAsia="PMingLiU" w:hAnsiTheme="majorHAnsi" w:cs="Arial"/>
          <w:b/>
          <w:bCs/>
          <w:sz w:val="28"/>
          <w:szCs w:val="28"/>
          <w:lang w:val="es-ES_tradnl"/>
        </w:rPr>
        <w:t>Abog</w:t>
      </w:r>
      <w:proofErr w:type="spellEnd"/>
      <w:r w:rsidRPr="00A6016A">
        <w:rPr>
          <w:rFonts w:asciiTheme="majorHAnsi" w:eastAsia="PMingLiU" w:hAnsiTheme="majorHAnsi" w:cs="Arial"/>
          <w:b/>
          <w:bCs/>
          <w:sz w:val="28"/>
          <w:szCs w:val="28"/>
          <w:lang w:val="es-ES_tradnl"/>
        </w:rPr>
        <w:t xml:space="preserve">.  </w:t>
      </w:r>
      <w:proofErr w:type="spellStart"/>
      <w:r w:rsidR="00B517CE">
        <w:rPr>
          <w:rFonts w:asciiTheme="majorHAnsi" w:eastAsia="PMingLiU" w:hAnsiTheme="majorHAnsi" w:cs="Arial"/>
          <w:b/>
          <w:bCs/>
          <w:sz w:val="28"/>
          <w:szCs w:val="28"/>
          <w:lang w:val="es-ES_tradnl"/>
        </w:rPr>
        <w:t>Lizzie</w:t>
      </w:r>
      <w:proofErr w:type="spellEnd"/>
      <w:r w:rsidR="00B517CE">
        <w:rPr>
          <w:rFonts w:asciiTheme="majorHAnsi" w:eastAsia="PMingLiU" w:hAnsiTheme="majorHAnsi" w:cs="Arial"/>
          <w:b/>
          <w:bCs/>
          <w:sz w:val="28"/>
          <w:szCs w:val="28"/>
          <w:lang w:val="es-ES_tradnl"/>
        </w:rPr>
        <w:t xml:space="preserve"> Mónica Riera </w:t>
      </w:r>
      <w:proofErr w:type="spellStart"/>
      <w:r w:rsidR="00B517CE">
        <w:rPr>
          <w:rFonts w:asciiTheme="majorHAnsi" w:eastAsia="PMingLiU" w:hAnsiTheme="majorHAnsi" w:cs="Arial"/>
          <w:b/>
          <w:bCs/>
          <w:sz w:val="28"/>
          <w:szCs w:val="28"/>
          <w:lang w:val="es-ES_tradnl"/>
        </w:rPr>
        <w:t>Zorich</w:t>
      </w:r>
      <w:proofErr w:type="spellEnd"/>
      <w:r w:rsidR="00883797">
        <w:rPr>
          <w:rFonts w:asciiTheme="majorHAnsi" w:eastAsia="PMingLiU" w:hAnsiTheme="majorHAnsi" w:cs="Arial"/>
          <w:b/>
          <w:bCs/>
          <w:sz w:val="28"/>
          <w:szCs w:val="28"/>
          <w:lang w:val="es-ES_tradnl"/>
        </w:rPr>
        <w:t>)</w:t>
      </w:r>
      <w:r w:rsidRPr="00A6016A">
        <w:rPr>
          <w:rFonts w:asciiTheme="majorHAnsi" w:eastAsia="PMingLiU" w:hAnsiTheme="majorHAnsi" w:cs="Arial"/>
          <w:b/>
          <w:bCs/>
          <w:sz w:val="28"/>
          <w:szCs w:val="28"/>
          <w:lang w:val="es-ES_tradnl"/>
        </w:rPr>
        <w:t xml:space="preserve"> </w:t>
      </w:r>
    </w:p>
    <w:p w:rsidR="00A6016A" w:rsidRDefault="005400A5" w:rsidP="00A6016A">
      <w:pPr>
        <w:widowControl w:val="0"/>
        <w:autoSpaceDE w:val="0"/>
        <w:autoSpaceDN w:val="0"/>
        <w:adjustRightInd w:val="0"/>
        <w:spacing w:line="360" w:lineRule="auto"/>
        <w:contextualSpacing/>
        <w:jc w:val="both"/>
        <w:rPr>
          <w:rFonts w:asciiTheme="majorHAnsi" w:eastAsia="PMingLiU" w:hAnsiTheme="majorHAnsi" w:cs="Arial"/>
          <w:b/>
          <w:bCs/>
          <w:sz w:val="28"/>
          <w:szCs w:val="28"/>
          <w:lang w:val="es-ES_tradnl"/>
        </w:rPr>
      </w:pPr>
      <w:r w:rsidRPr="00A6016A">
        <w:rPr>
          <w:rFonts w:asciiTheme="majorHAnsi" w:eastAsia="PMingLiU" w:hAnsiTheme="majorHAnsi" w:cs="Arial"/>
          <w:b/>
          <w:bCs/>
          <w:sz w:val="28"/>
          <w:szCs w:val="28"/>
          <w:lang w:val="es-ES_tradnl"/>
        </w:rPr>
        <w:t xml:space="preserve"> </w:t>
      </w:r>
      <w:r w:rsidR="00883797">
        <w:rPr>
          <w:rFonts w:asciiTheme="majorHAnsi" w:eastAsia="PMingLiU" w:hAnsiTheme="majorHAnsi" w:cs="Arial"/>
          <w:b/>
          <w:bCs/>
          <w:sz w:val="28"/>
          <w:szCs w:val="28"/>
          <w:lang w:val="es-ES_tradnl"/>
        </w:rPr>
        <w:t xml:space="preserve">                                                       </w:t>
      </w:r>
      <w:r w:rsidRPr="00A6016A">
        <w:rPr>
          <w:rFonts w:asciiTheme="majorHAnsi" w:eastAsia="PMingLiU" w:hAnsiTheme="majorHAnsi" w:cs="Arial"/>
          <w:b/>
          <w:bCs/>
          <w:sz w:val="28"/>
          <w:szCs w:val="28"/>
          <w:lang w:val="es-ES_tradnl"/>
        </w:rPr>
        <w:t xml:space="preserve">Solicita Proposición de Diligencia </w:t>
      </w:r>
      <w:r w:rsidR="00A6016A">
        <w:rPr>
          <w:rFonts w:asciiTheme="majorHAnsi" w:eastAsia="PMingLiU" w:hAnsiTheme="majorHAnsi" w:cs="Arial"/>
          <w:b/>
          <w:bCs/>
          <w:sz w:val="28"/>
          <w:szCs w:val="28"/>
          <w:lang w:val="es-ES_tradnl"/>
        </w:rPr>
        <w:t xml:space="preserve">lo que indica. </w:t>
      </w:r>
    </w:p>
    <w:p w:rsidR="005400A5" w:rsidRPr="00A6016A" w:rsidRDefault="005400A5" w:rsidP="00A6016A">
      <w:pPr>
        <w:widowControl w:val="0"/>
        <w:autoSpaceDE w:val="0"/>
        <w:autoSpaceDN w:val="0"/>
        <w:adjustRightInd w:val="0"/>
        <w:spacing w:line="360" w:lineRule="auto"/>
        <w:contextualSpacing/>
        <w:jc w:val="both"/>
        <w:rPr>
          <w:rFonts w:asciiTheme="majorHAnsi" w:eastAsia="PMingLiU" w:hAnsiTheme="majorHAnsi" w:cs="Arial"/>
          <w:b/>
          <w:bCs/>
          <w:sz w:val="28"/>
          <w:szCs w:val="28"/>
          <w:lang w:val="es-ES_tradnl"/>
        </w:rPr>
      </w:pPr>
      <w:r w:rsidRPr="00A6016A">
        <w:rPr>
          <w:rFonts w:asciiTheme="majorHAnsi" w:eastAsia="PMingLiU" w:hAnsiTheme="majorHAnsi" w:cs="Arial"/>
          <w:b/>
          <w:bCs/>
          <w:sz w:val="28"/>
          <w:szCs w:val="28"/>
          <w:lang w:val="es-ES_tradnl"/>
        </w:rPr>
        <w:t xml:space="preserve"> </w:t>
      </w:r>
      <w:r w:rsidR="00883797">
        <w:rPr>
          <w:rFonts w:asciiTheme="majorHAnsi" w:eastAsia="PMingLiU" w:hAnsiTheme="majorHAnsi" w:cs="Arial"/>
          <w:b/>
          <w:bCs/>
          <w:sz w:val="28"/>
          <w:szCs w:val="28"/>
          <w:lang w:val="es-ES_tradnl"/>
        </w:rPr>
        <w:t xml:space="preserve">                                                       </w:t>
      </w:r>
      <w:r w:rsidRPr="00A6016A">
        <w:rPr>
          <w:rFonts w:asciiTheme="majorHAnsi" w:eastAsia="PMingLiU" w:hAnsiTheme="majorHAnsi" w:cs="Arial"/>
          <w:b/>
          <w:bCs/>
          <w:sz w:val="28"/>
          <w:szCs w:val="28"/>
          <w:lang w:val="es-ES_tradnl"/>
        </w:rPr>
        <w:t xml:space="preserve">Otrosíes. -          </w:t>
      </w:r>
    </w:p>
    <w:p w:rsidR="005400A5" w:rsidRPr="00A6016A" w:rsidRDefault="00444C1B" w:rsidP="00A6016A">
      <w:pPr>
        <w:widowControl w:val="0"/>
        <w:autoSpaceDE w:val="0"/>
        <w:autoSpaceDN w:val="0"/>
        <w:adjustRightInd w:val="0"/>
        <w:spacing w:line="360" w:lineRule="auto"/>
        <w:contextualSpacing/>
        <w:jc w:val="both"/>
        <w:rPr>
          <w:rFonts w:asciiTheme="majorHAnsi" w:eastAsia="PMingLiU" w:hAnsiTheme="majorHAnsi" w:cs="Arial"/>
          <w:b/>
          <w:bCs/>
          <w:sz w:val="28"/>
          <w:szCs w:val="28"/>
          <w:lang w:val="es-ES_tradnl"/>
        </w:rPr>
      </w:pPr>
      <w:r>
        <w:rPr>
          <w:rFonts w:asciiTheme="majorHAnsi" w:eastAsia="PMingLiU" w:hAnsiTheme="majorHAnsi" w:cs="Arial"/>
          <w:b/>
          <w:bCs/>
          <w:sz w:val="28"/>
          <w:szCs w:val="28"/>
          <w:highlight w:val="yellow"/>
          <w:lang w:val="es-ES_tradnl"/>
        </w:rPr>
        <w:t xml:space="preserve">TAR: </w:t>
      </w:r>
      <w:r w:rsidR="00B517CE">
        <w:rPr>
          <w:rFonts w:asciiTheme="majorHAnsi" w:eastAsia="PMingLiU" w:hAnsiTheme="majorHAnsi" w:cs="Arial"/>
          <w:b/>
          <w:bCs/>
          <w:sz w:val="28"/>
          <w:szCs w:val="28"/>
          <w:highlight w:val="yellow"/>
          <w:lang w:val="es-ES_tradnl"/>
        </w:rPr>
        <w:t>601103012300697</w:t>
      </w:r>
    </w:p>
    <w:p w:rsidR="005400A5" w:rsidRPr="00A6016A" w:rsidRDefault="007136D9" w:rsidP="005400A5">
      <w:pPr>
        <w:spacing w:line="360" w:lineRule="auto"/>
        <w:contextualSpacing/>
        <w:jc w:val="both"/>
        <w:rPr>
          <w:rFonts w:asciiTheme="majorHAnsi" w:eastAsiaTheme="minorHAnsi" w:hAnsiTheme="majorHAnsi" w:cstheme="minorBidi"/>
          <w:sz w:val="28"/>
          <w:szCs w:val="28"/>
          <w:lang w:eastAsia="en-US"/>
        </w:rPr>
      </w:pPr>
      <w:r>
        <w:rPr>
          <w:rFonts w:asciiTheme="majorHAnsi" w:eastAsia="PMingLiU" w:hAnsiTheme="majorHAnsi" w:cs="Arial"/>
          <w:b/>
          <w:sz w:val="28"/>
          <w:szCs w:val="28"/>
          <w:lang w:val="es-ES_tradnl"/>
        </w:rPr>
        <w:t>GABRIELA GALLARDO VALDEZ</w:t>
      </w:r>
      <w:r w:rsidR="00444C1B">
        <w:rPr>
          <w:rFonts w:asciiTheme="majorHAnsi" w:eastAsia="PMingLiU" w:hAnsiTheme="majorHAnsi" w:cs="Arial"/>
          <w:b/>
          <w:sz w:val="28"/>
          <w:szCs w:val="28"/>
          <w:lang w:val="es-ES_tradnl"/>
        </w:rPr>
        <w:t xml:space="preserve"> </w:t>
      </w:r>
      <w:r w:rsidR="005400A5" w:rsidRPr="00A6016A">
        <w:rPr>
          <w:rFonts w:asciiTheme="majorHAnsi" w:eastAsiaTheme="minorHAnsi" w:hAnsiTheme="majorHAnsi" w:cstheme="minorBidi"/>
          <w:sz w:val="28"/>
          <w:szCs w:val="28"/>
          <w:lang w:eastAsia="en-US"/>
        </w:rPr>
        <w:t xml:space="preserve">de usuales civiles conocidas en el binomio procesal que al rubro indica </w:t>
      </w:r>
      <w:r>
        <w:rPr>
          <w:rFonts w:asciiTheme="majorHAnsi" w:eastAsiaTheme="minorHAnsi" w:hAnsiTheme="majorHAnsi" w:cstheme="minorBidi"/>
          <w:b/>
          <w:sz w:val="28"/>
          <w:szCs w:val="28"/>
          <w:lang w:eastAsia="en-US"/>
        </w:rPr>
        <w:t>“Lesiones Graves y Leves</w:t>
      </w:r>
      <w:r w:rsidR="005400A5" w:rsidRPr="00A6016A">
        <w:rPr>
          <w:rFonts w:asciiTheme="majorHAnsi" w:eastAsiaTheme="minorHAnsi" w:hAnsiTheme="majorHAnsi" w:cstheme="minorBidi"/>
          <w:b/>
          <w:sz w:val="28"/>
          <w:szCs w:val="28"/>
          <w:lang w:eastAsia="en-US"/>
        </w:rPr>
        <w:t>”</w:t>
      </w:r>
      <w:r w:rsidR="00B517CE">
        <w:rPr>
          <w:rFonts w:asciiTheme="majorHAnsi" w:eastAsiaTheme="minorHAnsi" w:hAnsiTheme="majorHAnsi" w:cstheme="minorBidi"/>
          <w:sz w:val="28"/>
          <w:szCs w:val="28"/>
          <w:lang w:eastAsia="en-US"/>
        </w:rPr>
        <w:t xml:space="preserve">, que sigo conjuntamente con el Ministerio en contra de la menor de edad </w:t>
      </w:r>
      <w:bookmarkStart w:id="0" w:name="_GoBack"/>
      <w:r w:rsidR="00B517CE" w:rsidRPr="00B517CE">
        <w:rPr>
          <w:rFonts w:asciiTheme="majorHAnsi" w:eastAsiaTheme="minorHAnsi" w:hAnsiTheme="majorHAnsi" w:cstheme="minorBidi"/>
          <w:b/>
          <w:sz w:val="28"/>
          <w:szCs w:val="28"/>
          <w:lang w:eastAsia="en-US"/>
        </w:rPr>
        <w:t>Y.E.G.B</w:t>
      </w:r>
      <w:r w:rsidR="00B517CE">
        <w:rPr>
          <w:rFonts w:asciiTheme="majorHAnsi" w:eastAsiaTheme="minorHAnsi" w:hAnsiTheme="majorHAnsi" w:cstheme="minorBidi"/>
          <w:sz w:val="28"/>
          <w:szCs w:val="28"/>
          <w:lang w:eastAsia="en-US"/>
        </w:rPr>
        <w:t xml:space="preserve"> </w:t>
      </w:r>
      <w:r w:rsidR="005400A5" w:rsidRPr="00A6016A">
        <w:rPr>
          <w:rFonts w:asciiTheme="majorHAnsi" w:eastAsiaTheme="minorHAnsi" w:hAnsiTheme="majorHAnsi" w:cstheme="minorBidi"/>
          <w:sz w:val="28"/>
          <w:szCs w:val="28"/>
          <w:lang w:eastAsia="en-US"/>
        </w:rPr>
        <w:t xml:space="preserve"> </w:t>
      </w:r>
      <w:bookmarkEnd w:id="0"/>
      <w:r w:rsidR="00F83FD9" w:rsidRPr="00A6016A">
        <w:rPr>
          <w:rFonts w:asciiTheme="majorHAnsi" w:eastAsiaTheme="minorHAnsi" w:hAnsiTheme="majorHAnsi" w:cstheme="minorBidi"/>
          <w:sz w:val="28"/>
          <w:szCs w:val="28"/>
          <w:lang w:eastAsia="en-US"/>
        </w:rPr>
        <w:t>;</w:t>
      </w:r>
      <w:r w:rsidR="005400A5" w:rsidRPr="00A6016A">
        <w:rPr>
          <w:rFonts w:asciiTheme="majorHAnsi" w:eastAsiaTheme="minorHAnsi" w:hAnsiTheme="majorHAnsi" w:cstheme="minorBidi"/>
          <w:sz w:val="28"/>
          <w:szCs w:val="28"/>
          <w:lang w:eastAsia="en-US"/>
        </w:rPr>
        <w:t xml:space="preserve"> ante su investidura con las máximas consideraciones de estilo y orden legal me apersono, expongo y pido:</w:t>
      </w:r>
    </w:p>
    <w:p w:rsidR="005400A5" w:rsidRPr="00A6016A" w:rsidRDefault="005400A5" w:rsidP="005400A5">
      <w:pPr>
        <w:spacing w:line="360" w:lineRule="auto"/>
        <w:jc w:val="both"/>
        <w:rPr>
          <w:rFonts w:asciiTheme="majorHAnsi" w:hAnsiTheme="majorHAnsi"/>
          <w:b/>
          <w:sz w:val="28"/>
          <w:szCs w:val="28"/>
        </w:rPr>
      </w:pPr>
      <w:r w:rsidRPr="00A6016A">
        <w:rPr>
          <w:rFonts w:asciiTheme="majorHAnsi" w:hAnsiTheme="majorHAnsi"/>
          <w:b/>
          <w:sz w:val="28"/>
          <w:szCs w:val="28"/>
        </w:rPr>
        <w:t xml:space="preserve">BREVE PREFACIO. - </w:t>
      </w:r>
    </w:p>
    <w:p w:rsidR="005400A5" w:rsidRPr="00A6016A" w:rsidRDefault="005400A5" w:rsidP="005400A5">
      <w:pPr>
        <w:spacing w:line="360" w:lineRule="auto"/>
        <w:contextualSpacing/>
        <w:jc w:val="both"/>
        <w:rPr>
          <w:rFonts w:asciiTheme="majorHAnsi" w:hAnsiTheme="majorHAnsi"/>
          <w:b/>
          <w:sz w:val="28"/>
          <w:szCs w:val="28"/>
        </w:rPr>
      </w:pPr>
      <w:r w:rsidRPr="00A6016A">
        <w:rPr>
          <w:rFonts w:asciiTheme="majorHAnsi" w:hAnsiTheme="majorHAnsi"/>
          <w:sz w:val="28"/>
          <w:szCs w:val="28"/>
        </w:rPr>
        <w:t xml:space="preserve">Es del caso anotar que existe un inicio de una persecución penal en mi contra, en ese contexto para asumir defensa de los hechos que se me indilgan al tenor del Art. 306 y siguientes de la mayestática  penal en concordancia con el Art. 24 de la Constitución Política del Estado, </w:t>
      </w:r>
      <w:r w:rsidRPr="00A6016A">
        <w:rPr>
          <w:rFonts w:asciiTheme="majorHAnsi" w:hAnsiTheme="majorHAnsi"/>
          <w:b/>
          <w:sz w:val="28"/>
          <w:szCs w:val="28"/>
        </w:rPr>
        <w:t>requiero:</w:t>
      </w:r>
    </w:p>
    <w:p w:rsidR="005400A5" w:rsidRPr="00A6016A" w:rsidRDefault="005400A5" w:rsidP="005400A5">
      <w:pPr>
        <w:spacing w:line="360" w:lineRule="auto"/>
        <w:jc w:val="both"/>
        <w:rPr>
          <w:rFonts w:asciiTheme="majorHAnsi" w:hAnsiTheme="majorHAnsi"/>
          <w:sz w:val="28"/>
          <w:szCs w:val="28"/>
        </w:rPr>
      </w:pPr>
      <w:r w:rsidRPr="00A6016A">
        <w:rPr>
          <w:rFonts w:asciiTheme="majorHAnsi" w:hAnsiTheme="majorHAnsi"/>
          <w:b/>
          <w:sz w:val="28"/>
          <w:szCs w:val="28"/>
        </w:rPr>
        <w:t xml:space="preserve">1.- </w:t>
      </w:r>
      <w:r w:rsidRPr="00A6016A">
        <w:rPr>
          <w:rFonts w:asciiTheme="majorHAnsi" w:hAnsiTheme="majorHAnsi"/>
          <w:sz w:val="28"/>
          <w:szCs w:val="28"/>
        </w:rPr>
        <w:t>Solicito emita requerimiento fiscal para que pres</w:t>
      </w:r>
      <w:r w:rsidR="00F83FD9" w:rsidRPr="00A6016A">
        <w:rPr>
          <w:rFonts w:asciiTheme="majorHAnsi" w:hAnsiTheme="majorHAnsi"/>
          <w:sz w:val="28"/>
          <w:szCs w:val="28"/>
        </w:rPr>
        <w:t>te</w:t>
      </w:r>
      <w:r w:rsidR="00FC4028" w:rsidRPr="00A6016A">
        <w:rPr>
          <w:rFonts w:asciiTheme="majorHAnsi" w:hAnsiTheme="majorHAnsi"/>
          <w:sz w:val="28"/>
          <w:szCs w:val="28"/>
        </w:rPr>
        <w:t xml:space="preserve"> </w:t>
      </w:r>
      <w:r w:rsidR="007136D9">
        <w:rPr>
          <w:rFonts w:asciiTheme="majorHAnsi" w:hAnsiTheme="majorHAnsi"/>
          <w:sz w:val="28"/>
          <w:szCs w:val="28"/>
        </w:rPr>
        <w:t>su declaración testifical de mis</w:t>
      </w:r>
      <w:r w:rsidR="007136D9" w:rsidRPr="00A6016A">
        <w:rPr>
          <w:rFonts w:asciiTheme="majorHAnsi" w:hAnsiTheme="majorHAnsi"/>
          <w:sz w:val="28"/>
          <w:szCs w:val="28"/>
        </w:rPr>
        <w:t xml:space="preserve"> siguiente</w:t>
      </w:r>
      <w:r w:rsidR="007136D9">
        <w:rPr>
          <w:rFonts w:asciiTheme="majorHAnsi" w:hAnsiTheme="majorHAnsi"/>
          <w:sz w:val="28"/>
          <w:szCs w:val="28"/>
        </w:rPr>
        <w:t>s</w:t>
      </w:r>
      <w:r w:rsidR="007136D9" w:rsidRPr="00A6016A">
        <w:rPr>
          <w:rFonts w:asciiTheme="majorHAnsi" w:hAnsiTheme="majorHAnsi"/>
          <w:sz w:val="28"/>
          <w:szCs w:val="28"/>
        </w:rPr>
        <w:t xml:space="preserve"> testigos idóneos</w:t>
      </w:r>
      <w:r w:rsidRPr="00A6016A">
        <w:rPr>
          <w:rFonts w:asciiTheme="majorHAnsi" w:hAnsiTheme="majorHAnsi"/>
          <w:sz w:val="28"/>
          <w:szCs w:val="28"/>
        </w:rPr>
        <w:t xml:space="preserve">:  </w:t>
      </w:r>
    </w:p>
    <w:p w:rsidR="005400A5" w:rsidRDefault="007136D9" w:rsidP="008A37A7">
      <w:pPr>
        <w:pStyle w:val="Prrafodelista"/>
        <w:numPr>
          <w:ilvl w:val="0"/>
          <w:numId w:val="1"/>
        </w:numPr>
        <w:spacing w:line="360" w:lineRule="auto"/>
        <w:jc w:val="both"/>
        <w:rPr>
          <w:rFonts w:asciiTheme="majorHAnsi" w:hAnsiTheme="majorHAnsi"/>
          <w:sz w:val="28"/>
          <w:szCs w:val="28"/>
        </w:rPr>
      </w:pPr>
      <w:r>
        <w:rPr>
          <w:rFonts w:asciiTheme="majorHAnsi" w:hAnsiTheme="majorHAnsi"/>
          <w:b/>
          <w:sz w:val="28"/>
          <w:szCs w:val="28"/>
        </w:rPr>
        <w:t>CRISTINA CARDOZO SERRANO de BAUTISTA</w:t>
      </w:r>
      <w:r w:rsidR="005400A5" w:rsidRPr="00A6016A">
        <w:rPr>
          <w:rFonts w:asciiTheme="majorHAnsi" w:hAnsiTheme="majorHAnsi"/>
          <w:b/>
          <w:sz w:val="28"/>
          <w:szCs w:val="28"/>
        </w:rPr>
        <w:t xml:space="preserve">, </w:t>
      </w:r>
      <w:r w:rsidR="005400A5" w:rsidRPr="00A6016A">
        <w:rPr>
          <w:rFonts w:asciiTheme="majorHAnsi" w:hAnsiTheme="majorHAnsi"/>
          <w:sz w:val="28"/>
          <w:szCs w:val="28"/>
        </w:rPr>
        <w:t>mayor</w:t>
      </w:r>
      <w:r>
        <w:rPr>
          <w:rFonts w:asciiTheme="majorHAnsi" w:hAnsiTheme="majorHAnsi"/>
          <w:sz w:val="28"/>
          <w:szCs w:val="28"/>
        </w:rPr>
        <w:t xml:space="preserve"> de edad  con C.I. Nº 5013494 </w:t>
      </w:r>
      <w:proofErr w:type="spellStart"/>
      <w:r>
        <w:rPr>
          <w:rFonts w:asciiTheme="majorHAnsi" w:hAnsiTheme="majorHAnsi"/>
          <w:sz w:val="28"/>
          <w:szCs w:val="28"/>
        </w:rPr>
        <w:t>Tja</w:t>
      </w:r>
      <w:proofErr w:type="spellEnd"/>
      <w:r w:rsidR="00883797">
        <w:rPr>
          <w:rFonts w:asciiTheme="majorHAnsi" w:hAnsiTheme="majorHAnsi"/>
          <w:sz w:val="28"/>
          <w:szCs w:val="28"/>
        </w:rPr>
        <w:t xml:space="preserve">, </w:t>
      </w:r>
      <w:r w:rsidR="005400A5" w:rsidRPr="00A6016A">
        <w:rPr>
          <w:rFonts w:asciiTheme="majorHAnsi" w:hAnsiTheme="majorHAnsi"/>
          <w:sz w:val="28"/>
          <w:szCs w:val="28"/>
        </w:rPr>
        <w:t xml:space="preserve"> hábil por ley,</w:t>
      </w:r>
      <w:r w:rsidR="00F83FD9" w:rsidRPr="00A6016A">
        <w:rPr>
          <w:rFonts w:asciiTheme="majorHAnsi" w:hAnsiTheme="majorHAnsi"/>
          <w:sz w:val="28"/>
          <w:szCs w:val="28"/>
        </w:rPr>
        <w:t xml:space="preserve"> </w:t>
      </w:r>
      <w:r>
        <w:rPr>
          <w:rFonts w:asciiTheme="majorHAnsi" w:hAnsiTheme="majorHAnsi"/>
          <w:sz w:val="28"/>
          <w:szCs w:val="28"/>
        </w:rPr>
        <w:t>casada, de ocupación labores de casa</w:t>
      </w:r>
      <w:r w:rsidR="00883797">
        <w:rPr>
          <w:rFonts w:asciiTheme="majorHAnsi" w:hAnsiTheme="majorHAnsi"/>
          <w:sz w:val="28"/>
          <w:szCs w:val="28"/>
        </w:rPr>
        <w:t>,</w:t>
      </w:r>
      <w:r w:rsidR="00475BE3" w:rsidRPr="00A6016A">
        <w:rPr>
          <w:rFonts w:asciiTheme="majorHAnsi" w:hAnsiTheme="majorHAnsi"/>
          <w:sz w:val="28"/>
          <w:szCs w:val="28"/>
        </w:rPr>
        <w:t xml:space="preserve"> </w:t>
      </w:r>
      <w:r w:rsidR="00F83FD9" w:rsidRPr="00A6016A">
        <w:rPr>
          <w:rFonts w:asciiTheme="majorHAnsi" w:hAnsiTheme="majorHAnsi"/>
          <w:sz w:val="28"/>
          <w:szCs w:val="28"/>
        </w:rPr>
        <w:t xml:space="preserve"> vecina de esta ciudad con domicilio real en</w:t>
      </w:r>
      <w:r w:rsidR="00883797">
        <w:rPr>
          <w:rFonts w:asciiTheme="majorHAnsi" w:hAnsiTheme="majorHAnsi"/>
          <w:sz w:val="28"/>
          <w:szCs w:val="28"/>
        </w:rPr>
        <w:t xml:space="preserve"> </w:t>
      </w:r>
      <w:r>
        <w:rPr>
          <w:rFonts w:asciiTheme="majorHAnsi" w:hAnsiTheme="majorHAnsi"/>
          <w:sz w:val="28"/>
          <w:szCs w:val="28"/>
        </w:rPr>
        <w:t xml:space="preserve">el Barrio Méndez Arcos Calle 13 S/N </w:t>
      </w:r>
      <w:r w:rsidR="00883797">
        <w:rPr>
          <w:rFonts w:asciiTheme="majorHAnsi" w:hAnsiTheme="majorHAnsi"/>
          <w:sz w:val="28"/>
          <w:szCs w:val="28"/>
        </w:rPr>
        <w:t xml:space="preserve"> </w:t>
      </w:r>
      <w:r w:rsidR="00A6016A">
        <w:rPr>
          <w:rFonts w:asciiTheme="majorHAnsi" w:hAnsiTheme="majorHAnsi"/>
          <w:sz w:val="28"/>
          <w:szCs w:val="28"/>
        </w:rPr>
        <w:t xml:space="preserve"> </w:t>
      </w:r>
      <w:r w:rsidR="00F83FD9" w:rsidRPr="00A6016A">
        <w:rPr>
          <w:rFonts w:asciiTheme="majorHAnsi" w:hAnsiTheme="majorHAnsi"/>
          <w:sz w:val="28"/>
          <w:szCs w:val="28"/>
        </w:rPr>
        <w:t xml:space="preserve"> de esta ciudad de Tarija.</w:t>
      </w:r>
    </w:p>
    <w:p w:rsidR="00A6016A" w:rsidRDefault="007136D9" w:rsidP="008A37A7">
      <w:pPr>
        <w:pStyle w:val="Prrafodelista"/>
        <w:numPr>
          <w:ilvl w:val="0"/>
          <w:numId w:val="1"/>
        </w:numPr>
        <w:spacing w:line="360" w:lineRule="auto"/>
        <w:jc w:val="both"/>
        <w:rPr>
          <w:rFonts w:asciiTheme="majorHAnsi" w:hAnsiTheme="majorHAnsi"/>
          <w:sz w:val="28"/>
          <w:szCs w:val="28"/>
        </w:rPr>
      </w:pPr>
      <w:r>
        <w:rPr>
          <w:rFonts w:asciiTheme="majorHAnsi" w:hAnsiTheme="majorHAnsi"/>
          <w:b/>
          <w:sz w:val="28"/>
          <w:szCs w:val="28"/>
        </w:rPr>
        <w:t>PAULINA CUELLAR VACA,</w:t>
      </w:r>
      <w:r w:rsidR="00A6016A" w:rsidRPr="00A6016A">
        <w:rPr>
          <w:rFonts w:asciiTheme="majorHAnsi" w:hAnsiTheme="majorHAnsi"/>
          <w:b/>
          <w:sz w:val="28"/>
          <w:szCs w:val="28"/>
        </w:rPr>
        <w:t xml:space="preserve"> </w:t>
      </w:r>
      <w:r w:rsidR="00A6016A" w:rsidRPr="00A6016A">
        <w:rPr>
          <w:rFonts w:asciiTheme="majorHAnsi" w:hAnsiTheme="majorHAnsi"/>
          <w:sz w:val="28"/>
          <w:szCs w:val="28"/>
        </w:rPr>
        <w:t xml:space="preserve">mayor de edad </w:t>
      </w:r>
      <w:r>
        <w:rPr>
          <w:rFonts w:asciiTheme="majorHAnsi" w:hAnsiTheme="majorHAnsi"/>
          <w:sz w:val="28"/>
          <w:szCs w:val="28"/>
        </w:rPr>
        <w:t xml:space="preserve"> con C.I. Nº 1798476 </w:t>
      </w:r>
      <w:proofErr w:type="spellStart"/>
      <w:r>
        <w:rPr>
          <w:rFonts w:asciiTheme="majorHAnsi" w:hAnsiTheme="majorHAnsi"/>
          <w:sz w:val="28"/>
          <w:szCs w:val="28"/>
        </w:rPr>
        <w:t>Tja</w:t>
      </w:r>
      <w:proofErr w:type="spellEnd"/>
      <w:r>
        <w:rPr>
          <w:rFonts w:asciiTheme="majorHAnsi" w:hAnsiTheme="majorHAnsi"/>
          <w:sz w:val="28"/>
          <w:szCs w:val="28"/>
        </w:rPr>
        <w:t>, hábil por ley, casada</w:t>
      </w:r>
      <w:r w:rsidR="00883797">
        <w:rPr>
          <w:rFonts w:asciiTheme="majorHAnsi" w:hAnsiTheme="majorHAnsi"/>
          <w:sz w:val="28"/>
          <w:szCs w:val="28"/>
        </w:rPr>
        <w:t xml:space="preserve">, de ocupación </w:t>
      </w:r>
      <w:r>
        <w:rPr>
          <w:rFonts w:asciiTheme="majorHAnsi" w:hAnsiTheme="majorHAnsi"/>
          <w:sz w:val="28"/>
          <w:szCs w:val="28"/>
        </w:rPr>
        <w:t>labores de casa, vecina</w:t>
      </w:r>
      <w:r w:rsidR="00A6016A" w:rsidRPr="00A6016A">
        <w:rPr>
          <w:rFonts w:asciiTheme="majorHAnsi" w:hAnsiTheme="majorHAnsi"/>
          <w:sz w:val="28"/>
          <w:szCs w:val="28"/>
        </w:rPr>
        <w:t xml:space="preserve"> de es</w:t>
      </w:r>
      <w:r w:rsidR="00444C1B">
        <w:rPr>
          <w:rFonts w:asciiTheme="majorHAnsi" w:hAnsiTheme="majorHAnsi"/>
          <w:sz w:val="28"/>
          <w:szCs w:val="28"/>
        </w:rPr>
        <w:t>ta ciudad con domicilio real en</w:t>
      </w:r>
      <w:r>
        <w:rPr>
          <w:rFonts w:asciiTheme="majorHAnsi" w:hAnsiTheme="majorHAnsi"/>
          <w:sz w:val="28"/>
          <w:szCs w:val="28"/>
        </w:rPr>
        <w:t xml:space="preserve"> el Barrio Méndez Arcos Calle 11 Nº 535</w:t>
      </w:r>
      <w:r w:rsidR="00883797">
        <w:rPr>
          <w:rFonts w:asciiTheme="majorHAnsi" w:hAnsiTheme="majorHAnsi"/>
          <w:sz w:val="28"/>
          <w:szCs w:val="28"/>
        </w:rPr>
        <w:t xml:space="preserve"> de esta ciudad de Tarija.</w:t>
      </w:r>
    </w:p>
    <w:p w:rsidR="007136D9" w:rsidRPr="00A6016A" w:rsidRDefault="007136D9" w:rsidP="007136D9">
      <w:pPr>
        <w:pStyle w:val="Prrafodelista"/>
        <w:numPr>
          <w:ilvl w:val="0"/>
          <w:numId w:val="1"/>
        </w:numPr>
        <w:spacing w:line="360" w:lineRule="auto"/>
        <w:jc w:val="both"/>
        <w:rPr>
          <w:rFonts w:asciiTheme="majorHAnsi" w:hAnsiTheme="majorHAnsi"/>
          <w:sz w:val="28"/>
          <w:szCs w:val="28"/>
        </w:rPr>
      </w:pPr>
      <w:r>
        <w:rPr>
          <w:rFonts w:asciiTheme="majorHAnsi" w:hAnsiTheme="majorHAnsi"/>
          <w:b/>
          <w:sz w:val="28"/>
          <w:szCs w:val="28"/>
        </w:rPr>
        <w:t>JUANA PEÑALOZA CHAVEZ,</w:t>
      </w:r>
      <w:r w:rsidRPr="00A6016A">
        <w:rPr>
          <w:rFonts w:asciiTheme="majorHAnsi" w:hAnsiTheme="majorHAnsi"/>
          <w:b/>
          <w:sz w:val="28"/>
          <w:szCs w:val="28"/>
        </w:rPr>
        <w:t xml:space="preserve"> </w:t>
      </w:r>
      <w:r w:rsidRPr="00A6016A">
        <w:rPr>
          <w:rFonts w:asciiTheme="majorHAnsi" w:hAnsiTheme="majorHAnsi"/>
          <w:sz w:val="28"/>
          <w:szCs w:val="28"/>
        </w:rPr>
        <w:t xml:space="preserve">mayor de edad </w:t>
      </w:r>
      <w:r>
        <w:rPr>
          <w:rFonts w:asciiTheme="majorHAnsi" w:hAnsiTheme="majorHAnsi"/>
          <w:sz w:val="28"/>
          <w:szCs w:val="28"/>
        </w:rPr>
        <w:t xml:space="preserve"> con C.I. Nº 3972654 Pt, hábil por ley, soltera, de ocupación ama de </w:t>
      </w:r>
      <w:r w:rsidR="008E5D3D">
        <w:rPr>
          <w:rFonts w:asciiTheme="majorHAnsi" w:hAnsiTheme="majorHAnsi"/>
          <w:sz w:val="28"/>
          <w:szCs w:val="28"/>
        </w:rPr>
        <w:t>casa,</w:t>
      </w:r>
      <w:r>
        <w:rPr>
          <w:rFonts w:asciiTheme="majorHAnsi" w:hAnsiTheme="majorHAnsi"/>
          <w:sz w:val="28"/>
          <w:szCs w:val="28"/>
        </w:rPr>
        <w:t xml:space="preserve"> vecina</w:t>
      </w:r>
      <w:r w:rsidRPr="00A6016A">
        <w:rPr>
          <w:rFonts w:asciiTheme="majorHAnsi" w:hAnsiTheme="majorHAnsi"/>
          <w:sz w:val="28"/>
          <w:szCs w:val="28"/>
        </w:rPr>
        <w:t xml:space="preserve"> de es</w:t>
      </w:r>
      <w:r>
        <w:rPr>
          <w:rFonts w:asciiTheme="majorHAnsi" w:hAnsiTheme="majorHAnsi"/>
          <w:sz w:val="28"/>
          <w:szCs w:val="28"/>
        </w:rPr>
        <w:t>ta ciudad con domicilio real en el Barrio Méndez Arcos Calle 11 S/N de esta ciudad de Tarija.</w:t>
      </w:r>
    </w:p>
    <w:p w:rsidR="007136D9" w:rsidRPr="007136D9" w:rsidRDefault="007136D9" w:rsidP="007136D9">
      <w:pPr>
        <w:spacing w:line="360" w:lineRule="auto"/>
        <w:jc w:val="both"/>
        <w:rPr>
          <w:rFonts w:asciiTheme="majorHAnsi" w:hAnsiTheme="majorHAnsi"/>
          <w:sz w:val="28"/>
          <w:szCs w:val="28"/>
        </w:rPr>
      </w:pPr>
    </w:p>
    <w:p w:rsidR="00A6016A" w:rsidRPr="00A6016A" w:rsidRDefault="00A6016A" w:rsidP="005400A5">
      <w:pPr>
        <w:spacing w:line="360" w:lineRule="auto"/>
        <w:contextualSpacing/>
        <w:jc w:val="both"/>
        <w:rPr>
          <w:rFonts w:asciiTheme="majorHAnsi" w:hAnsiTheme="majorHAnsi"/>
          <w:sz w:val="28"/>
          <w:szCs w:val="28"/>
        </w:rPr>
      </w:pPr>
      <w:r>
        <w:rPr>
          <w:rFonts w:asciiTheme="majorHAnsi" w:hAnsiTheme="majorHAnsi"/>
          <w:b/>
          <w:sz w:val="28"/>
          <w:szCs w:val="28"/>
        </w:rPr>
        <w:t xml:space="preserve">Primer Otrosí Digo.- </w:t>
      </w:r>
      <w:r>
        <w:rPr>
          <w:rFonts w:asciiTheme="majorHAnsi" w:hAnsiTheme="majorHAnsi"/>
          <w:sz w:val="28"/>
          <w:szCs w:val="28"/>
        </w:rPr>
        <w:t>Adjunto en calidad de prueba las cedulas de identidad de mis testigos.</w:t>
      </w:r>
    </w:p>
    <w:p w:rsidR="005400A5" w:rsidRPr="00A6016A" w:rsidRDefault="00475BE3" w:rsidP="005400A5">
      <w:pPr>
        <w:spacing w:line="360" w:lineRule="auto"/>
        <w:contextualSpacing/>
        <w:jc w:val="both"/>
        <w:rPr>
          <w:rFonts w:asciiTheme="majorHAnsi" w:hAnsiTheme="majorHAnsi"/>
          <w:sz w:val="28"/>
          <w:szCs w:val="28"/>
        </w:rPr>
      </w:pPr>
      <w:r w:rsidRPr="00A6016A">
        <w:rPr>
          <w:rFonts w:asciiTheme="majorHAnsi" w:hAnsiTheme="majorHAnsi"/>
          <w:b/>
          <w:sz w:val="28"/>
          <w:szCs w:val="28"/>
        </w:rPr>
        <w:t>Primer</w:t>
      </w:r>
      <w:r w:rsidR="005400A5" w:rsidRPr="00A6016A">
        <w:rPr>
          <w:rFonts w:asciiTheme="majorHAnsi" w:hAnsiTheme="majorHAnsi"/>
          <w:b/>
          <w:sz w:val="28"/>
          <w:szCs w:val="28"/>
        </w:rPr>
        <w:t xml:space="preserve"> Otrosí Digo. -</w:t>
      </w:r>
      <w:r w:rsidR="00A6016A">
        <w:rPr>
          <w:rFonts w:asciiTheme="majorHAnsi" w:hAnsiTheme="majorHAnsi"/>
          <w:sz w:val="28"/>
          <w:szCs w:val="28"/>
        </w:rPr>
        <w:t xml:space="preserve"> Ratifico</w:t>
      </w:r>
      <w:r w:rsidR="005400A5" w:rsidRPr="00A6016A">
        <w:rPr>
          <w:rFonts w:asciiTheme="majorHAnsi" w:hAnsiTheme="majorHAnsi"/>
          <w:sz w:val="28"/>
          <w:szCs w:val="28"/>
        </w:rPr>
        <w:t xml:space="preserve"> domicil</w:t>
      </w:r>
      <w:r w:rsidR="00F83FD9" w:rsidRPr="00A6016A">
        <w:rPr>
          <w:rFonts w:asciiTheme="majorHAnsi" w:hAnsiTheme="majorHAnsi"/>
          <w:sz w:val="28"/>
          <w:szCs w:val="28"/>
        </w:rPr>
        <w:t>io procesal el sito en la Calle Colon  No. 1043</w:t>
      </w:r>
      <w:r w:rsidR="005400A5" w:rsidRPr="00A6016A">
        <w:rPr>
          <w:rFonts w:asciiTheme="majorHAnsi" w:hAnsiTheme="majorHAnsi"/>
          <w:sz w:val="28"/>
          <w:szCs w:val="28"/>
        </w:rPr>
        <w:t xml:space="preserve"> entre </w:t>
      </w:r>
      <w:proofErr w:type="spellStart"/>
      <w:r w:rsidR="005400A5" w:rsidRPr="00A6016A">
        <w:rPr>
          <w:rFonts w:asciiTheme="majorHAnsi" w:hAnsiTheme="majorHAnsi"/>
          <w:sz w:val="28"/>
          <w:szCs w:val="28"/>
        </w:rPr>
        <w:t>Corrado</w:t>
      </w:r>
      <w:proofErr w:type="spellEnd"/>
      <w:r w:rsidR="005400A5" w:rsidRPr="00A6016A">
        <w:rPr>
          <w:rFonts w:asciiTheme="majorHAnsi" w:hAnsiTheme="majorHAnsi"/>
          <w:sz w:val="28"/>
          <w:szCs w:val="28"/>
        </w:rPr>
        <w:t xml:space="preserve"> y Cochabamba, Cel. </w:t>
      </w:r>
      <w:proofErr w:type="gramStart"/>
      <w:r w:rsidR="005400A5" w:rsidRPr="00A6016A">
        <w:rPr>
          <w:rFonts w:asciiTheme="majorHAnsi" w:hAnsiTheme="majorHAnsi"/>
          <w:sz w:val="28"/>
          <w:szCs w:val="28"/>
        </w:rPr>
        <w:t>de</w:t>
      </w:r>
      <w:proofErr w:type="gramEnd"/>
      <w:r w:rsidR="005400A5" w:rsidRPr="00A6016A">
        <w:rPr>
          <w:rFonts w:asciiTheme="majorHAnsi" w:hAnsiTheme="majorHAnsi"/>
          <w:sz w:val="28"/>
          <w:szCs w:val="28"/>
        </w:rPr>
        <w:t xml:space="preserve"> mi Abogado </w:t>
      </w:r>
      <w:r w:rsidR="005400A5" w:rsidRPr="00A6016A">
        <w:rPr>
          <w:rFonts w:asciiTheme="majorHAnsi" w:hAnsiTheme="majorHAnsi"/>
          <w:b/>
          <w:sz w:val="28"/>
          <w:szCs w:val="28"/>
        </w:rPr>
        <w:t>No. 61865495</w:t>
      </w:r>
      <w:r w:rsidR="00F83FD9" w:rsidRPr="00A6016A">
        <w:rPr>
          <w:rFonts w:asciiTheme="majorHAnsi" w:hAnsiTheme="majorHAnsi"/>
          <w:b/>
          <w:sz w:val="28"/>
          <w:szCs w:val="28"/>
        </w:rPr>
        <w:t xml:space="preserve"> Correo Electrónico </w:t>
      </w:r>
      <w:hyperlink r:id="rId8" w:history="1">
        <w:r w:rsidR="00F83FD9" w:rsidRPr="00A6016A">
          <w:rPr>
            <w:rStyle w:val="Hipervnculo"/>
            <w:rFonts w:asciiTheme="majorHAnsi" w:hAnsiTheme="majorHAnsi"/>
            <w:b/>
            <w:sz w:val="28"/>
            <w:szCs w:val="28"/>
          </w:rPr>
          <w:t>luisfernandotejerinallave@gmail.com</w:t>
        </w:r>
      </w:hyperlink>
      <w:r w:rsidR="00F83FD9" w:rsidRPr="00A6016A">
        <w:rPr>
          <w:rFonts w:asciiTheme="majorHAnsi" w:hAnsiTheme="majorHAnsi"/>
          <w:b/>
          <w:sz w:val="28"/>
          <w:szCs w:val="28"/>
        </w:rPr>
        <w:t xml:space="preserve"> Ciudadanía  Digital 5132983</w:t>
      </w:r>
    </w:p>
    <w:p w:rsidR="005400A5" w:rsidRPr="00A6016A" w:rsidRDefault="005400A5" w:rsidP="005400A5">
      <w:pPr>
        <w:spacing w:line="360" w:lineRule="auto"/>
        <w:contextualSpacing/>
        <w:jc w:val="right"/>
        <w:rPr>
          <w:rFonts w:asciiTheme="majorHAnsi" w:hAnsiTheme="majorHAnsi"/>
          <w:sz w:val="28"/>
          <w:szCs w:val="28"/>
        </w:rPr>
      </w:pPr>
    </w:p>
    <w:p w:rsidR="005400A5" w:rsidRPr="00A6016A" w:rsidRDefault="005400A5" w:rsidP="005400A5">
      <w:pPr>
        <w:spacing w:line="360" w:lineRule="auto"/>
        <w:contextualSpacing/>
        <w:jc w:val="right"/>
        <w:rPr>
          <w:rFonts w:asciiTheme="majorHAnsi" w:hAnsiTheme="majorHAnsi"/>
          <w:sz w:val="28"/>
          <w:szCs w:val="28"/>
        </w:rPr>
      </w:pPr>
    </w:p>
    <w:p w:rsidR="005400A5" w:rsidRPr="00A6016A" w:rsidRDefault="007136D9" w:rsidP="005400A5">
      <w:pPr>
        <w:spacing w:line="360" w:lineRule="auto"/>
        <w:contextualSpacing/>
        <w:jc w:val="right"/>
        <w:rPr>
          <w:rFonts w:asciiTheme="majorHAnsi" w:hAnsiTheme="majorHAnsi"/>
          <w:sz w:val="28"/>
          <w:szCs w:val="28"/>
        </w:rPr>
      </w:pPr>
      <w:r>
        <w:rPr>
          <w:rFonts w:asciiTheme="majorHAnsi" w:hAnsiTheme="majorHAnsi"/>
          <w:sz w:val="28"/>
          <w:szCs w:val="28"/>
        </w:rPr>
        <w:t>Tarija, 17 de Mayo de 2023</w:t>
      </w:r>
    </w:p>
    <w:p w:rsidR="005400A5" w:rsidRPr="00A6016A" w:rsidRDefault="005400A5" w:rsidP="005400A5">
      <w:pPr>
        <w:spacing w:line="360" w:lineRule="auto"/>
        <w:contextualSpacing/>
        <w:jc w:val="center"/>
        <w:rPr>
          <w:rFonts w:asciiTheme="majorHAnsi" w:hAnsiTheme="majorHAnsi"/>
          <w:b/>
          <w:sz w:val="28"/>
          <w:szCs w:val="28"/>
        </w:rPr>
      </w:pPr>
      <w:r w:rsidRPr="00A6016A">
        <w:rPr>
          <w:rFonts w:asciiTheme="majorHAnsi" w:hAnsiTheme="majorHAnsi"/>
          <w:b/>
          <w:sz w:val="28"/>
          <w:szCs w:val="28"/>
        </w:rPr>
        <w:t>“Los que niegan la libertad a los demás, No se la merecen ellos mismos”</w:t>
      </w:r>
    </w:p>
    <w:p w:rsidR="006F2D4B" w:rsidRPr="00A6016A" w:rsidRDefault="006F2D4B" w:rsidP="006F2D4B">
      <w:pPr>
        <w:spacing w:line="360" w:lineRule="auto"/>
        <w:contextualSpacing/>
        <w:rPr>
          <w:rFonts w:asciiTheme="majorHAnsi" w:hAnsiTheme="majorHAnsi"/>
          <w:b/>
          <w:sz w:val="28"/>
          <w:szCs w:val="28"/>
        </w:rPr>
      </w:pPr>
    </w:p>
    <w:p w:rsidR="006F2D4B" w:rsidRPr="00A6016A" w:rsidRDefault="006F2D4B" w:rsidP="006F2D4B">
      <w:pPr>
        <w:spacing w:line="360" w:lineRule="auto"/>
        <w:contextualSpacing/>
        <w:rPr>
          <w:rFonts w:asciiTheme="majorHAnsi" w:hAnsiTheme="majorHAnsi"/>
          <w:b/>
          <w:sz w:val="28"/>
          <w:szCs w:val="28"/>
        </w:rPr>
      </w:pPr>
    </w:p>
    <w:p w:rsidR="00A6016A" w:rsidRDefault="00A6016A" w:rsidP="005400A5">
      <w:pPr>
        <w:rPr>
          <w:rFonts w:asciiTheme="majorHAnsi" w:hAnsiTheme="majorHAnsi" w:cs="Miriam Fixed"/>
          <w:i/>
          <w:sz w:val="28"/>
          <w:szCs w:val="28"/>
        </w:rPr>
      </w:pPr>
    </w:p>
    <w:p w:rsidR="00690427" w:rsidRPr="00A6016A" w:rsidRDefault="007136D9" w:rsidP="005400A5">
      <w:pPr>
        <w:rPr>
          <w:rFonts w:asciiTheme="majorHAnsi" w:hAnsiTheme="majorHAnsi"/>
        </w:rPr>
      </w:pPr>
      <w:r>
        <w:rPr>
          <w:rFonts w:asciiTheme="majorHAnsi" w:hAnsiTheme="majorHAnsi" w:cs="Miriam Fixed"/>
          <w:i/>
          <w:sz w:val="28"/>
          <w:szCs w:val="28"/>
        </w:rPr>
        <w:t xml:space="preserve">           </w:t>
      </w:r>
      <w:r>
        <w:rPr>
          <w:rFonts w:asciiTheme="majorHAnsi" w:eastAsia="PMingLiU" w:hAnsiTheme="majorHAnsi" w:cs="Arial"/>
          <w:b/>
          <w:sz w:val="28"/>
          <w:szCs w:val="28"/>
          <w:lang w:val="es-ES_tradnl"/>
        </w:rPr>
        <w:t xml:space="preserve">Gabriela Gallardo Valdez  </w:t>
      </w:r>
    </w:p>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p w:rsidR="00690427" w:rsidRPr="00690427" w:rsidRDefault="00690427" w:rsidP="00690427">
      <w:r>
        <w:tab/>
      </w:r>
    </w:p>
    <w:p w:rsidR="00690427" w:rsidRPr="00690427" w:rsidRDefault="00690427" w:rsidP="00690427"/>
    <w:p w:rsidR="00253B88" w:rsidRPr="00690427" w:rsidRDefault="00253B88" w:rsidP="00690427"/>
    <w:sectPr w:rsidR="00253B88" w:rsidRPr="00690427" w:rsidSect="00690427">
      <w:headerReference w:type="default" r:id="rId9"/>
      <w:footerReference w:type="default" r:id="rId10"/>
      <w:pgSz w:w="12191" w:h="18711" w:code="1"/>
      <w:pgMar w:top="2835" w:right="1134" w:bottom="1134" w:left="2268"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32F" w:rsidRDefault="00E7332F" w:rsidP="0016043A">
      <w:r>
        <w:separator/>
      </w:r>
    </w:p>
  </w:endnote>
  <w:endnote w:type="continuationSeparator" w:id="0">
    <w:p w:rsidR="00E7332F" w:rsidRDefault="00E7332F" w:rsidP="0016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00"/>
    <w:family w:val="modern"/>
    <w:pitch w:val="fixed"/>
    <w:sig w:usb0="00000803" w:usb1="00000000" w:usb2="00000000" w:usb3="00000000" w:csb0="0000002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 JULIAN">
    <w:altName w:val="Times New Roman"/>
    <w:charset w:val="00"/>
    <w:family w:val="auto"/>
    <w:pitch w:val="variable"/>
    <w:sig w:usb0="00000003"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65D" w:rsidRPr="00690427" w:rsidRDefault="00690427" w:rsidP="00690427">
    <w:pPr>
      <w:pStyle w:val="Piedepgina"/>
      <w:tabs>
        <w:tab w:val="clear" w:pos="4252"/>
        <w:tab w:val="clear" w:pos="8504"/>
      </w:tabs>
      <w:ind w:right="-425"/>
      <w:jc w:val="right"/>
      <w:rPr>
        <w:rFonts w:ascii="Minion Pro" w:hAnsi="Minion Pro"/>
        <w:color w:val="003399"/>
        <w:spacing w:val="16"/>
        <w:sz w:val="20"/>
        <w:szCs w:val="44"/>
      </w:rPr>
    </w:pPr>
    <w:r>
      <w:rPr>
        <w:rFonts w:ascii="Minion Pro" w:hAnsi="Minion Pro"/>
        <w:color w:val="003399"/>
        <w:spacing w:val="16"/>
        <w:sz w:val="20"/>
        <w:szCs w:val="44"/>
      </w:rPr>
      <w:t xml:space="preserve"> </w:t>
    </w:r>
    <w:r w:rsidRPr="00690427">
      <w:rPr>
        <w:rFonts w:ascii="Minion Pro" w:hAnsi="Minion Pro"/>
        <w:color w:val="003399"/>
        <w:spacing w:val="16"/>
        <w:sz w:val="18"/>
        <w:szCs w:val="44"/>
      </w:rPr>
      <w:t>Calle Colón</w:t>
    </w:r>
    <w:r w:rsidR="00843765">
      <w:rPr>
        <w:rFonts w:ascii="Minion Pro" w:hAnsi="Minion Pro"/>
        <w:color w:val="003399"/>
        <w:spacing w:val="16"/>
        <w:sz w:val="18"/>
        <w:szCs w:val="44"/>
      </w:rPr>
      <w:t xml:space="preserve"> </w:t>
    </w:r>
    <w:r w:rsidR="00843765" w:rsidRPr="00690427">
      <w:rPr>
        <w:rFonts w:ascii="Minion Pro" w:hAnsi="Minion Pro"/>
        <w:color w:val="003399"/>
        <w:spacing w:val="16"/>
        <w:sz w:val="18"/>
        <w:szCs w:val="44"/>
      </w:rPr>
      <w:t>Nº 1043</w:t>
    </w:r>
    <w:r w:rsidRPr="00690427">
      <w:rPr>
        <w:rFonts w:ascii="Minion Pro" w:hAnsi="Minion Pro"/>
        <w:color w:val="003399"/>
        <w:spacing w:val="16"/>
        <w:sz w:val="18"/>
        <w:szCs w:val="44"/>
      </w:rPr>
      <w:t xml:space="preserve"> entre</w:t>
    </w:r>
    <w:r w:rsidR="00843765">
      <w:rPr>
        <w:rFonts w:ascii="Minion Pro" w:hAnsi="Minion Pro"/>
        <w:color w:val="003399"/>
        <w:spacing w:val="16"/>
        <w:sz w:val="18"/>
        <w:szCs w:val="44"/>
      </w:rPr>
      <w:t xml:space="preserve"> Cochabamba y Corrado</w:t>
    </w:r>
    <w:r w:rsidR="0020565D">
      <w:rPr>
        <w:rFonts w:ascii="Times New Roman" w:hAnsi="Times New Roman" w:cs="Times New Roman"/>
        <w:noProof/>
        <w:sz w:val="32"/>
        <w:lang w:eastAsia="es-ES"/>
      </w:rPr>
      <mc:AlternateContent>
        <mc:Choice Requires="wps">
          <w:drawing>
            <wp:anchor distT="0" distB="0" distL="114300" distR="114300" simplePos="0" relativeHeight="251662336" behindDoc="1" locked="0" layoutInCell="1" allowOverlap="1" wp14:anchorId="56FCEC94" wp14:editId="400CC94D">
              <wp:simplePos x="0" y="0"/>
              <wp:positionH relativeFrom="column">
                <wp:posOffset>-1812290</wp:posOffset>
              </wp:positionH>
              <wp:positionV relativeFrom="page">
                <wp:posOffset>11525250</wp:posOffset>
              </wp:positionV>
              <wp:extent cx="8559165" cy="1614805"/>
              <wp:effectExtent l="38100" t="19050" r="51435" b="23495"/>
              <wp:wrapNone/>
              <wp:docPr id="5" name="Onda 5"/>
              <wp:cNvGraphicFramePr/>
              <a:graphic xmlns:a="http://schemas.openxmlformats.org/drawingml/2006/main">
                <a:graphicData uri="http://schemas.microsoft.com/office/word/2010/wordprocessingShape">
                  <wps:wsp>
                    <wps:cNvSpPr/>
                    <wps:spPr>
                      <a:xfrm rot="21437432">
                        <a:off x="0" y="0"/>
                        <a:ext cx="8559165" cy="1614805"/>
                      </a:xfrm>
                      <a:prstGeom prst="wave">
                        <a:avLst/>
                      </a:prstGeom>
                      <a:solidFill>
                        <a:srgbClr val="00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0DFB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a 5" o:spid="_x0000_s1026" type="#_x0000_t64" style="position:absolute;margin-left:-142.7pt;margin-top:907.5pt;width:673.95pt;height:127.15pt;rotation:-177568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" adj="2700" fillcolor="#039" strokecolor="#41719c" strokeweight="1pt">
              <v:stroke joinstyle="miter"/>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32F" w:rsidRDefault="00E7332F" w:rsidP="0016043A">
      <w:r>
        <w:separator/>
      </w:r>
    </w:p>
  </w:footnote>
  <w:footnote w:type="continuationSeparator" w:id="0">
    <w:p w:rsidR="00E7332F" w:rsidRDefault="00E7332F" w:rsidP="00160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BA" w:rsidRDefault="00DA25BC" w:rsidP="005E58BA">
    <w:pPr>
      <w:pStyle w:val="Encabezado"/>
      <w:tabs>
        <w:tab w:val="clear" w:pos="8504"/>
      </w:tabs>
      <w:ind w:hanging="1701"/>
      <w:rPr>
        <w:rFonts w:ascii="Times New Roman" w:hAnsi="Times New Roman" w:cs="Times New Roman"/>
        <w:sz w:val="32"/>
      </w:rPr>
    </w:pPr>
    <w:r>
      <w:rPr>
        <w:rFonts w:ascii="Times New Roman" w:hAnsi="Times New Roman" w:cs="Times New Roman"/>
        <w:noProof/>
        <w:sz w:val="32"/>
        <w:lang w:eastAsia="es-ES"/>
      </w:rPr>
      <mc:AlternateContent>
        <mc:Choice Requires="wps">
          <w:drawing>
            <wp:anchor distT="0" distB="0" distL="114300" distR="114300" simplePos="0" relativeHeight="251659264" behindDoc="0" locked="0" layoutInCell="1" allowOverlap="1" wp14:anchorId="100642E5" wp14:editId="5B40FC7E">
              <wp:simplePos x="0" y="0"/>
              <wp:positionH relativeFrom="column">
                <wp:posOffset>-2069465</wp:posOffset>
              </wp:positionH>
              <wp:positionV relativeFrom="paragraph">
                <wp:posOffset>-1159510</wp:posOffset>
              </wp:positionV>
              <wp:extent cx="8559165" cy="1614805"/>
              <wp:effectExtent l="57150" t="171450" r="51435" b="175895"/>
              <wp:wrapNone/>
              <wp:docPr id="1" name="Onda 1"/>
              <wp:cNvGraphicFramePr/>
              <a:graphic xmlns:a="http://schemas.openxmlformats.org/drawingml/2006/main">
                <a:graphicData uri="http://schemas.microsoft.com/office/word/2010/wordprocessingShape">
                  <wps:wsp>
                    <wps:cNvSpPr/>
                    <wps:spPr>
                      <a:xfrm rot="203771">
                        <a:off x="0" y="0"/>
                        <a:ext cx="8559165" cy="1614805"/>
                      </a:xfrm>
                      <a:prstGeom prst="wave">
                        <a:avLst/>
                      </a:prstGeom>
                      <a:solidFill>
                        <a:srgbClr val="0033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CEB0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a 1" o:spid="_x0000_s1026" type="#_x0000_t64" style="position:absolute;margin-left:-162.95pt;margin-top:-91.3pt;width:673.95pt;height:127.15pt;rotation:22257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" adj="2700" fillcolor="#039" strokecolor="#1f4d78 [1604]" strokeweight="1pt">
              <v:stroke joinstyle="miter"/>
            </v:shape>
          </w:pict>
        </mc:Fallback>
      </mc:AlternateContent>
    </w:r>
    <w:r>
      <w:rPr>
        <w:rFonts w:ascii="Minion Pro" w:hAnsi="Minion Pro"/>
        <w:b/>
        <w:noProof/>
        <w:color w:val="002060"/>
        <w:spacing w:val="120"/>
        <w:sz w:val="44"/>
        <w:szCs w:val="44"/>
        <w:lang w:eastAsia="es-ES"/>
      </w:rPr>
      <w:drawing>
        <wp:anchor distT="0" distB="0" distL="114300" distR="114300" simplePos="0" relativeHeight="251660288" behindDoc="0" locked="0" layoutInCell="1" allowOverlap="1" wp14:anchorId="250DDFED" wp14:editId="20544058">
          <wp:simplePos x="0" y="0"/>
          <wp:positionH relativeFrom="column">
            <wp:posOffset>-1097280</wp:posOffset>
          </wp:positionH>
          <wp:positionV relativeFrom="paragraph">
            <wp:posOffset>238760</wp:posOffset>
          </wp:positionV>
          <wp:extent cx="831850" cy="795020"/>
          <wp:effectExtent l="0" t="0" r="635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egio de-abogados.png"/>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r:embed="rId2">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831850" cy="795020"/>
                  </a:xfrm>
                  <a:prstGeom prst="rect">
                    <a:avLst/>
                  </a:prstGeom>
                </pic:spPr>
              </pic:pic>
            </a:graphicData>
          </a:graphic>
          <wp14:sizeRelH relativeFrom="page">
            <wp14:pctWidth>0</wp14:pctWidth>
          </wp14:sizeRelH>
          <wp14:sizeRelV relativeFrom="page">
            <wp14:pctHeight>0</wp14:pctHeight>
          </wp14:sizeRelV>
        </wp:anchor>
      </w:drawing>
    </w:r>
  </w:p>
  <w:p w:rsidR="00DA25BC" w:rsidRPr="00DA25BC" w:rsidRDefault="0020565D" w:rsidP="00DA25BC">
    <w:pPr>
      <w:pStyle w:val="Encabezado"/>
      <w:tabs>
        <w:tab w:val="clear" w:pos="8504"/>
      </w:tabs>
      <w:ind w:hanging="1701"/>
      <w:rPr>
        <w:rFonts w:ascii="Times New Roman" w:hAnsi="Times New Roman" w:cs="Times New Roman"/>
        <w:color w:val="002060"/>
        <w:spacing w:val="20"/>
        <w:sz w:val="2"/>
      </w:rPr>
    </w:pPr>
    <w:r>
      <w:rPr>
        <w:rFonts w:ascii="Times New Roman" w:hAnsi="Times New Roman" w:cs="Times New Roman"/>
        <w:color w:val="002060"/>
        <w:spacing w:val="20"/>
        <w:sz w:val="32"/>
      </w:rPr>
      <w:t xml:space="preserve">             </w:t>
    </w:r>
  </w:p>
  <w:p w:rsidR="0016043A" w:rsidRPr="00F93EE4" w:rsidRDefault="00DA25BC" w:rsidP="00DA25BC">
    <w:pPr>
      <w:pStyle w:val="Encabezado"/>
      <w:tabs>
        <w:tab w:val="clear" w:pos="8504"/>
      </w:tabs>
      <w:ind w:hanging="1701"/>
      <w:rPr>
        <w:rFonts w:ascii="Times New Roman" w:hAnsi="Times New Roman" w:cs="Times New Roman"/>
        <w:color w:val="002060"/>
        <w:spacing w:val="28"/>
        <w:sz w:val="20"/>
      </w:rPr>
    </w:pPr>
    <w:r>
      <w:rPr>
        <w:rFonts w:ascii="Times New Roman" w:hAnsi="Times New Roman" w:cs="Times New Roman"/>
        <w:color w:val="002060"/>
        <w:spacing w:val="20"/>
        <w:sz w:val="20"/>
      </w:rPr>
      <w:t xml:space="preserve">                     </w:t>
    </w:r>
    <w:r w:rsidR="005E58BA" w:rsidRPr="00F93EE4">
      <w:rPr>
        <w:rFonts w:ascii="Times New Roman" w:hAnsi="Times New Roman" w:cs="Times New Roman"/>
        <w:color w:val="003399"/>
        <w:spacing w:val="28"/>
        <w:sz w:val="28"/>
      </w:rPr>
      <w:t>ESTUDIO JURÍDICO</w:t>
    </w:r>
  </w:p>
  <w:p w:rsidR="00DA25BC" w:rsidRPr="00DA25BC" w:rsidRDefault="00DA25BC" w:rsidP="005E58BA">
    <w:pPr>
      <w:pStyle w:val="Encabezado"/>
      <w:tabs>
        <w:tab w:val="clear" w:pos="8504"/>
      </w:tabs>
      <w:ind w:hanging="1701"/>
      <w:rPr>
        <w:rFonts w:ascii="Times New Roman" w:hAnsi="Times New Roman" w:cs="Times New Roman"/>
        <w:color w:val="002060"/>
        <w:spacing w:val="30"/>
        <w:sz w:val="2"/>
      </w:rPr>
    </w:pPr>
  </w:p>
  <w:p w:rsidR="0016043A" w:rsidRPr="00A72DAB" w:rsidRDefault="0020565D" w:rsidP="005E58BA">
    <w:pPr>
      <w:pStyle w:val="Encabezado"/>
      <w:tabs>
        <w:tab w:val="clear" w:pos="8504"/>
      </w:tabs>
      <w:ind w:left="-1701"/>
      <w:rPr>
        <w:rFonts w:ascii="AR JULIAN" w:hAnsi="AR JULIAN"/>
        <w:b/>
        <w:color w:val="003399"/>
        <w:spacing w:val="130"/>
        <w:sz w:val="10"/>
        <w:szCs w:val="44"/>
      </w:rPr>
    </w:pPr>
    <w:r>
      <w:rPr>
        <w:rFonts w:ascii="Minion Pro" w:hAnsi="Minion Pro"/>
        <w:b/>
        <w:color w:val="002060"/>
        <w:spacing w:val="120"/>
        <w:sz w:val="44"/>
        <w:szCs w:val="44"/>
      </w:rPr>
      <w:t xml:space="preserve">       </w:t>
    </w:r>
    <w:r w:rsidR="0016043A" w:rsidRPr="00A72DAB">
      <w:rPr>
        <w:rFonts w:ascii="AR JULIAN" w:hAnsi="AR JULIAN"/>
        <w:b/>
        <w:color w:val="003399"/>
        <w:spacing w:val="130"/>
        <w:sz w:val="44"/>
        <w:szCs w:val="44"/>
      </w:rPr>
      <w:t>TEJERINA</w:t>
    </w:r>
  </w:p>
  <w:p w:rsidR="00DA25BC" w:rsidRPr="00DA25BC" w:rsidRDefault="00DA25BC" w:rsidP="005E58BA">
    <w:pPr>
      <w:pStyle w:val="Encabezado"/>
      <w:tabs>
        <w:tab w:val="clear" w:pos="8504"/>
      </w:tabs>
      <w:ind w:left="-1701"/>
      <w:rPr>
        <w:rFonts w:ascii="Minion Pro" w:hAnsi="Minion Pro"/>
        <w:b/>
        <w:color w:val="003399"/>
        <w:spacing w:val="120"/>
        <w:sz w:val="2"/>
        <w:szCs w:val="44"/>
      </w:rPr>
    </w:pPr>
  </w:p>
  <w:p w:rsidR="00690427" w:rsidRPr="00690427" w:rsidRDefault="0020565D" w:rsidP="005E58BA">
    <w:pPr>
      <w:pStyle w:val="Encabezado"/>
      <w:tabs>
        <w:tab w:val="clear" w:pos="8504"/>
      </w:tabs>
      <w:ind w:left="-1701"/>
      <w:rPr>
        <w:rFonts w:ascii="Minion Pro" w:hAnsi="Minion Pro"/>
        <w:b/>
        <w:color w:val="003399"/>
        <w:sz w:val="6"/>
        <w:szCs w:val="44"/>
      </w:rPr>
    </w:pPr>
    <w:r>
      <w:rPr>
        <w:rFonts w:ascii="Minion Pro" w:hAnsi="Minion Pro"/>
        <w:b/>
        <w:color w:val="003399"/>
        <w:sz w:val="18"/>
        <w:szCs w:val="44"/>
      </w:rPr>
      <w:t xml:space="preserve">                                             </w:t>
    </w:r>
    <w:r w:rsidR="00690427">
      <w:rPr>
        <w:rFonts w:ascii="Minion Pro" w:hAnsi="Minion Pro"/>
        <w:b/>
        <w:color w:val="003399"/>
        <w:sz w:val="18"/>
        <w:szCs w:val="44"/>
      </w:rPr>
      <w:t xml:space="preserve">        </w:t>
    </w:r>
  </w:p>
  <w:p w:rsidR="0020565D" w:rsidRPr="00690427" w:rsidRDefault="00690427" w:rsidP="005E58BA">
    <w:pPr>
      <w:pStyle w:val="Encabezado"/>
      <w:tabs>
        <w:tab w:val="clear" w:pos="8504"/>
      </w:tabs>
      <w:ind w:left="-1701"/>
      <w:rPr>
        <w:rFonts w:ascii="Minion Pro" w:hAnsi="Minion Pro"/>
        <w:color w:val="003399"/>
        <w:spacing w:val="26"/>
        <w:sz w:val="18"/>
        <w:szCs w:val="44"/>
      </w:rPr>
    </w:pPr>
    <w:r>
      <w:rPr>
        <w:rFonts w:ascii="Minion Pro" w:hAnsi="Minion Pro"/>
        <w:b/>
        <w:color w:val="003399"/>
        <w:sz w:val="18"/>
        <w:szCs w:val="44"/>
      </w:rPr>
      <w:t xml:space="preserve">                                                    </w:t>
    </w:r>
    <w:r w:rsidRPr="00690427">
      <w:rPr>
        <w:rFonts w:ascii="Minion Pro" w:hAnsi="Minion Pro"/>
        <w:color w:val="003399"/>
        <w:spacing w:val="26"/>
        <w:sz w:val="18"/>
        <w:szCs w:val="44"/>
      </w:rPr>
      <w:t>Celular: 61865495</w:t>
    </w:r>
  </w:p>
  <w:p w:rsidR="00690427" w:rsidRPr="00690427" w:rsidRDefault="00690427" w:rsidP="005E58BA">
    <w:pPr>
      <w:pStyle w:val="Encabezado"/>
      <w:tabs>
        <w:tab w:val="clear" w:pos="8504"/>
      </w:tabs>
      <w:ind w:left="-1701"/>
      <w:rPr>
        <w:rFonts w:ascii="Minion Pro" w:hAnsi="Minion Pro"/>
        <w:color w:val="003399"/>
        <w:spacing w:val="16"/>
        <w:sz w:val="2"/>
        <w:szCs w:val="44"/>
      </w:rPr>
    </w:pPr>
  </w:p>
  <w:p w:rsidR="00F93EE4" w:rsidRPr="00690427" w:rsidRDefault="00F93EE4" w:rsidP="005E58BA">
    <w:pPr>
      <w:pStyle w:val="Encabezado"/>
      <w:tabs>
        <w:tab w:val="clear" w:pos="8504"/>
      </w:tabs>
      <w:ind w:left="-1701"/>
      <w:rPr>
        <w:rFonts w:ascii="Minion Pro" w:hAnsi="Minion Pro"/>
        <w:color w:val="002060"/>
        <w:spacing w:val="20"/>
        <w:sz w:val="18"/>
        <w:szCs w:val="44"/>
      </w:rPr>
    </w:pPr>
    <w:r>
      <w:rPr>
        <w:rFonts w:ascii="Minion Pro" w:hAnsi="Minion Pro"/>
        <w:color w:val="003399"/>
        <w:spacing w:val="16"/>
        <w:sz w:val="18"/>
        <w:szCs w:val="44"/>
      </w:rPr>
      <w:t xml:space="preserve">      </w:t>
    </w:r>
    <w:r w:rsidR="00690427">
      <w:rPr>
        <w:rFonts w:ascii="Minion Pro" w:hAnsi="Minion Pro"/>
        <w:color w:val="003399"/>
        <w:spacing w:val="16"/>
        <w:sz w:val="18"/>
        <w:szCs w:val="44"/>
      </w:rPr>
      <w:t xml:space="preserve">                              </w:t>
    </w:r>
    <w:r w:rsidRPr="00690427">
      <w:rPr>
        <w:rFonts w:ascii="Minion Pro" w:hAnsi="Minion Pro"/>
        <w:color w:val="003399"/>
        <w:spacing w:val="20"/>
        <w:sz w:val="18"/>
        <w:szCs w:val="44"/>
      </w:rPr>
      <w:t>TARIJA - BOLIVIA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6C2A"/>
    <w:multiLevelType w:val="hybridMultilevel"/>
    <w:tmpl w:val="A0E84E5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3A"/>
    <w:rsid w:val="000F5BCB"/>
    <w:rsid w:val="0016043A"/>
    <w:rsid w:val="001A4C73"/>
    <w:rsid w:val="001C113B"/>
    <w:rsid w:val="001E68E5"/>
    <w:rsid w:val="0020565D"/>
    <w:rsid w:val="00253B88"/>
    <w:rsid w:val="002F6621"/>
    <w:rsid w:val="00444C1B"/>
    <w:rsid w:val="00475BE3"/>
    <w:rsid w:val="005400A5"/>
    <w:rsid w:val="005E58BA"/>
    <w:rsid w:val="00690427"/>
    <w:rsid w:val="006F2D4B"/>
    <w:rsid w:val="007136D9"/>
    <w:rsid w:val="007979A4"/>
    <w:rsid w:val="00822CF9"/>
    <w:rsid w:val="00843765"/>
    <w:rsid w:val="00883797"/>
    <w:rsid w:val="008A37A7"/>
    <w:rsid w:val="008E5D3D"/>
    <w:rsid w:val="009240CF"/>
    <w:rsid w:val="00930DB9"/>
    <w:rsid w:val="00A313C9"/>
    <w:rsid w:val="00A6016A"/>
    <w:rsid w:val="00A72DAB"/>
    <w:rsid w:val="00A81753"/>
    <w:rsid w:val="00A854A2"/>
    <w:rsid w:val="00B517CE"/>
    <w:rsid w:val="00D21538"/>
    <w:rsid w:val="00D553C4"/>
    <w:rsid w:val="00DA25BC"/>
    <w:rsid w:val="00DD19EC"/>
    <w:rsid w:val="00DD3A81"/>
    <w:rsid w:val="00E4273E"/>
    <w:rsid w:val="00E7332F"/>
    <w:rsid w:val="00E73B91"/>
    <w:rsid w:val="00F83FD9"/>
    <w:rsid w:val="00F93EE4"/>
    <w:rsid w:val="00FC4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902911-6C02-4FF7-AC3C-9F780228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BC"/>
    <w:pPr>
      <w:spacing w:after="0" w:line="240" w:lineRule="auto"/>
    </w:pPr>
    <w:rPr>
      <w:rFonts w:ascii="Times New Roman" w:eastAsia="Times New Roman" w:hAnsi="Times New Roman" w:cs="Times New Roman"/>
      <w:color w:val="000000"/>
      <w:kern w:val="28"/>
      <w:sz w:val="20"/>
      <w:szCs w:val="20"/>
      <w:lang w:eastAsia="es-ES"/>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043A"/>
    <w:pPr>
      <w:tabs>
        <w:tab w:val="center" w:pos="4252"/>
        <w:tab w:val="right" w:pos="8504"/>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EncabezadoCar">
    <w:name w:val="Encabezado Car"/>
    <w:basedOn w:val="Fuentedeprrafopredeter"/>
    <w:link w:val="Encabezado"/>
    <w:uiPriority w:val="99"/>
    <w:rsid w:val="0016043A"/>
  </w:style>
  <w:style w:type="paragraph" w:styleId="Piedepgina">
    <w:name w:val="footer"/>
    <w:basedOn w:val="Normal"/>
    <w:link w:val="PiedepginaCar"/>
    <w:uiPriority w:val="99"/>
    <w:unhideWhenUsed/>
    <w:rsid w:val="0016043A"/>
    <w:pPr>
      <w:tabs>
        <w:tab w:val="center" w:pos="4252"/>
        <w:tab w:val="right" w:pos="8504"/>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edepginaCar">
    <w:name w:val="Pie de página Car"/>
    <w:basedOn w:val="Fuentedeprrafopredeter"/>
    <w:link w:val="Piedepgina"/>
    <w:uiPriority w:val="99"/>
    <w:rsid w:val="0016043A"/>
  </w:style>
  <w:style w:type="character" w:styleId="Hipervnculo">
    <w:name w:val="Hyperlink"/>
    <w:basedOn w:val="Fuentedeprrafopredeter"/>
    <w:uiPriority w:val="99"/>
    <w:unhideWhenUsed/>
    <w:rsid w:val="00F83FD9"/>
    <w:rPr>
      <w:color w:val="0563C1" w:themeColor="hyperlink"/>
      <w:u w:val="single"/>
    </w:rPr>
  </w:style>
  <w:style w:type="paragraph" w:styleId="Textodeglobo">
    <w:name w:val="Balloon Text"/>
    <w:basedOn w:val="Normal"/>
    <w:link w:val="TextodegloboCar"/>
    <w:uiPriority w:val="99"/>
    <w:semiHidden/>
    <w:unhideWhenUsed/>
    <w:rsid w:val="006F2D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2D4B"/>
    <w:rPr>
      <w:rFonts w:ascii="Segoe UI" w:eastAsia="Times New Roman" w:hAnsi="Segoe UI" w:cs="Segoe UI"/>
      <w:color w:val="000000"/>
      <w:kern w:val="28"/>
      <w:sz w:val="18"/>
      <w:szCs w:val="18"/>
      <w:lang w:eastAsia="es-ES"/>
      <w14:ligatures w14:val="standard"/>
      <w14:cntxtAlts/>
    </w:rPr>
  </w:style>
  <w:style w:type="paragraph" w:styleId="Prrafodelista">
    <w:name w:val="List Paragraph"/>
    <w:basedOn w:val="Normal"/>
    <w:uiPriority w:val="34"/>
    <w:qFormat/>
    <w:rsid w:val="008A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fernandotejerinallav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66AF0-96C4-4481-B593-35919B92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MarcoLucas</dc:creator>
  <cp:keywords/>
  <dc:description/>
  <cp:lastModifiedBy>ESTUDIO JURIDICO</cp:lastModifiedBy>
  <cp:revision>21</cp:revision>
  <cp:lastPrinted>2023-05-17T12:06:00Z</cp:lastPrinted>
  <dcterms:created xsi:type="dcterms:W3CDTF">2020-07-14T15:55:00Z</dcterms:created>
  <dcterms:modified xsi:type="dcterms:W3CDTF">2023-05-17T12:08:00Z</dcterms:modified>
</cp:coreProperties>
</file>