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0B9C" w14:textId="77777777" w:rsidR="00A8017A" w:rsidRPr="000213ED" w:rsidRDefault="009E2EFA" w:rsidP="00C0276A">
      <w:pPr>
        <w:jc w:val="both"/>
        <w:rPr>
          <w:rFonts w:ascii="Courier New" w:hAnsi="Courier New" w:cs="Courier New"/>
          <w:b/>
          <w:sz w:val="32"/>
        </w:rPr>
      </w:pPr>
      <w:r w:rsidRPr="000213ED">
        <w:rPr>
          <w:rFonts w:ascii="Courier New" w:hAnsi="Courier New" w:cs="Courier New"/>
          <w:b/>
          <w:sz w:val="32"/>
        </w:rPr>
        <w:t xml:space="preserve">SEÑOR </w:t>
      </w:r>
      <w:r w:rsidR="00F3545E" w:rsidRPr="000213ED">
        <w:rPr>
          <w:rFonts w:ascii="Courier New" w:hAnsi="Courier New" w:cs="Courier New"/>
          <w:b/>
          <w:sz w:val="32"/>
        </w:rPr>
        <w:t>PRESIDENTE Y MAGISTRADOS</w:t>
      </w:r>
      <w:r w:rsidR="000C0E81" w:rsidRPr="000213ED">
        <w:rPr>
          <w:rFonts w:ascii="Courier New" w:hAnsi="Courier New" w:cs="Courier New"/>
          <w:b/>
          <w:sz w:val="32"/>
        </w:rPr>
        <w:t xml:space="preserve"> </w:t>
      </w:r>
      <w:r w:rsidR="00C42723">
        <w:rPr>
          <w:rFonts w:ascii="Courier New" w:hAnsi="Courier New" w:cs="Courier New"/>
          <w:b/>
          <w:sz w:val="32"/>
        </w:rPr>
        <w:t xml:space="preserve">DEL TRIBUNAL SUPREMO DE </w:t>
      </w:r>
      <w:r w:rsidR="0038687B">
        <w:rPr>
          <w:rFonts w:ascii="Courier New" w:hAnsi="Courier New" w:cs="Courier New"/>
          <w:b/>
          <w:sz w:val="32"/>
        </w:rPr>
        <w:t>JUSTICIA</w:t>
      </w:r>
      <w:r w:rsidR="00C42723">
        <w:rPr>
          <w:rFonts w:ascii="Courier New" w:hAnsi="Courier New" w:cs="Courier New"/>
          <w:b/>
          <w:sz w:val="32"/>
        </w:rPr>
        <w:t xml:space="preserve">, </w:t>
      </w:r>
      <w:r w:rsidR="000C0E81" w:rsidRPr="000213ED">
        <w:rPr>
          <w:rFonts w:ascii="Courier New" w:hAnsi="Courier New" w:cs="Courier New"/>
          <w:b/>
          <w:sz w:val="32"/>
        </w:rPr>
        <w:t xml:space="preserve">SALA CONTENCIOSA, CONTENCIOSA ADMINISTRATIVA, SOCIAL Y ADMINISTRATIVA </w:t>
      </w:r>
      <w:r w:rsidR="00591572">
        <w:rPr>
          <w:rFonts w:ascii="Courier New" w:hAnsi="Courier New" w:cs="Courier New"/>
          <w:b/>
          <w:sz w:val="32"/>
          <w:lang w:val="es-419"/>
        </w:rPr>
        <w:t>DE TURNO</w:t>
      </w:r>
    </w:p>
    <w:p w14:paraId="2A173372" w14:textId="77777777" w:rsidR="00C0276A" w:rsidRDefault="00C0276A" w:rsidP="00D90D24">
      <w:pPr>
        <w:jc w:val="both"/>
        <w:rPr>
          <w:rFonts w:ascii="Courier New" w:hAnsi="Courier New" w:cs="Courier New"/>
          <w:b/>
          <w:sz w:val="24"/>
        </w:rPr>
      </w:pPr>
    </w:p>
    <w:p w14:paraId="571D52BC" w14:textId="77777777" w:rsidR="005B18DA" w:rsidRDefault="005B18DA" w:rsidP="00D90D24">
      <w:pPr>
        <w:jc w:val="both"/>
        <w:rPr>
          <w:rFonts w:ascii="Courier New" w:hAnsi="Courier New" w:cs="Courier New"/>
          <w:b/>
          <w:sz w:val="24"/>
        </w:rPr>
      </w:pPr>
    </w:p>
    <w:p w14:paraId="1AFBEA97" w14:textId="77777777" w:rsidR="00F3545E" w:rsidRPr="00D97140" w:rsidRDefault="00F3545E"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APERSONAMIENTO</w:t>
      </w:r>
    </w:p>
    <w:p w14:paraId="4D6352BC" w14:textId="77777777" w:rsidR="00CA37EF" w:rsidRPr="00D97140" w:rsidRDefault="00BF3C82"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INTERPONE DEMANDA CONTENCIOSA</w:t>
      </w:r>
    </w:p>
    <w:p w14:paraId="7669D2C1" w14:textId="77777777" w:rsidR="00BF3C82" w:rsidRPr="00D97140" w:rsidRDefault="00BF3C82" w:rsidP="0044329D">
      <w:pPr>
        <w:pStyle w:val="ListParagraph"/>
        <w:numPr>
          <w:ilvl w:val="0"/>
          <w:numId w:val="30"/>
        </w:numPr>
        <w:spacing w:after="0" w:line="360" w:lineRule="auto"/>
        <w:ind w:left="4111" w:firstLine="0"/>
        <w:jc w:val="both"/>
        <w:rPr>
          <w:rFonts w:ascii="Courier New" w:hAnsi="Courier New" w:cs="Courier New"/>
          <w:b/>
          <w:sz w:val="28"/>
          <w:szCs w:val="28"/>
        </w:rPr>
      </w:pPr>
      <w:r w:rsidRPr="00D97140">
        <w:rPr>
          <w:rFonts w:ascii="Courier New" w:hAnsi="Courier New" w:cs="Courier New"/>
          <w:b/>
          <w:sz w:val="28"/>
          <w:szCs w:val="28"/>
        </w:rPr>
        <w:t>LEGITIMACIÓN ACTIVA</w:t>
      </w:r>
    </w:p>
    <w:p w14:paraId="54C73BDC" w14:textId="77777777" w:rsidR="00BF3C82" w:rsidRDefault="00BF3C82" w:rsidP="0044329D">
      <w:pPr>
        <w:pStyle w:val="ListParagraph"/>
        <w:numPr>
          <w:ilvl w:val="0"/>
          <w:numId w:val="30"/>
        </w:numPr>
        <w:spacing w:after="0" w:line="360" w:lineRule="auto"/>
        <w:ind w:left="4111" w:firstLine="0"/>
        <w:jc w:val="both"/>
        <w:rPr>
          <w:rFonts w:ascii="Courier New" w:hAnsi="Courier New" w:cs="Courier New"/>
          <w:b/>
          <w:sz w:val="28"/>
          <w:szCs w:val="28"/>
        </w:rPr>
      </w:pPr>
      <w:r w:rsidRPr="00D97140">
        <w:rPr>
          <w:rFonts w:ascii="Courier New" w:hAnsi="Courier New" w:cs="Courier New"/>
          <w:b/>
          <w:sz w:val="28"/>
          <w:szCs w:val="28"/>
        </w:rPr>
        <w:t>LEGITIMACIÓN PASIVA</w:t>
      </w:r>
    </w:p>
    <w:p w14:paraId="7A504999" w14:textId="77777777" w:rsidR="005B18DA" w:rsidRPr="00D97140" w:rsidRDefault="005B18DA" w:rsidP="0044329D">
      <w:pPr>
        <w:pStyle w:val="ListParagraph"/>
        <w:numPr>
          <w:ilvl w:val="0"/>
          <w:numId w:val="30"/>
        </w:numPr>
        <w:spacing w:after="0" w:line="360" w:lineRule="auto"/>
        <w:ind w:left="4111" w:firstLine="0"/>
        <w:jc w:val="both"/>
        <w:rPr>
          <w:rFonts w:ascii="Courier New" w:hAnsi="Courier New" w:cs="Courier New"/>
          <w:b/>
          <w:sz w:val="28"/>
          <w:szCs w:val="28"/>
        </w:rPr>
      </w:pPr>
      <w:r>
        <w:rPr>
          <w:rFonts w:ascii="Courier New" w:hAnsi="Courier New" w:cs="Courier New"/>
          <w:b/>
          <w:sz w:val="28"/>
          <w:szCs w:val="28"/>
        </w:rPr>
        <w:t>TERCEROS INTERESADOS</w:t>
      </w:r>
    </w:p>
    <w:p w14:paraId="75247B40" w14:textId="77777777" w:rsidR="00BF3C82" w:rsidRPr="00D97140" w:rsidRDefault="00BF3C82"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COMPETENCIA DEL TRIBUNAL</w:t>
      </w:r>
    </w:p>
    <w:p w14:paraId="13992C15" w14:textId="77777777" w:rsidR="00BF3C82" w:rsidRPr="00D97140" w:rsidRDefault="00BF3C82"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A</w:t>
      </w:r>
      <w:r w:rsidR="00616D09">
        <w:rPr>
          <w:rFonts w:ascii="Courier New" w:hAnsi="Courier New" w:cs="Courier New"/>
          <w:b/>
          <w:sz w:val="28"/>
          <w:szCs w:val="28"/>
        </w:rPr>
        <w:t>NTECEDENTES</w:t>
      </w:r>
    </w:p>
    <w:p w14:paraId="763CCF68" w14:textId="77777777" w:rsidR="00BF3C82" w:rsidRPr="00D97140" w:rsidRDefault="00BF3C82"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 xml:space="preserve">FUNDAMENTOS FACTICOS </w:t>
      </w:r>
    </w:p>
    <w:p w14:paraId="15EDC850" w14:textId="77777777" w:rsidR="00BF3C82" w:rsidRPr="00D97140" w:rsidRDefault="00BF3C82" w:rsidP="001321E5">
      <w:pPr>
        <w:pStyle w:val="ListParagraph"/>
        <w:numPr>
          <w:ilvl w:val="0"/>
          <w:numId w:val="9"/>
        </w:numPr>
        <w:spacing w:after="0" w:line="360" w:lineRule="auto"/>
        <w:ind w:left="4111"/>
        <w:jc w:val="both"/>
        <w:rPr>
          <w:rFonts w:ascii="Courier New" w:hAnsi="Courier New" w:cs="Courier New"/>
          <w:b/>
          <w:sz w:val="28"/>
          <w:szCs w:val="28"/>
        </w:rPr>
      </w:pPr>
      <w:r w:rsidRPr="00D97140">
        <w:rPr>
          <w:rFonts w:ascii="Courier New" w:hAnsi="Courier New" w:cs="Courier New"/>
          <w:b/>
          <w:sz w:val="28"/>
          <w:szCs w:val="28"/>
        </w:rPr>
        <w:t>FUNDAMENTOS LEGALES</w:t>
      </w:r>
    </w:p>
    <w:p w14:paraId="5E2A5E88" w14:textId="77777777" w:rsidR="001321E5" w:rsidRPr="00D97140" w:rsidRDefault="007909DF" w:rsidP="007909DF">
      <w:pPr>
        <w:pStyle w:val="ListParagraph"/>
        <w:spacing w:after="0" w:line="360" w:lineRule="auto"/>
        <w:ind w:left="3391"/>
        <w:jc w:val="both"/>
        <w:rPr>
          <w:rFonts w:ascii="Courier New" w:hAnsi="Courier New" w:cs="Courier New"/>
          <w:b/>
          <w:sz w:val="28"/>
          <w:szCs w:val="28"/>
        </w:rPr>
      </w:pPr>
      <w:r w:rsidRPr="00D97140">
        <w:rPr>
          <w:rFonts w:ascii="Courier New" w:hAnsi="Courier New" w:cs="Courier New"/>
          <w:b/>
          <w:sz w:val="28"/>
          <w:szCs w:val="28"/>
        </w:rPr>
        <w:t>VII.</w:t>
      </w:r>
      <w:r w:rsidR="00616D09">
        <w:rPr>
          <w:rFonts w:ascii="Courier New" w:hAnsi="Courier New" w:cs="Courier New"/>
          <w:b/>
          <w:sz w:val="28"/>
          <w:szCs w:val="28"/>
        </w:rPr>
        <w:t xml:space="preserve"> </w:t>
      </w:r>
      <w:r w:rsidR="00A9026C" w:rsidRPr="00D97140">
        <w:rPr>
          <w:rFonts w:ascii="Courier New" w:hAnsi="Courier New" w:cs="Courier New"/>
          <w:b/>
          <w:sz w:val="28"/>
          <w:szCs w:val="28"/>
        </w:rPr>
        <w:t>CONCLUSIONES Y PETITORIO</w:t>
      </w:r>
    </w:p>
    <w:p w14:paraId="1A796D76" w14:textId="77777777" w:rsidR="004E4FA8" w:rsidRPr="00D97140" w:rsidRDefault="00616D09" w:rsidP="00E57754">
      <w:pPr>
        <w:pStyle w:val="ListParagraph"/>
        <w:spacing w:after="0" w:line="360" w:lineRule="auto"/>
        <w:ind w:left="3402"/>
        <w:jc w:val="both"/>
        <w:rPr>
          <w:rFonts w:ascii="Courier New" w:hAnsi="Courier New" w:cs="Courier New"/>
          <w:b/>
          <w:sz w:val="28"/>
          <w:szCs w:val="28"/>
        </w:rPr>
      </w:pPr>
      <w:r w:rsidRPr="00D97140">
        <w:rPr>
          <w:rFonts w:ascii="Courier New" w:hAnsi="Courier New" w:cs="Courier New"/>
          <w:b/>
          <w:sz w:val="28"/>
          <w:szCs w:val="28"/>
        </w:rPr>
        <w:t>OTROSIES. -</w:t>
      </w:r>
      <w:r w:rsidR="004E4FA8" w:rsidRPr="00D97140">
        <w:rPr>
          <w:rFonts w:ascii="Courier New" w:hAnsi="Courier New" w:cs="Courier New"/>
          <w:b/>
          <w:sz w:val="28"/>
          <w:szCs w:val="28"/>
        </w:rPr>
        <w:t xml:space="preserve"> SU CONTENIDO</w:t>
      </w:r>
      <w:r w:rsidR="004E4FA8" w:rsidRPr="00D97140">
        <w:rPr>
          <w:rFonts w:ascii="Courier New" w:hAnsi="Courier New" w:cs="Courier New"/>
          <w:sz w:val="28"/>
          <w:szCs w:val="28"/>
        </w:rPr>
        <w:t xml:space="preserve">  </w:t>
      </w:r>
    </w:p>
    <w:p w14:paraId="3F690A7B" w14:textId="77777777" w:rsidR="00922422" w:rsidRDefault="00922422" w:rsidP="00C0276A">
      <w:pPr>
        <w:spacing w:line="360" w:lineRule="auto"/>
        <w:ind w:firstLine="1134"/>
        <w:jc w:val="both"/>
        <w:rPr>
          <w:rFonts w:ascii="Courier New" w:hAnsi="Courier New" w:cs="Courier New"/>
          <w:sz w:val="24"/>
          <w:szCs w:val="24"/>
        </w:rPr>
      </w:pPr>
      <w:r w:rsidRPr="00D97140">
        <w:rPr>
          <w:rFonts w:ascii="Courier New" w:hAnsi="Courier New" w:cs="Courier New"/>
          <w:b/>
          <w:sz w:val="28"/>
          <w:szCs w:val="28"/>
        </w:rPr>
        <w:t xml:space="preserve">CORPORACIÓN DE LAS FUERZAS ARMADAS PARA EL DESARROLLO </w:t>
      </w:r>
      <w:r w:rsidR="0028394C" w:rsidRPr="00D97140">
        <w:rPr>
          <w:rFonts w:ascii="Courier New" w:hAnsi="Courier New" w:cs="Courier New"/>
          <w:b/>
          <w:sz w:val="28"/>
          <w:szCs w:val="28"/>
          <w:lang w:val="es-MX"/>
        </w:rPr>
        <w:t>NACIONAL Y SUS EMPRESAS ASOCIADAS “COFADENA”</w:t>
      </w:r>
      <w:r w:rsidRPr="00D97140">
        <w:rPr>
          <w:rFonts w:ascii="Courier New" w:hAnsi="Courier New" w:cs="Courier New"/>
          <w:b/>
          <w:sz w:val="28"/>
          <w:szCs w:val="28"/>
        </w:rPr>
        <w:t>,</w:t>
      </w:r>
      <w:r w:rsidRPr="00762F6A">
        <w:rPr>
          <w:rFonts w:ascii="Courier New" w:hAnsi="Courier New" w:cs="Courier New"/>
          <w:b/>
          <w:sz w:val="28"/>
          <w:szCs w:val="24"/>
        </w:rPr>
        <w:t xml:space="preserve"> </w:t>
      </w:r>
      <w:r w:rsidRPr="00C0276A">
        <w:rPr>
          <w:rFonts w:ascii="Courier New" w:hAnsi="Courier New" w:cs="Courier New"/>
          <w:sz w:val="24"/>
          <w:szCs w:val="24"/>
        </w:rPr>
        <w:t xml:space="preserve">como una empresa pública, con personería jurídica, autonomía administrativa, técnica y de gestión, patrimonio propio e independiente, reconocida por su creación mediante Decreto Supremo </w:t>
      </w:r>
      <w:proofErr w:type="spellStart"/>
      <w:r w:rsidRPr="00C0276A">
        <w:rPr>
          <w:rFonts w:ascii="Courier New" w:hAnsi="Courier New" w:cs="Courier New"/>
          <w:sz w:val="24"/>
          <w:szCs w:val="24"/>
        </w:rPr>
        <w:t>N°</w:t>
      </w:r>
      <w:proofErr w:type="spellEnd"/>
      <w:r w:rsidRPr="00C0276A">
        <w:rPr>
          <w:rFonts w:ascii="Courier New" w:hAnsi="Courier New" w:cs="Courier New"/>
          <w:sz w:val="24"/>
          <w:szCs w:val="24"/>
        </w:rPr>
        <w:t xml:space="preserve"> 10576, de </w:t>
      </w:r>
      <w:r w:rsidR="00A4763B" w:rsidRPr="00C0276A">
        <w:rPr>
          <w:rFonts w:ascii="Courier New" w:hAnsi="Courier New" w:cs="Courier New"/>
          <w:sz w:val="24"/>
          <w:szCs w:val="24"/>
        </w:rPr>
        <w:t>10 de n</w:t>
      </w:r>
      <w:r w:rsidRPr="00C0276A">
        <w:rPr>
          <w:rFonts w:ascii="Courier New" w:hAnsi="Courier New" w:cs="Courier New"/>
          <w:sz w:val="24"/>
          <w:szCs w:val="24"/>
        </w:rPr>
        <w:t xml:space="preserve">oviembre de 1971, calificada como empresa pública nacional estratégica del Estado Plurinacional de Bolivia, </w:t>
      </w:r>
      <w:r w:rsidR="00C22F14" w:rsidRPr="00C0276A">
        <w:rPr>
          <w:rFonts w:ascii="Courier New" w:hAnsi="Courier New" w:cs="Courier New"/>
          <w:sz w:val="24"/>
          <w:szCs w:val="24"/>
        </w:rPr>
        <w:t xml:space="preserve">que es </w:t>
      </w:r>
      <w:r w:rsidR="005C305C" w:rsidRPr="00C0276A">
        <w:rPr>
          <w:rFonts w:ascii="Courier New" w:hAnsi="Courier New" w:cs="Courier New"/>
          <w:sz w:val="24"/>
          <w:szCs w:val="24"/>
        </w:rPr>
        <w:t>representada</w:t>
      </w:r>
      <w:r w:rsidRPr="00C0276A">
        <w:rPr>
          <w:rFonts w:ascii="Courier New" w:hAnsi="Courier New" w:cs="Courier New"/>
          <w:sz w:val="24"/>
          <w:szCs w:val="24"/>
        </w:rPr>
        <w:t xml:space="preserve"> legalmente </w:t>
      </w:r>
      <w:r w:rsidRPr="00C0276A">
        <w:rPr>
          <w:rFonts w:ascii="Courier New" w:hAnsi="Courier New" w:cs="Courier New"/>
          <w:sz w:val="24"/>
          <w:szCs w:val="24"/>
          <w:lang w:val="es-419"/>
        </w:rPr>
        <w:t xml:space="preserve">por el </w:t>
      </w:r>
      <w:r w:rsidRPr="00C0276A">
        <w:rPr>
          <w:rFonts w:ascii="Courier New" w:hAnsi="Courier New" w:cs="Courier New"/>
          <w:b/>
          <w:sz w:val="24"/>
          <w:szCs w:val="24"/>
          <w:lang w:val="es-419"/>
        </w:rPr>
        <w:t xml:space="preserve">CNL. DAEN. </w:t>
      </w:r>
      <w:r w:rsidR="00210C48" w:rsidRPr="00C0276A">
        <w:rPr>
          <w:rFonts w:ascii="Courier New" w:hAnsi="Courier New" w:cs="Courier New"/>
          <w:b/>
          <w:sz w:val="24"/>
          <w:szCs w:val="24"/>
        </w:rPr>
        <w:t>ARTURO MARCIAL ECHALAR RIVERA</w:t>
      </w:r>
      <w:r w:rsidR="00210C48" w:rsidRPr="00C0276A">
        <w:rPr>
          <w:rFonts w:ascii="Courier New" w:hAnsi="Courier New" w:cs="Courier New"/>
          <w:b/>
          <w:bCs/>
          <w:sz w:val="24"/>
          <w:szCs w:val="24"/>
        </w:rPr>
        <w:t xml:space="preserve"> </w:t>
      </w:r>
      <w:r w:rsidRPr="00C0276A">
        <w:rPr>
          <w:rFonts w:ascii="Courier New" w:hAnsi="Courier New" w:cs="Courier New"/>
          <w:b/>
          <w:bCs/>
          <w:sz w:val="24"/>
          <w:szCs w:val="24"/>
        </w:rPr>
        <w:t xml:space="preserve">- GERENTE GENERAL “COFADENA” </w:t>
      </w:r>
      <w:r w:rsidRPr="00C0276A">
        <w:rPr>
          <w:rFonts w:ascii="Courier New" w:hAnsi="Courier New" w:cs="Courier New"/>
          <w:sz w:val="24"/>
          <w:szCs w:val="24"/>
          <w:lang w:val="es-419"/>
        </w:rPr>
        <w:t>designado por</w:t>
      </w:r>
      <w:r w:rsidRPr="00C0276A">
        <w:rPr>
          <w:rFonts w:ascii="Courier New" w:hAnsi="Courier New" w:cs="Courier New"/>
          <w:sz w:val="24"/>
          <w:szCs w:val="24"/>
        </w:rPr>
        <w:t xml:space="preserve"> </w:t>
      </w:r>
      <w:r w:rsidRPr="00C0276A">
        <w:rPr>
          <w:rFonts w:ascii="Courier New" w:hAnsi="Courier New" w:cs="Courier New"/>
          <w:bCs/>
          <w:sz w:val="24"/>
          <w:szCs w:val="24"/>
        </w:rPr>
        <w:t xml:space="preserve">Resolución Ministerial </w:t>
      </w:r>
      <w:proofErr w:type="spellStart"/>
      <w:r w:rsidRPr="00C0276A">
        <w:rPr>
          <w:rFonts w:ascii="Courier New" w:hAnsi="Courier New" w:cs="Courier New"/>
          <w:bCs/>
          <w:sz w:val="24"/>
          <w:szCs w:val="24"/>
        </w:rPr>
        <w:t>N°</w:t>
      </w:r>
      <w:proofErr w:type="spellEnd"/>
      <w:r w:rsidRPr="00C0276A">
        <w:rPr>
          <w:rFonts w:ascii="Courier New" w:hAnsi="Courier New" w:cs="Courier New"/>
          <w:bCs/>
          <w:sz w:val="24"/>
          <w:szCs w:val="24"/>
        </w:rPr>
        <w:t xml:space="preserve"> </w:t>
      </w:r>
      <w:r w:rsidR="00A502A4" w:rsidRPr="00C0276A">
        <w:rPr>
          <w:rFonts w:ascii="Courier New" w:hAnsi="Courier New" w:cs="Courier New"/>
          <w:bCs/>
          <w:sz w:val="24"/>
          <w:szCs w:val="24"/>
          <w:lang w:val="es-AR"/>
        </w:rPr>
        <w:t>0145 de fecha 16 de marzo de 2021</w:t>
      </w:r>
      <w:r w:rsidRPr="00C0276A">
        <w:rPr>
          <w:rFonts w:ascii="Courier New" w:hAnsi="Courier New" w:cs="Courier New"/>
          <w:bCs/>
          <w:sz w:val="24"/>
          <w:szCs w:val="24"/>
        </w:rPr>
        <w:t xml:space="preserve">, </w:t>
      </w:r>
      <w:r w:rsidRPr="00C0276A">
        <w:rPr>
          <w:rFonts w:ascii="Courier New" w:hAnsi="Courier New" w:cs="Courier New"/>
          <w:sz w:val="24"/>
          <w:szCs w:val="24"/>
        </w:rPr>
        <w:t xml:space="preserve">quien es mayor de edad, hábil por derecho con cedula de Identidad </w:t>
      </w:r>
      <w:r w:rsidR="006D4DEB" w:rsidRPr="00C0276A">
        <w:rPr>
          <w:rFonts w:ascii="Courier New" w:hAnsi="Courier New" w:cs="Courier New"/>
          <w:sz w:val="24"/>
          <w:szCs w:val="24"/>
          <w:lang w:val="es-MX"/>
        </w:rPr>
        <w:t xml:space="preserve">No. 3618201 </w:t>
      </w:r>
      <w:proofErr w:type="spellStart"/>
      <w:r w:rsidR="006D4DEB" w:rsidRPr="00C0276A">
        <w:rPr>
          <w:rFonts w:ascii="Courier New" w:hAnsi="Courier New" w:cs="Courier New"/>
          <w:sz w:val="24"/>
          <w:szCs w:val="24"/>
          <w:lang w:val="es-MX"/>
        </w:rPr>
        <w:t>Cbba</w:t>
      </w:r>
      <w:proofErr w:type="spellEnd"/>
      <w:r w:rsidR="006D4DEB" w:rsidRPr="00C0276A">
        <w:rPr>
          <w:rFonts w:ascii="Courier New" w:hAnsi="Courier New" w:cs="Courier New"/>
          <w:sz w:val="24"/>
          <w:szCs w:val="24"/>
          <w:lang w:val="es-MX"/>
        </w:rPr>
        <w:t>.,</w:t>
      </w:r>
      <w:r w:rsidR="006D4DEB" w:rsidRPr="00C0276A">
        <w:rPr>
          <w:rFonts w:ascii="Courier New" w:hAnsi="Courier New" w:cs="Courier New"/>
          <w:sz w:val="24"/>
          <w:szCs w:val="24"/>
          <w:lang w:val="es-BO"/>
        </w:rPr>
        <w:t xml:space="preserve"> con domicilio laboral Av. 6 de agosto, </w:t>
      </w:r>
      <w:r w:rsidR="006D4DEB" w:rsidRPr="00C0276A">
        <w:rPr>
          <w:rFonts w:ascii="Courier New" w:hAnsi="Courier New" w:cs="Courier New"/>
          <w:sz w:val="24"/>
          <w:szCs w:val="24"/>
          <w:lang w:val="es-MX"/>
        </w:rPr>
        <w:t>Edificio COFADENA, No. 2649 de la ciudad de La Paz,</w:t>
      </w:r>
      <w:r w:rsidR="006D4DEB" w:rsidRPr="00C0276A">
        <w:rPr>
          <w:rFonts w:ascii="Courier New" w:hAnsi="Courier New" w:cs="Courier New"/>
          <w:sz w:val="24"/>
          <w:szCs w:val="24"/>
          <w:lang w:val="es-BO"/>
        </w:rPr>
        <w:t xml:space="preserve"> </w:t>
      </w:r>
      <w:r w:rsidRPr="00C0276A">
        <w:rPr>
          <w:rFonts w:ascii="Courier New" w:hAnsi="Courier New" w:cs="Courier New"/>
          <w:sz w:val="24"/>
          <w:szCs w:val="24"/>
        </w:rPr>
        <w:t>ante vuestras autoridades, con el mayor respeto me presento, expongo y pido.</w:t>
      </w:r>
    </w:p>
    <w:p w14:paraId="3BC3D684" w14:textId="77777777" w:rsidR="008D7461" w:rsidRPr="001E6F46" w:rsidRDefault="008D7461" w:rsidP="002C6E1A">
      <w:pPr>
        <w:spacing w:line="360" w:lineRule="auto"/>
        <w:jc w:val="both"/>
        <w:rPr>
          <w:rFonts w:ascii="Courier New" w:hAnsi="Courier New" w:cs="Courier New"/>
          <w:sz w:val="24"/>
          <w:szCs w:val="24"/>
          <w:u w:val="single"/>
        </w:rPr>
      </w:pPr>
      <w:r w:rsidRPr="00762F6A">
        <w:rPr>
          <w:rFonts w:ascii="Courier New" w:hAnsi="Courier New" w:cs="Courier New"/>
          <w:b/>
          <w:sz w:val="28"/>
          <w:szCs w:val="24"/>
        </w:rPr>
        <w:lastRenderedPageBreak/>
        <w:t xml:space="preserve">I. </w:t>
      </w:r>
      <w:r w:rsidRPr="00762F6A">
        <w:rPr>
          <w:rFonts w:ascii="Courier New" w:hAnsi="Courier New" w:cs="Courier New"/>
          <w:b/>
          <w:sz w:val="28"/>
          <w:szCs w:val="24"/>
          <w:u w:val="single"/>
        </w:rPr>
        <w:t>APERSONAMIENTO</w:t>
      </w:r>
      <w:r w:rsidR="00646D41" w:rsidRPr="0096658B">
        <w:rPr>
          <w:rFonts w:ascii="Courier New" w:hAnsi="Courier New" w:cs="Courier New"/>
          <w:b/>
          <w:sz w:val="28"/>
          <w:szCs w:val="24"/>
        </w:rPr>
        <w:t>.</w:t>
      </w:r>
    </w:p>
    <w:p w14:paraId="63096AE1" w14:textId="77777777" w:rsidR="000E6B3B" w:rsidRPr="00C0276A" w:rsidRDefault="009E134F" w:rsidP="000E6B3B">
      <w:pPr>
        <w:spacing w:line="360" w:lineRule="auto"/>
        <w:ind w:firstLine="708"/>
        <w:jc w:val="both"/>
        <w:rPr>
          <w:rFonts w:ascii="Courier New" w:hAnsi="Courier New" w:cs="Courier New"/>
          <w:sz w:val="24"/>
          <w:szCs w:val="24"/>
        </w:rPr>
      </w:pPr>
      <w:r w:rsidRPr="00C0276A">
        <w:rPr>
          <w:rFonts w:ascii="Courier New" w:hAnsi="Courier New" w:cs="Courier New"/>
          <w:sz w:val="24"/>
          <w:szCs w:val="24"/>
        </w:rPr>
        <w:t>Conforme acredita</w:t>
      </w:r>
      <w:r w:rsidR="00646D41" w:rsidRPr="00C0276A">
        <w:rPr>
          <w:rFonts w:ascii="Courier New" w:hAnsi="Courier New" w:cs="Courier New"/>
          <w:sz w:val="24"/>
          <w:szCs w:val="24"/>
        </w:rPr>
        <w:t xml:space="preserve"> Copia Legalizada de la </w:t>
      </w:r>
      <w:r w:rsidR="00A8017A" w:rsidRPr="00C0276A">
        <w:rPr>
          <w:rFonts w:ascii="Courier New" w:hAnsi="Courier New" w:cs="Courier New"/>
          <w:sz w:val="24"/>
          <w:szCs w:val="24"/>
        </w:rPr>
        <w:t xml:space="preserve">Resolución </w:t>
      </w:r>
      <w:r w:rsidRPr="00C0276A">
        <w:rPr>
          <w:rFonts w:ascii="Courier New" w:hAnsi="Courier New" w:cs="Courier New"/>
          <w:sz w:val="24"/>
          <w:szCs w:val="24"/>
        </w:rPr>
        <w:t xml:space="preserve">Ministerial </w:t>
      </w:r>
      <w:r w:rsidR="00A8017A" w:rsidRPr="00C0276A">
        <w:rPr>
          <w:rFonts w:ascii="Courier New" w:hAnsi="Courier New" w:cs="Courier New"/>
          <w:sz w:val="24"/>
          <w:szCs w:val="24"/>
        </w:rPr>
        <w:t xml:space="preserve">Nro. </w:t>
      </w:r>
      <w:r w:rsidR="00C22F14" w:rsidRPr="00C0276A">
        <w:rPr>
          <w:rFonts w:ascii="Courier New" w:hAnsi="Courier New" w:cs="Courier New"/>
          <w:bCs/>
          <w:sz w:val="24"/>
          <w:szCs w:val="24"/>
          <w:lang w:val="es-AR"/>
        </w:rPr>
        <w:t xml:space="preserve">0145 de fecha 16 de marzo de 2021 </w:t>
      </w:r>
      <w:r w:rsidR="00C76D37" w:rsidRPr="00C0276A">
        <w:rPr>
          <w:rFonts w:ascii="Courier New" w:hAnsi="Courier New" w:cs="Courier New"/>
          <w:bCs/>
          <w:sz w:val="24"/>
          <w:szCs w:val="24"/>
        </w:rPr>
        <w:t>emitida por el Ministerio de Defensa</w:t>
      </w:r>
      <w:r w:rsidR="00A8017A" w:rsidRPr="00C0276A">
        <w:rPr>
          <w:rFonts w:ascii="Courier New" w:hAnsi="Courier New" w:cs="Courier New"/>
          <w:sz w:val="24"/>
          <w:szCs w:val="24"/>
        </w:rPr>
        <w:t xml:space="preserve">, </w:t>
      </w:r>
      <w:r w:rsidR="00A4763B" w:rsidRPr="00C0276A">
        <w:rPr>
          <w:rFonts w:ascii="Courier New" w:hAnsi="Courier New" w:cs="Courier New"/>
          <w:sz w:val="24"/>
          <w:szCs w:val="24"/>
        </w:rPr>
        <w:t>acredito</w:t>
      </w:r>
      <w:r w:rsidR="00646D41" w:rsidRPr="00C0276A">
        <w:rPr>
          <w:rFonts w:ascii="Courier New" w:hAnsi="Courier New" w:cs="Courier New"/>
          <w:sz w:val="24"/>
          <w:szCs w:val="24"/>
        </w:rPr>
        <w:t xml:space="preserve"> que </w:t>
      </w:r>
      <w:r w:rsidR="00625503" w:rsidRPr="00C0276A">
        <w:rPr>
          <w:rFonts w:ascii="Courier New" w:hAnsi="Courier New" w:cs="Courier New"/>
          <w:sz w:val="24"/>
          <w:szCs w:val="24"/>
        </w:rPr>
        <w:t>se</w:t>
      </w:r>
      <w:r w:rsidR="009968C5" w:rsidRPr="00C0276A">
        <w:rPr>
          <w:rFonts w:ascii="Courier New" w:hAnsi="Courier New" w:cs="Courier New"/>
          <w:sz w:val="24"/>
          <w:szCs w:val="24"/>
        </w:rPr>
        <w:t xml:space="preserve"> </w:t>
      </w:r>
      <w:r w:rsidR="00646D41" w:rsidRPr="00C0276A">
        <w:rPr>
          <w:rFonts w:ascii="Courier New" w:hAnsi="Courier New" w:cs="Courier New"/>
          <w:sz w:val="24"/>
          <w:szCs w:val="24"/>
        </w:rPr>
        <w:t>design</w:t>
      </w:r>
      <w:r w:rsidR="00625503" w:rsidRPr="00C0276A">
        <w:rPr>
          <w:rFonts w:ascii="Courier New" w:hAnsi="Courier New" w:cs="Courier New"/>
          <w:sz w:val="24"/>
          <w:szCs w:val="24"/>
        </w:rPr>
        <w:t>a</w:t>
      </w:r>
      <w:r w:rsidR="00EE4320" w:rsidRPr="00C0276A">
        <w:rPr>
          <w:rFonts w:ascii="Courier New" w:hAnsi="Courier New" w:cs="Courier New"/>
          <w:sz w:val="24"/>
          <w:szCs w:val="24"/>
        </w:rPr>
        <w:t xml:space="preserve"> a mi persona</w:t>
      </w:r>
      <w:r w:rsidR="009968C5" w:rsidRPr="00C0276A">
        <w:rPr>
          <w:rFonts w:ascii="Courier New" w:hAnsi="Courier New" w:cs="Courier New"/>
          <w:sz w:val="24"/>
          <w:szCs w:val="24"/>
        </w:rPr>
        <w:t xml:space="preserve"> </w:t>
      </w:r>
      <w:r w:rsidR="00646D41" w:rsidRPr="00C0276A">
        <w:rPr>
          <w:rFonts w:ascii="Courier New" w:hAnsi="Courier New" w:cs="Courier New"/>
          <w:sz w:val="24"/>
          <w:szCs w:val="24"/>
        </w:rPr>
        <w:t xml:space="preserve">como </w:t>
      </w:r>
      <w:r w:rsidR="00625503" w:rsidRPr="00C0276A">
        <w:rPr>
          <w:rFonts w:ascii="Courier New" w:hAnsi="Courier New" w:cs="Courier New"/>
          <w:b/>
          <w:bCs/>
          <w:sz w:val="24"/>
          <w:szCs w:val="24"/>
        </w:rPr>
        <w:t xml:space="preserve">GERENTE GENERAL </w:t>
      </w:r>
      <w:r w:rsidR="00616D09">
        <w:rPr>
          <w:rFonts w:ascii="Courier New" w:hAnsi="Courier New" w:cs="Courier New"/>
          <w:b/>
          <w:bCs/>
          <w:sz w:val="24"/>
          <w:szCs w:val="24"/>
        </w:rPr>
        <w:t xml:space="preserve">DE </w:t>
      </w:r>
      <w:r w:rsidR="00625503" w:rsidRPr="00C0276A">
        <w:rPr>
          <w:rFonts w:ascii="Courier New" w:hAnsi="Courier New" w:cs="Courier New"/>
          <w:b/>
          <w:bCs/>
          <w:sz w:val="24"/>
          <w:szCs w:val="24"/>
        </w:rPr>
        <w:t xml:space="preserve">LA CORPORACIÓN DE LAS FUERZAS ARMADAS PARA EL DESARROLLO </w:t>
      </w:r>
      <w:r w:rsidR="00C22F14" w:rsidRPr="00C0276A">
        <w:rPr>
          <w:rFonts w:ascii="Courier New" w:hAnsi="Courier New" w:cs="Courier New"/>
          <w:b/>
          <w:bCs/>
          <w:sz w:val="24"/>
          <w:szCs w:val="24"/>
          <w:lang w:val="es-MX"/>
        </w:rPr>
        <w:t>NACIONAL Y SUS EMPRESAS ASOCIADAS “COFADENA”</w:t>
      </w:r>
      <w:r w:rsidR="008D7461" w:rsidRPr="00C0276A">
        <w:rPr>
          <w:rFonts w:ascii="Courier New" w:hAnsi="Courier New" w:cs="Courier New"/>
          <w:b/>
          <w:sz w:val="24"/>
          <w:szCs w:val="24"/>
          <w:lang w:val="es-MX"/>
        </w:rPr>
        <w:t>,</w:t>
      </w:r>
      <w:r w:rsidR="008D7461" w:rsidRPr="00C0276A">
        <w:rPr>
          <w:rFonts w:ascii="Courier New" w:hAnsi="Courier New" w:cs="Courier New"/>
          <w:sz w:val="24"/>
          <w:szCs w:val="24"/>
          <w:lang w:val="es-MX"/>
        </w:rPr>
        <w:t xml:space="preserve"> </w:t>
      </w:r>
      <w:r w:rsidR="00A8017A" w:rsidRPr="00C0276A">
        <w:rPr>
          <w:rFonts w:ascii="Courier New" w:hAnsi="Courier New" w:cs="Courier New"/>
          <w:sz w:val="24"/>
          <w:szCs w:val="24"/>
          <w:lang w:val="es-MX"/>
        </w:rPr>
        <w:t>por lo que a efectos de representación</w:t>
      </w:r>
      <w:r w:rsidR="009968C5" w:rsidRPr="00C0276A">
        <w:rPr>
          <w:rFonts w:ascii="Courier New" w:hAnsi="Courier New" w:cs="Courier New"/>
          <w:sz w:val="24"/>
          <w:szCs w:val="24"/>
          <w:lang w:val="es-MX"/>
        </w:rPr>
        <w:t xml:space="preserve"> legal</w:t>
      </w:r>
      <w:r w:rsidR="00A8017A" w:rsidRPr="00C0276A">
        <w:rPr>
          <w:rFonts w:ascii="Courier New" w:hAnsi="Courier New" w:cs="Courier New"/>
          <w:sz w:val="24"/>
          <w:szCs w:val="24"/>
          <w:lang w:val="es-MX"/>
        </w:rPr>
        <w:t xml:space="preserve"> como </w:t>
      </w:r>
      <w:r w:rsidR="008D7461" w:rsidRPr="00C0276A">
        <w:rPr>
          <w:rFonts w:ascii="Courier New" w:hAnsi="Courier New" w:cs="Courier New"/>
          <w:sz w:val="24"/>
          <w:szCs w:val="24"/>
        </w:rPr>
        <w:t xml:space="preserve">Máxima Autoridad Ejecutiva </w:t>
      </w:r>
      <w:r w:rsidR="00AD7B4F" w:rsidRPr="00C0276A">
        <w:rPr>
          <w:rFonts w:ascii="Courier New" w:hAnsi="Courier New" w:cs="Courier New"/>
          <w:sz w:val="24"/>
          <w:szCs w:val="24"/>
        </w:rPr>
        <w:t xml:space="preserve">me apersono </w:t>
      </w:r>
      <w:r w:rsidR="00A80115" w:rsidRPr="00C0276A">
        <w:rPr>
          <w:rFonts w:ascii="Courier New" w:hAnsi="Courier New" w:cs="Courier New"/>
          <w:sz w:val="24"/>
          <w:szCs w:val="24"/>
        </w:rPr>
        <w:t>ante su autoridad con la presente demanda</w:t>
      </w:r>
      <w:r w:rsidR="008D7461" w:rsidRPr="00C0276A">
        <w:rPr>
          <w:rFonts w:ascii="Courier New" w:hAnsi="Courier New" w:cs="Courier New"/>
          <w:sz w:val="24"/>
          <w:szCs w:val="24"/>
        </w:rPr>
        <w:t>,</w:t>
      </w:r>
      <w:r w:rsidR="00A80115" w:rsidRPr="00C0276A">
        <w:rPr>
          <w:rFonts w:ascii="Courier New" w:hAnsi="Courier New" w:cs="Courier New"/>
          <w:sz w:val="24"/>
          <w:szCs w:val="24"/>
        </w:rPr>
        <w:t xml:space="preserve"> </w:t>
      </w:r>
      <w:r w:rsidR="008D7461" w:rsidRPr="00C0276A">
        <w:rPr>
          <w:rFonts w:ascii="Courier New" w:hAnsi="Courier New" w:cs="Courier New"/>
          <w:sz w:val="24"/>
          <w:szCs w:val="24"/>
        </w:rPr>
        <w:t>solicit</w:t>
      </w:r>
      <w:r w:rsidR="00A80115" w:rsidRPr="00C0276A">
        <w:rPr>
          <w:rFonts w:ascii="Courier New" w:hAnsi="Courier New" w:cs="Courier New"/>
          <w:sz w:val="24"/>
          <w:szCs w:val="24"/>
        </w:rPr>
        <w:t>ando</w:t>
      </w:r>
      <w:r w:rsidR="008D7461" w:rsidRPr="00C0276A">
        <w:rPr>
          <w:rFonts w:ascii="Courier New" w:hAnsi="Courier New" w:cs="Courier New"/>
          <w:sz w:val="24"/>
          <w:szCs w:val="24"/>
        </w:rPr>
        <w:t xml:space="preserve"> se me tenga por apersonado </w:t>
      </w:r>
      <w:r w:rsidR="00DB1464" w:rsidRPr="00C0276A">
        <w:rPr>
          <w:rFonts w:ascii="Courier New" w:hAnsi="Courier New" w:cs="Courier New"/>
          <w:sz w:val="24"/>
          <w:szCs w:val="24"/>
        </w:rPr>
        <w:t xml:space="preserve">y en consecuencia me haga conocer las </w:t>
      </w:r>
      <w:r w:rsidR="00857636" w:rsidRPr="00C0276A">
        <w:rPr>
          <w:rFonts w:ascii="Courier New" w:hAnsi="Courier New" w:cs="Courier New"/>
          <w:sz w:val="24"/>
          <w:szCs w:val="24"/>
        </w:rPr>
        <w:t xml:space="preserve">futuras </w:t>
      </w:r>
      <w:r w:rsidR="00DB1464" w:rsidRPr="00C0276A">
        <w:rPr>
          <w:rFonts w:ascii="Courier New" w:hAnsi="Courier New" w:cs="Courier New"/>
          <w:sz w:val="24"/>
          <w:szCs w:val="24"/>
        </w:rPr>
        <w:t xml:space="preserve">actuaciones, diligencias y notificaciones inherentes y que surjan en la </w:t>
      </w:r>
      <w:r w:rsidR="00857636" w:rsidRPr="00C0276A">
        <w:rPr>
          <w:rFonts w:ascii="Courier New" w:hAnsi="Courier New" w:cs="Courier New"/>
          <w:sz w:val="24"/>
          <w:szCs w:val="24"/>
        </w:rPr>
        <w:t xml:space="preserve">presente </w:t>
      </w:r>
      <w:r w:rsidR="00DB1464" w:rsidRPr="00C0276A">
        <w:rPr>
          <w:rFonts w:ascii="Courier New" w:hAnsi="Courier New" w:cs="Courier New"/>
          <w:sz w:val="24"/>
          <w:szCs w:val="24"/>
        </w:rPr>
        <w:t>tramitación</w:t>
      </w:r>
      <w:r w:rsidR="008D7461" w:rsidRPr="00C0276A">
        <w:rPr>
          <w:rFonts w:ascii="Courier New" w:hAnsi="Courier New" w:cs="Courier New"/>
          <w:sz w:val="24"/>
          <w:szCs w:val="24"/>
        </w:rPr>
        <w:t>.</w:t>
      </w:r>
    </w:p>
    <w:p w14:paraId="7B562D46" w14:textId="77777777" w:rsidR="00857636" w:rsidRDefault="008D7461" w:rsidP="000E6B3B">
      <w:pPr>
        <w:pStyle w:val="ListParagraph"/>
        <w:spacing w:before="240" w:after="120" w:line="360" w:lineRule="auto"/>
        <w:ind w:left="0"/>
        <w:jc w:val="both"/>
        <w:rPr>
          <w:rFonts w:ascii="Courier New" w:hAnsi="Courier New" w:cs="Courier New"/>
          <w:b/>
          <w:sz w:val="24"/>
          <w:szCs w:val="24"/>
        </w:rPr>
      </w:pPr>
      <w:r w:rsidRPr="00762F6A">
        <w:rPr>
          <w:rFonts w:ascii="Courier New" w:hAnsi="Courier New" w:cs="Courier New"/>
          <w:b/>
          <w:sz w:val="28"/>
          <w:szCs w:val="24"/>
        </w:rPr>
        <w:t>II</w:t>
      </w:r>
      <w:r w:rsidR="004E4FA8" w:rsidRPr="00762F6A">
        <w:rPr>
          <w:rFonts w:ascii="Courier New" w:hAnsi="Courier New" w:cs="Courier New"/>
          <w:b/>
          <w:sz w:val="28"/>
          <w:szCs w:val="24"/>
        </w:rPr>
        <w:t>.</w:t>
      </w:r>
      <w:r w:rsidR="00857636">
        <w:rPr>
          <w:rFonts w:ascii="Courier New" w:hAnsi="Courier New" w:cs="Courier New"/>
          <w:b/>
          <w:sz w:val="24"/>
          <w:szCs w:val="24"/>
        </w:rPr>
        <w:t xml:space="preserve"> </w:t>
      </w:r>
      <w:r w:rsidR="00857636" w:rsidRPr="00857636">
        <w:rPr>
          <w:rFonts w:ascii="Courier New" w:hAnsi="Courier New" w:cs="Courier New"/>
          <w:b/>
          <w:sz w:val="28"/>
          <w:szCs w:val="24"/>
          <w:u w:val="single"/>
        </w:rPr>
        <w:t>INTERPONE DEMANDA CONTENCIOSA</w:t>
      </w:r>
      <w:r w:rsidR="0096658B">
        <w:rPr>
          <w:rFonts w:ascii="Courier New" w:hAnsi="Courier New" w:cs="Courier New"/>
          <w:b/>
          <w:sz w:val="24"/>
          <w:szCs w:val="24"/>
        </w:rPr>
        <w:t>.</w:t>
      </w:r>
    </w:p>
    <w:p w14:paraId="3413DA14" w14:textId="77777777" w:rsidR="000E6B3B" w:rsidRDefault="000E6B3B" w:rsidP="00857636">
      <w:pPr>
        <w:pStyle w:val="ListParagraph"/>
        <w:spacing w:after="120" w:line="360" w:lineRule="auto"/>
        <w:ind w:left="0"/>
        <w:jc w:val="both"/>
        <w:rPr>
          <w:rFonts w:ascii="Courier New" w:hAnsi="Courier New" w:cs="Courier New"/>
          <w:b/>
          <w:sz w:val="24"/>
          <w:szCs w:val="24"/>
        </w:rPr>
      </w:pPr>
    </w:p>
    <w:p w14:paraId="78A210A5" w14:textId="77777777" w:rsidR="0043345D" w:rsidRPr="0043345D" w:rsidRDefault="00857636" w:rsidP="0043345D">
      <w:pPr>
        <w:numPr>
          <w:ilvl w:val="0"/>
          <w:numId w:val="31"/>
        </w:numPr>
        <w:spacing w:after="120" w:line="360" w:lineRule="auto"/>
        <w:jc w:val="both"/>
        <w:rPr>
          <w:rFonts w:ascii="Courier New" w:hAnsi="Courier New" w:cs="Courier New"/>
          <w:b/>
          <w:szCs w:val="24"/>
        </w:rPr>
      </w:pPr>
      <w:r w:rsidRPr="00C05A1D">
        <w:rPr>
          <w:rFonts w:ascii="Courier New" w:hAnsi="Courier New" w:cs="Courier New"/>
          <w:b/>
          <w:sz w:val="24"/>
          <w:szCs w:val="24"/>
        </w:rPr>
        <w:t xml:space="preserve">Legitimación </w:t>
      </w:r>
      <w:r w:rsidR="00A4763B" w:rsidRPr="00C05A1D">
        <w:rPr>
          <w:rFonts w:ascii="Courier New" w:hAnsi="Courier New" w:cs="Courier New"/>
          <w:b/>
          <w:sz w:val="24"/>
          <w:szCs w:val="24"/>
        </w:rPr>
        <w:t>Activa. -</w:t>
      </w:r>
      <w:r w:rsidR="0043345D">
        <w:rPr>
          <w:rFonts w:ascii="Courier New" w:hAnsi="Courier New" w:cs="Courier New"/>
          <w:b/>
          <w:sz w:val="24"/>
          <w:szCs w:val="24"/>
        </w:rPr>
        <w:t xml:space="preserve"> </w:t>
      </w:r>
    </w:p>
    <w:p w14:paraId="7C6592E8" w14:textId="77777777" w:rsidR="00FB1C93" w:rsidRPr="00C0276A" w:rsidRDefault="0043345D" w:rsidP="0043345D">
      <w:pPr>
        <w:spacing w:after="120" w:line="360" w:lineRule="auto"/>
        <w:ind w:left="720"/>
        <w:jc w:val="both"/>
        <w:rPr>
          <w:rFonts w:ascii="Courier New" w:hAnsi="Courier New" w:cs="Courier New"/>
          <w:bCs/>
          <w:sz w:val="24"/>
          <w:szCs w:val="24"/>
        </w:rPr>
      </w:pPr>
      <w:r w:rsidRPr="00C32C6F">
        <w:rPr>
          <w:rFonts w:ascii="Courier New" w:hAnsi="Courier New" w:cs="Courier New"/>
          <w:b/>
          <w:sz w:val="24"/>
          <w:szCs w:val="24"/>
        </w:rPr>
        <w:t xml:space="preserve">LA CORPORACIÓN DE LAS FUERZAS ARMADAS PARA EL DESARROLLO </w:t>
      </w:r>
      <w:r w:rsidR="008B3AB5" w:rsidRPr="00C32C6F">
        <w:rPr>
          <w:rFonts w:ascii="Courier New" w:hAnsi="Courier New" w:cs="Courier New"/>
          <w:b/>
          <w:sz w:val="24"/>
          <w:szCs w:val="24"/>
        </w:rPr>
        <w:t>NACIONAL</w:t>
      </w:r>
      <w:r w:rsidRPr="00C32C6F">
        <w:rPr>
          <w:rFonts w:ascii="Courier New" w:hAnsi="Courier New" w:cs="Courier New"/>
          <w:b/>
          <w:sz w:val="24"/>
          <w:szCs w:val="24"/>
        </w:rPr>
        <w:t xml:space="preserve"> - “COFADENA”</w:t>
      </w:r>
      <w:r w:rsidR="00E649FC" w:rsidRPr="00C32C6F">
        <w:rPr>
          <w:rFonts w:ascii="Courier New" w:hAnsi="Courier New" w:cs="Courier New"/>
          <w:b/>
          <w:sz w:val="24"/>
          <w:szCs w:val="24"/>
        </w:rPr>
        <w:t>,</w:t>
      </w:r>
      <w:r w:rsidR="00E649FC" w:rsidRPr="00C0276A">
        <w:rPr>
          <w:rFonts w:ascii="Courier New" w:hAnsi="Courier New" w:cs="Courier New"/>
          <w:sz w:val="24"/>
          <w:szCs w:val="24"/>
        </w:rPr>
        <w:t xml:space="preserve"> </w:t>
      </w:r>
      <w:r w:rsidR="00CF3C30" w:rsidRPr="00C0276A">
        <w:rPr>
          <w:rFonts w:ascii="Courier New" w:hAnsi="Courier New" w:cs="Courier New"/>
          <w:sz w:val="24"/>
          <w:szCs w:val="24"/>
        </w:rPr>
        <w:t xml:space="preserve">creada mediante Decreto Supremo </w:t>
      </w:r>
      <w:proofErr w:type="spellStart"/>
      <w:r w:rsidR="00CF3C30" w:rsidRPr="00C0276A">
        <w:rPr>
          <w:rFonts w:ascii="Courier New" w:hAnsi="Courier New" w:cs="Courier New"/>
          <w:sz w:val="24"/>
          <w:szCs w:val="24"/>
        </w:rPr>
        <w:t>N°</w:t>
      </w:r>
      <w:proofErr w:type="spellEnd"/>
      <w:r w:rsidR="00CF3C30" w:rsidRPr="00C0276A">
        <w:rPr>
          <w:rFonts w:ascii="Courier New" w:hAnsi="Courier New" w:cs="Courier New"/>
          <w:sz w:val="24"/>
          <w:szCs w:val="24"/>
        </w:rPr>
        <w:t xml:space="preserve"> 10576, de  10 de Noviembre de 1971, calificada como empresa pública nacional estratégica del Estado Plur</w:t>
      </w:r>
      <w:r w:rsidR="00E001E9" w:rsidRPr="00C0276A">
        <w:rPr>
          <w:rFonts w:ascii="Courier New" w:hAnsi="Courier New" w:cs="Courier New"/>
          <w:sz w:val="24"/>
          <w:szCs w:val="24"/>
        </w:rPr>
        <w:t>inacional de Bolivia</w:t>
      </w:r>
      <w:r w:rsidR="00CF3C30" w:rsidRPr="00C0276A">
        <w:rPr>
          <w:rFonts w:ascii="Courier New" w:hAnsi="Courier New" w:cs="Courier New"/>
          <w:sz w:val="24"/>
          <w:szCs w:val="24"/>
        </w:rPr>
        <w:t xml:space="preserve"> </w:t>
      </w:r>
      <w:r w:rsidR="007615BE" w:rsidRPr="00C0276A">
        <w:rPr>
          <w:rFonts w:ascii="Courier New" w:hAnsi="Courier New" w:cs="Courier New"/>
          <w:sz w:val="24"/>
          <w:szCs w:val="24"/>
        </w:rPr>
        <w:t>representad</w:t>
      </w:r>
      <w:r w:rsidR="007232ED" w:rsidRPr="00C0276A">
        <w:rPr>
          <w:rFonts w:ascii="Courier New" w:hAnsi="Courier New" w:cs="Courier New"/>
          <w:sz w:val="24"/>
          <w:szCs w:val="24"/>
        </w:rPr>
        <w:t>a</w:t>
      </w:r>
      <w:r w:rsidR="007615BE" w:rsidRPr="00C0276A">
        <w:rPr>
          <w:rFonts w:ascii="Courier New" w:hAnsi="Courier New" w:cs="Courier New"/>
          <w:sz w:val="24"/>
          <w:szCs w:val="24"/>
        </w:rPr>
        <w:t xml:space="preserve"> legalmente </w:t>
      </w:r>
      <w:r w:rsidR="007232ED" w:rsidRPr="00C0276A">
        <w:rPr>
          <w:rFonts w:ascii="Courier New" w:hAnsi="Courier New" w:cs="Courier New"/>
          <w:sz w:val="24"/>
          <w:szCs w:val="24"/>
        </w:rPr>
        <w:t>mediante su</w:t>
      </w:r>
      <w:r w:rsidR="007615BE" w:rsidRPr="00C0276A">
        <w:rPr>
          <w:rFonts w:ascii="Courier New" w:hAnsi="Courier New" w:cs="Courier New"/>
          <w:sz w:val="24"/>
          <w:szCs w:val="24"/>
        </w:rPr>
        <w:t xml:space="preserve"> </w:t>
      </w:r>
      <w:r w:rsidR="007615BE" w:rsidRPr="00C0276A">
        <w:rPr>
          <w:rFonts w:ascii="Courier New" w:hAnsi="Courier New" w:cs="Courier New"/>
          <w:bCs/>
          <w:sz w:val="24"/>
          <w:szCs w:val="24"/>
        </w:rPr>
        <w:t>GERENTE GENERAL</w:t>
      </w:r>
      <w:r w:rsidR="007615BE" w:rsidRPr="00C0276A">
        <w:rPr>
          <w:rFonts w:ascii="Courier New" w:hAnsi="Courier New" w:cs="Courier New"/>
          <w:b/>
          <w:bCs/>
          <w:sz w:val="24"/>
          <w:szCs w:val="24"/>
        </w:rPr>
        <w:t xml:space="preserve">, </w:t>
      </w:r>
      <w:r w:rsidR="007615BE" w:rsidRPr="00C0276A">
        <w:rPr>
          <w:rFonts w:ascii="Courier New" w:hAnsi="Courier New" w:cs="Courier New"/>
          <w:bCs/>
          <w:sz w:val="24"/>
          <w:szCs w:val="24"/>
        </w:rPr>
        <w:t>quien</w:t>
      </w:r>
      <w:r w:rsidR="007615BE" w:rsidRPr="00C0276A">
        <w:rPr>
          <w:rFonts w:ascii="Courier New" w:hAnsi="Courier New" w:cs="Courier New"/>
          <w:b/>
          <w:bCs/>
          <w:sz w:val="24"/>
          <w:szCs w:val="24"/>
        </w:rPr>
        <w:t xml:space="preserve"> </w:t>
      </w:r>
      <w:r w:rsidR="007232ED" w:rsidRPr="00C0276A">
        <w:rPr>
          <w:rFonts w:ascii="Courier New" w:hAnsi="Courier New" w:cs="Courier New"/>
          <w:bCs/>
          <w:sz w:val="24"/>
          <w:szCs w:val="24"/>
        </w:rPr>
        <w:t>por</w:t>
      </w:r>
      <w:r w:rsidR="007615BE" w:rsidRPr="00C0276A">
        <w:rPr>
          <w:rFonts w:ascii="Courier New" w:hAnsi="Courier New" w:cs="Courier New"/>
          <w:bCs/>
          <w:sz w:val="24"/>
          <w:szCs w:val="24"/>
        </w:rPr>
        <w:t xml:space="preserve"> D.S. </w:t>
      </w:r>
      <w:proofErr w:type="spellStart"/>
      <w:r w:rsidR="007615BE" w:rsidRPr="00C0276A">
        <w:rPr>
          <w:rFonts w:ascii="Courier New" w:hAnsi="Courier New" w:cs="Courier New"/>
          <w:bCs/>
          <w:sz w:val="24"/>
          <w:szCs w:val="24"/>
        </w:rPr>
        <w:t>N°</w:t>
      </w:r>
      <w:proofErr w:type="spellEnd"/>
      <w:r w:rsidR="007615BE" w:rsidRPr="00C0276A">
        <w:rPr>
          <w:rFonts w:ascii="Courier New" w:hAnsi="Courier New" w:cs="Courier New"/>
          <w:bCs/>
          <w:sz w:val="24"/>
          <w:szCs w:val="24"/>
        </w:rPr>
        <w:t xml:space="preserve"> 16832</w:t>
      </w:r>
      <w:r w:rsidR="007232ED" w:rsidRPr="00C0276A">
        <w:rPr>
          <w:rFonts w:ascii="Courier New" w:hAnsi="Courier New" w:cs="Courier New"/>
          <w:bCs/>
          <w:sz w:val="24"/>
          <w:szCs w:val="24"/>
        </w:rPr>
        <w:t xml:space="preserve">, </w:t>
      </w:r>
      <w:r w:rsidR="00E001E9" w:rsidRPr="00C0276A">
        <w:rPr>
          <w:rFonts w:ascii="Courier New" w:hAnsi="Courier New" w:cs="Courier New"/>
          <w:bCs/>
          <w:sz w:val="24"/>
          <w:szCs w:val="24"/>
        </w:rPr>
        <w:t>conform</w:t>
      </w:r>
      <w:r w:rsidR="004A60A1" w:rsidRPr="00C0276A">
        <w:rPr>
          <w:rFonts w:ascii="Courier New" w:hAnsi="Courier New" w:cs="Courier New"/>
          <w:bCs/>
          <w:sz w:val="24"/>
          <w:szCs w:val="24"/>
        </w:rPr>
        <w:t>a</w:t>
      </w:r>
      <w:r w:rsidR="00E001E9" w:rsidRPr="00C0276A">
        <w:rPr>
          <w:rFonts w:ascii="Courier New" w:hAnsi="Courier New" w:cs="Courier New"/>
          <w:bCs/>
          <w:sz w:val="24"/>
          <w:szCs w:val="24"/>
        </w:rPr>
        <w:t xml:space="preserve"> parte </w:t>
      </w:r>
      <w:r w:rsidR="00A169A3" w:rsidRPr="00C0276A">
        <w:rPr>
          <w:rFonts w:ascii="Courier New" w:hAnsi="Courier New" w:cs="Courier New"/>
          <w:bCs/>
          <w:sz w:val="24"/>
          <w:szCs w:val="24"/>
        </w:rPr>
        <w:t xml:space="preserve">del COMITÉ DIRECTIVO </w:t>
      </w:r>
      <w:r w:rsidR="00E001E9" w:rsidRPr="00C0276A">
        <w:rPr>
          <w:rFonts w:ascii="Courier New" w:hAnsi="Courier New" w:cs="Courier New"/>
          <w:bCs/>
          <w:sz w:val="24"/>
          <w:szCs w:val="24"/>
        </w:rPr>
        <w:t xml:space="preserve">y </w:t>
      </w:r>
      <w:r w:rsidR="004A1435" w:rsidRPr="00C0276A">
        <w:rPr>
          <w:rFonts w:ascii="Courier New" w:hAnsi="Courier New" w:cs="Courier New"/>
          <w:bCs/>
          <w:sz w:val="24"/>
          <w:szCs w:val="24"/>
        </w:rPr>
        <w:t xml:space="preserve">asume </w:t>
      </w:r>
      <w:r w:rsidR="008C5854" w:rsidRPr="00C0276A">
        <w:rPr>
          <w:rFonts w:ascii="Courier New" w:hAnsi="Courier New" w:cs="Courier New"/>
          <w:bCs/>
          <w:sz w:val="24"/>
          <w:szCs w:val="24"/>
        </w:rPr>
        <w:t xml:space="preserve">la presidencia de la </w:t>
      </w:r>
      <w:r w:rsidR="008C5854" w:rsidRPr="00C0276A">
        <w:rPr>
          <w:rFonts w:ascii="Courier New" w:hAnsi="Courier New" w:cs="Courier New"/>
          <w:b/>
          <w:bCs/>
          <w:sz w:val="24"/>
          <w:szCs w:val="24"/>
        </w:rPr>
        <w:t>Empresa Nacional Automotriz “ENAUTO”,</w:t>
      </w:r>
      <w:r w:rsidR="008C5854" w:rsidRPr="00C0276A">
        <w:rPr>
          <w:rFonts w:ascii="Courier New" w:hAnsi="Courier New" w:cs="Courier New"/>
          <w:bCs/>
          <w:sz w:val="24"/>
          <w:szCs w:val="24"/>
        </w:rPr>
        <w:t xml:space="preserve"> empresa</w:t>
      </w:r>
      <w:r w:rsidR="00E001E9" w:rsidRPr="00C0276A">
        <w:rPr>
          <w:rFonts w:ascii="Courier New" w:hAnsi="Courier New" w:cs="Courier New"/>
          <w:bCs/>
          <w:sz w:val="24"/>
          <w:szCs w:val="24"/>
        </w:rPr>
        <w:t xml:space="preserve"> </w:t>
      </w:r>
      <w:r w:rsidR="00F211DC" w:rsidRPr="00C0276A">
        <w:rPr>
          <w:rFonts w:ascii="Courier New" w:hAnsi="Courier New" w:cs="Courier New"/>
          <w:bCs/>
          <w:sz w:val="24"/>
          <w:szCs w:val="24"/>
        </w:rPr>
        <w:t>pública</w:t>
      </w:r>
      <w:r w:rsidR="004A60A1" w:rsidRPr="00C0276A">
        <w:rPr>
          <w:rFonts w:ascii="Courier New" w:hAnsi="Courier New" w:cs="Courier New"/>
          <w:bCs/>
          <w:sz w:val="24"/>
          <w:szCs w:val="24"/>
        </w:rPr>
        <w:t xml:space="preserve"> </w:t>
      </w:r>
      <w:r w:rsidR="00643D56" w:rsidRPr="00C0276A">
        <w:rPr>
          <w:rFonts w:ascii="Courier New" w:hAnsi="Courier New" w:cs="Courier New"/>
          <w:bCs/>
          <w:sz w:val="24"/>
          <w:szCs w:val="24"/>
        </w:rPr>
        <w:t>de COFADENA, que genera</w:t>
      </w:r>
      <w:r w:rsidR="00C32C6F">
        <w:rPr>
          <w:rFonts w:ascii="Courier New" w:hAnsi="Courier New" w:cs="Courier New"/>
          <w:bCs/>
          <w:sz w:val="24"/>
          <w:szCs w:val="24"/>
        </w:rPr>
        <w:t xml:space="preserve"> productos, </w:t>
      </w:r>
      <w:r w:rsidR="00643D56" w:rsidRPr="00C0276A">
        <w:rPr>
          <w:rFonts w:ascii="Courier New" w:hAnsi="Courier New" w:cs="Courier New"/>
          <w:bCs/>
          <w:sz w:val="24"/>
          <w:szCs w:val="24"/>
        </w:rPr>
        <w:t>servic</w:t>
      </w:r>
      <w:r w:rsidR="00C32C6F">
        <w:rPr>
          <w:rFonts w:ascii="Courier New" w:hAnsi="Courier New" w:cs="Courier New"/>
          <w:bCs/>
          <w:sz w:val="24"/>
          <w:szCs w:val="24"/>
        </w:rPr>
        <w:t xml:space="preserve">ios de </w:t>
      </w:r>
      <w:proofErr w:type="spellStart"/>
      <w:r w:rsidR="00C32C6F">
        <w:rPr>
          <w:rFonts w:ascii="Courier New" w:hAnsi="Courier New" w:cs="Courier New"/>
          <w:bCs/>
          <w:sz w:val="24"/>
          <w:szCs w:val="24"/>
        </w:rPr>
        <w:t>encarrozados</w:t>
      </w:r>
      <w:proofErr w:type="spellEnd"/>
      <w:r w:rsidR="00C32C6F">
        <w:rPr>
          <w:rFonts w:ascii="Courier New" w:hAnsi="Courier New" w:cs="Courier New"/>
          <w:bCs/>
          <w:sz w:val="24"/>
          <w:szCs w:val="24"/>
        </w:rPr>
        <w:t xml:space="preserve"> y ensamble</w:t>
      </w:r>
      <w:r w:rsidR="00643D56" w:rsidRPr="00C0276A">
        <w:rPr>
          <w:rFonts w:ascii="Courier New" w:hAnsi="Courier New" w:cs="Courier New"/>
          <w:bCs/>
          <w:sz w:val="24"/>
          <w:szCs w:val="24"/>
        </w:rPr>
        <w:t xml:space="preserve"> de vehículos</w:t>
      </w:r>
      <w:r w:rsidR="00C32C6F">
        <w:rPr>
          <w:rFonts w:ascii="Courier New" w:hAnsi="Courier New" w:cs="Courier New"/>
          <w:bCs/>
          <w:sz w:val="24"/>
          <w:szCs w:val="24"/>
        </w:rPr>
        <w:t>, así como metalmecánica entre otros</w:t>
      </w:r>
      <w:r w:rsidR="00643D56" w:rsidRPr="00C0276A">
        <w:rPr>
          <w:rFonts w:ascii="Courier New" w:hAnsi="Courier New" w:cs="Courier New"/>
          <w:bCs/>
          <w:sz w:val="24"/>
          <w:szCs w:val="24"/>
        </w:rPr>
        <w:t>, con estándares de calidad, eficacia, eficiencia y transparencia para satisfacer las necesidades de las FFAA y coadyuvar al desarrollo integral del país.</w:t>
      </w:r>
    </w:p>
    <w:p w14:paraId="5FC1CFFB" w14:textId="77777777" w:rsidR="009F0636" w:rsidRDefault="00FB1C93" w:rsidP="0043345D">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rPr>
        <w:t xml:space="preserve">En base a estos servicios que puede y presta la empresa ENAUTO, </w:t>
      </w:r>
      <w:r w:rsidR="00A52D39" w:rsidRPr="00C0276A">
        <w:rPr>
          <w:rFonts w:ascii="Courier New" w:hAnsi="Courier New" w:cs="Courier New"/>
          <w:bCs/>
          <w:sz w:val="24"/>
          <w:szCs w:val="24"/>
        </w:rPr>
        <w:t xml:space="preserve">en el campo de su especialidad </w:t>
      </w:r>
      <w:r w:rsidR="00882397" w:rsidRPr="00C0276A">
        <w:rPr>
          <w:rFonts w:ascii="Courier New" w:hAnsi="Courier New" w:cs="Courier New"/>
          <w:bCs/>
          <w:sz w:val="24"/>
          <w:szCs w:val="24"/>
        </w:rPr>
        <w:t xml:space="preserve">“Estructuras Metálicas”, </w:t>
      </w:r>
      <w:r w:rsidR="0065248F" w:rsidRPr="00C0276A">
        <w:rPr>
          <w:rFonts w:ascii="Courier New" w:hAnsi="Courier New" w:cs="Courier New"/>
          <w:bCs/>
          <w:sz w:val="24"/>
          <w:szCs w:val="24"/>
        </w:rPr>
        <w:t xml:space="preserve">ofrece los servicios de Hospitales Móviles, </w:t>
      </w:r>
      <w:r w:rsidR="007F69C3" w:rsidRPr="00C0276A">
        <w:rPr>
          <w:rFonts w:ascii="Courier New" w:hAnsi="Courier New" w:cs="Courier New"/>
          <w:bCs/>
          <w:sz w:val="24"/>
          <w:szCs w:val="24"/>
        </w:rPr>
        <w:t xml:space="preserve">es que </w:t>
      </w:r>
      <w:r w:rsidR="00D96C3E" w:rsidRPr="00C0276A">
        <w:rPr>
          <w:rFonts w:ascii="Courier New" w:hAnsi="Courier New" w:cs="Courier New"/>
          <w:bCs/>
          <w:sz w:val="24"/>
          <w:szCs w:val="24"/>
        </w:rPr>
        <w:t>en este entendido ante la Emergencia Sanitaria Nacional por el brote del CORONAVIRUS (COVID-19),</w:t>
      </w:r>
      <w:r w:rsidR="00C32C6F">
        <w:rPr>
          <w:rFonts w:ascii="Courier New" w:hAnsi="Courier New" w:cs="Courier New"/>
          <w:bCs/>
          <w:sz w:val="24"/>
          <w:szCs w:val="24"/>
        </w:rPr>
        <w:t xml:space="preserve"> </w:t>
      </w:r>
      <w:r w:rsidR="00C32C6F" w:rsidRPr="00C0276A">
        <w:rPr>
          <w:rFonts w:ascii="Courier New" w:hAnsi="Courier New" w:cs="Courier New"/>
          <w:bCs/>
          <w:sz w:val="24"/>
          <w:szCs w:val="24"/>
        </w:rPr>
        <w:t xml:space="preserve">en el marco del </w:t>
      </w:r>
      <w:r w:rsidR="00C32C6F" w:rsidRPr="00C0276A">
        <w:rPr>
          <w:rFonts w:ascii="Courier New" w:hAnsi="Courier New" w:cs="Courier New"/>
          <w:bCs/>
          <w:sz w:val="24"/>
          <w:szCs w:val="24"/>
        </w:rPr>
        <w:lastRenderedPageBreak/>
        <w:t>cumplimiento constitucional</w:t>
      </w:r>
      <w:r w:rsidR="00D96C3E" w:rsidRPr="00C0276A">
        <w:rPr>
          <w:rFonts w:ascii="Courier New" w:hAnsi="Courier New" w:cs="Courier New"/>
          <w:bCs/>
          <w:sz w:val="24"/>
          <w:szCs w:val="24"/>
        </w:rPr>
        <w:t xml:space="preserve"> </w:t>
      </w:r>
      <w:r w:rsidR="007F69C3" w:rsidRPr="00C0276A">
        <w:rPr>
          <w:rFonts w:ascii="Courier New" w:hAnsi="Courier New" w:cs="Courier New"/>
          <w:bCs/>
          <w:sz w:val="24"/>
          <w:szCs w:val="24"/>
        </w:rPr>
        <w:t>COFADENA</w:t>
      </w:r>
      <w:r w:rsidR="00D96C3E" w:rsidRPr="00C0276A">
        <w:rPr>
          <w:rFonts w:ascii="Courier New" w:hAnsi="Courier New" w:cs="Courier New"/>
          <w:bCs/>
          <w:sz w:val="24"/>
          <w:szCs w:val="24"/>
        </w:rPr>
        <w:t xml:space="preserve"> ha entablado una relación contractual</w:t>
      </w:r>
      <w:r w:rsidR="004E00E8" w:rsidRPr="00C0276A">
        <w:rPr>
          <w:rFonts w:ascii="Courier New" w:hAnsi="Courier New" w:cs="Courier New"/>
          <w:bCs/>
          <w:sz w:val="24"/>
          <w:szCs w:val="24"/>
        </w:rPr>
        <w:t xml:space="preserve"> </w:t>
      </w:r>
      <w:r w:rsidR="004E00E8" w:rsidRPr="00C0276A">
        <w:rPr>
          <w:rFonts w:ascii="Courier New" w:hAnsi="Courier New" w:cs="Courier New"/>
          <w:b/>
          <w:bCs/>
          <w:sz w:val="24"/>
          <w:szCs w:val="24"/>
          <w:u w:val="single"/>
        </w:rPr>
        <w:t>sin fines de lucro</w:t>
      </w:r>
      <w:r w:rsidR="00D96C3E" w:rsidRPr="00C0276A">
        <w:rPr>
          <w:rFonts w:ascii="Courier New" w:hAnsi="Courier New" w:cs="Courier New"/>
          <w:bCs/>
          <w:sz w:val="24"/>
          <w:szCs w:val="24"/>
        </w:rPr>
        <w:t xml:space="preserve"> </w:t>
      </w:r>
      <w:r w:rsidR="00840780" w:rsidRPr="00C0276A">
        <w:rPr>
          <w:rFonts w:ascii="Courier New" w:hAnsi="Courier New" w:cs="Courier New"/>
          <w:bCs/>
          <w:sz w:val="24"/>
          <w:szCs w:val="24"/>
        </w:rPr>
        <w:t xml:space="preserve">para </w:t>
      </w:r>
      <w:r w:rsidR="007F69C3" w:rsidRPr="00C0276A">
        <w:rPr>
          <w:rFonts w:ascii="Courier New" w:hAnsi="Courier New" w:cs="Courier New"/>
          <w:bCs/>
          <w:sz w:val="24"/>
          <w:szCs w:val="24"/>
        </w:rPr>
        <w:t>que</w:t>
      </w:r>
      <w:r w:rsidR="006257C0" w:rsidRPr="00C0276A">
        <w:rPr>
          <w:rFonts w:ascii="Courier New" w:hAnsi="Courier New" w:cs="Courier New"/>
          <w:bCs/>
          <w:sz w:val="24"/>
          <w:szCs w:val="24"/>
        </w:rPr>
        <w:t xml:space="preserve"> nuestra empresa ejecutora del servicio,</w:t>
      </w:r>
      <w:r w:rsidR="007F69C3" w:rsidRPr="00C0276A">
        <w:rPr>
          <w:rFonts w:ascii="Courier New" w:hAnsi="Courier New" w:cs="Courier New"/>
          <w:bCs/>
          <w:sz w:val="24"/>
          <w:szCs w:val="24"/>
        </w:rPr>
        <w:t xml:space="preserve"> </w:t>
      </w:r>
      <w:r w:rsidR="006257C0" w:rsidRPr="00C0276A">
        <w:rPr>
          <w:rFonts w:ascii="Courier New" w:hAnsi="Courier New" w:cs="Courier New"/>
          <w:bCs/>
          <w:sz w:val="24"/>
          <w:szCs w:val="24"/>
        </w:rPr>
        <w:t>“</w:t>
      </w:r>
      <w:r w:rsidR="007F69C3" w:rsidRPr="00C0276A">
        <w:rPr>
          <w:rFonts w:ascii="Courier New" w:hAnsi="Courier New" w:cs="Courier New"/>
          <w:bCs/>
          <w:sz w:val="24"/>
          <w:szCs w:val="24"/>
        </w:rPr>
        <w:t>ENAUTO</w:t>
      </w:r>
      <w:r w:rsidR="006257C0" w:rsidRPr="00C0276A">
        <w:rPr>
          <w:rFonts w:ascii="Courier New" w:hAnsi="Courier New" w:cs="Courier New"/>
          <w:bCs/>
          <w:sz w:val="24"/>
          <w:szCs w:val="24"/>
        </w:rPr>
        <w:t xml:space="preserve">” – Empresa Nacional Automotriz, </w:t>
      </w:r>
      <w:r w:rsidR="007F69C3" w:rsidRPr="00C0276A">
        <w:rPr>
          <w:rFonts w:ascii="Courier New" w:hAnsi="Courier New" w:cs="Courier New"/>
          <w:bCs/>
          <w:sz w:val="24"/>
          <w:szCs w:val="24"/>
        </w:rPr>
        <w:t>construya</w:t>
      </w:r>
      <w:r w:rsidR="00840780" w:rsidRPr="00C0276A">
        <w:rPr>
          <w:rFonts w:ascii="Courier New" w:hAnsi="Courier New" w:cs="Courier New"/>
          <w:bCs/>
          <w:sz w:val="24"/>
          <w:szCs w:val="24"/>
        </w:rPr>
        <w:t xml:space="preserve"> de Dos Hospitales Móviles </w:t>
      </w:r>
      <w:r w:rsidR="00166DB3" w:rsidRPr="00C0276A">
        <w:rPr>
          <w:rFonts w:ascii="Courier New" w:hAnsi="Courier New" w:cs="Courier New"/>
          <w:bCs/>
          <w:sz w:val="24"/>
          <w:szCs w:val="24"/>
        </w:rPr>
        <w:t xml:space="preserve">con equipamiento hospitalario, </w:t>
      </w:r>
      <w:r w:rsidR="00840780" w:rsidRPr="00C0276A">
        <w:rPr>
          <w:rFonts w:ascii="Courier New" w:hAnsi="Courier New" w:cs="Courier New"/>
          <w:bCs/>
          <w:sz w:val="24"/>
          <w:szCs w:val="24"/>
        </w:rPr>
        <w:t xml:space="preserve">por </w:t>
      </w:r>
      <w:r w:rsidR="004E00E8" w:rsidRPr="00C0276A">
        <w:rPr>
          <w:rFonts w:ascii="Courier New" w:hAnsi="Courier New" w:cs="Courier New"/>
          <w:bCs/>
          <w:sz w:val="24"/>
          <w:szCs w:val="24"/>
        </w:rPr>
        <w:t xml:space="preserve">la </w:t>
      </w:r>
      <w:r w:rsidR="004622AE" w:rsidRPr="00C0276A">
        <w:rPr>
          <w:rFonts w:ascii="Courier New" w:hAnsi="Courier New" w:cs="Courier New"/>
          <w:bCs/>
          <w:sz w:val="24"/>
          <w:szCs w:val="24"/>
        </w:rPr>
        <w:t xml:space="preserve">emergencia sanitaria nacional </w:t>
      </w:r>
      <w:r w:rsidR="006257C0" w:rsidRPr="00C0276A">
        <w:rPr>
          <w:rFonts w:ascii="Courier New" w:hAnsi="Courier New" w:cs="Courier New"/>
          <w:bCs/>
          <w:sz w:val="24"/>
          <w:szCs w:val="24"/>
        </w:rPr>
        <w:t xml:space="preserve">que comenzó en </w:t>
      </w:r>
      <w:r w:rsidR="00840780" w:rsidRPr="00C0276A">
        <w:rPr>
          <w:rFonts w:ascii="Courier New" w:hAnsi="Courier New" w:cs="Courier New"/>
          <w:bCs/>
          <w:sz w:val="24"/>
          <w:szCs w:val="24"/>
        </w:rPr>
        <w:t xml:space="preserve">la ciudad de Oruro, </w:t>
      </w:r>
      <w:r w:rsidR="006E1CBD" w:rsidRPr="00C0276A">
        <w:rPr>
          <w:rFonts w:ascii="Courier New" w:hAnsi="Courier New" w:cs="Courier New"/>
          <w:bCs/>
          <w:sz w:val="24"/>
          <w:szCs w:val="24"/>
        </w:rPr>
        <w:t xml:space="preserve">mediante el </w:t>
      </w:r>
      <w:r w:rsidR="00840780" w:rsidRPr="00C32C6F">
        <w:rPr>
          <w:rFonts w:ascii="Courier New" w:hAnsi="Courier New" w:cs="Courier New"/>
          <w:b/>
          <w:bCs/>
          <w:sz w:val="24"/>
          <w:szCs w:val="24"/>
        </w:rPr>
        <w:t>“</w:t>
      </w:r>
      <w:r w:rsidR="008049D7" w:rsidRPr="00C32C6F">
        <w:rPr>
          <w:rFonts w:ascii="Courier New" w:hAnsi="Courier New" w:cs="Courier New"/>
          <w:b/>
          <w:bCs/>
          <w:sz w:val="24"/>
          <w:szCs w:val="24"/>
        </w:rPr>
        <w:t>CONTRATO ADMINISTRATIVO PARA LA PRESTACIÓN DE SERVICIOS PARA LA CONSTRUCCIÓN MODULO HOSPITALARIO</w:t>
      </w:r>
      <w:r w:rsidR="00840780" w:rsidRPr="00C32C6F">
        <w:rPr>
          <w:rFonts w:ascii="Courier New" w:hAnsi="Courier New" w:cs="Courier New"/>
          <w:b/>
          <w:bCs/>
          <w:sz w:val="24"/>
          <w:szCs w:val="24"/>
        </w:rPr>
        <w:t>”</w:t>
      </w:r>
      <w:r w:rsidR="00F804D9" w:rsidRPr="00C0276A">
        <w:rPr>
          <w:rFonts w:ascii="Courier New" w:hAnsi="Courier New" w:cs="Courier New"/>
          <w:bCs/>
          <w:sz w:val="24"/>
          <w:szCs w:val="24"/>
        </w:rPr>
        <w:t>,</w:t>
      </w:r>
      <w:r w:rsidR="006E1CBD" w:rsidRPr="00C0276A">
        <w:rPr>
          <w:rFonts w:ascii="Courier New" w:hAnsi="Courier New" w:cs="Courier New"/>
          <w:bCs/>
          <w:sz w:val="24"/>
          <w:szCs w:val="24"/>
        </w:rPr>
        <w:t xml:space="preserve"> de fecha 27 de marzo de 2020</w:t>
      </w:r>
      <w:r w:rsidR="00F804D9" w:rsidRPr="00C0276A">
        <w:rPr>
          <w:rFonts w:ascii="Courier New" w:hAnsi="Courier New" w:cs="Courier New"/>
          <w:bCs/>
          <w:sz w:val="24"/>
          <w:szCs w:val="24"/>
        </w:rPr>
        <w:t xml:space="preserve"> </w:t>
      </w:r>
      <w:r w:rsidR="004E0119" w:rsidRPr="00C0276A">
        <w:rPr>
          <w:rFonts w:ascii="Courier New" w:hAnsi="Courier New" w:cs="Courier New"/>
          <w:bCs/>
          <w:sz w:val="24"/>
          <w:szCs w:val="24"/>
        </w:rPr>
        <w:t>suscrito</w:t>
      </w:r>
      <w:r w:rsidR="006257C0" w:rsidRPr="00C0276A">
        <w:rPr>
          <w:rFonts w:ascii="Courier New" w:hAnsi="Courier New" w:cs="Courier New"/>
          <w:bCs/>
          <w:sz w:val="24"/>
          <w:szCs w:val="24"/>
        </w:rPr>
        <w:t xml:space="preserve"> por el </w:t>
      </w:r>
      <w:proofErr w:type="spellStart"/>
      <w:r w:rsidR="006257C0" w:rsidRPr="00C0276A">
        <w:rPr>
          <w:rFonts w:ascii="Courier New" w:hAnsi="Courier New" w:cs="Courier New"/>
          <w:bCs/>
          <w:sz w:val="24"/>
          <w:szCs w:val="24"/>
        </w:rPr>
        <w:t>Cnl</w:t>
      </w:r>
      <w:proofErr w:type="spellEnd"/>
      <w:r w:rsidR="006257C0" w:rsidRPr="00C0276A">
        <w:rPr>
          <w:rFonts w:ascii="Courier New" w:hAnsi="Courier New" w:cs="Courier New"/>
          <w:bCs/>
          <w:sz w:val="24"/>
          <w:szCs w:val="24"/>
        </w:rPr>
        <w:t>. DAEN. Omar</w:t>
      </w:r>
      <w:r w:rsidR="007909DF" w:rsidRPr="00C0276A">
        <w:rPr>
          <w:rFonts w:ascii="Courier New" w:hAnsi="Courier New" w:cs="Courier New"/>
          <w:bCs/>
          <w:sz w:val="24"/>
          <w:szCs w:val="24"/>
        </w:rPr>
        <w:t xml:space="preserve"> Ricardo </w:t>
      </w:r>
      <w:proofErr w:type="spellStart"/>
      <w:r w:rsidR="007909DF" w:rsidRPr="00C0276A">
        <w:rPr>
          <w:rFonts w:ascii="Courier New" w:hAnsi="Courier New" w:cs="Courier New"/>
          <w:bCs/>
          <w:sz w:val="24"/>
          <w:szCs w:val="24"/>
        </w:rPr>
        <w:t>Pericon</w:t>
      </w:r>
      <w:proofErr w:type="spellEnd"/>
      <w:r w:rsidR="007909DF" w:rsidRPr="00C0276A">
        <w:rPr>
          <w:rFonts w:ascii="Courier New" w:hAnsi="Courier New" w:cs="Courier New"/>
          <w:bCs/>
          <w:sz w:val="24"/>
          <w:szCs w:val="24"/>
        </w:rPr>
        <w:t xml:space="preserve"> Pacheco – entonces Gerente General de </w:t>
      </w:r>
      <w:r w:rsidR="007909DF" w:rsidRPr="00C32C6F">
        <w:rPr>
          <w:rFonts w:ascii="Courier New" w:hAnsi="Courier New" w:cs="Courier New"/>
          <w:b/>
          <w:bCs/>
          <w:sz w:val="24"/>
          <w:szCs w:val="24"/>
        </w:rPr>
        <w:t>COFADENA</w:t>
      </w:r>
      <w:r w:rsidR="007909DF" w:rsidRPr="00C0276A">
        <w:rPr>
          <w:rFonts w:ascii="Courier New" w:hAnsi="Courier New" w:cs="Courier New"/>
          <w:bCs/>
          <w:sz w:val="24"/>
          <w:szCs w:val="24"/>
        </w:rPr>
        <w:t xml:space="preserve"> en su calidad de represente legal, </w:t>
      </w:r>
      <w:r w:rsidR="004E0119" w:rsidRPr="00C0276A">
        <w:rPr>
          <w:rFonts w:ascii="Courier New" w:hAnsi="Courier New" w:cs="Courier New"/>
          <w:bCs/>
          <w:sz w:val="24"/>
          <w:szCs w:val="24"/>
        </w:rPr>
        <w:t>con las entidades</w:t>
      </w:r>
      <w:r w:rsidR="008049D7" w:rsidRPr="00C0276A">
        <w:rPr>
          <w:rFonts w:ascii="Courier New" w:hAnsi="Courier New" w:cs="Courier New"/>
          <w:bCs/>
          <w:sz w:val="24"/>
          <w:szCs w:val="24"/>
        </w:rPr>
        <w:t>:</w:t>
      </w:r>
      <w:r w:rsidR="004E0119" w:rsidRPr="00C0276A">
        <w:rPr>
          <w:rFonts w:ascii="Courier New" w:hAnsi="Courier New" w:cs="Courier New"/>
          <w:bCs/>
          <w:sz w:val="24"/>
          <w:szCs w:val="24"/>
        </w:rPr>
        <w:t xml:space="preserve"> </w:t>
      </w:r>
      <w:r w:rsidR="004E0119" w:rsidRPr="00C32C6F">
        <w:rPr>
          <w:rFonts w:ascii="Courier New" w:hAnsi="Courier New" w:cs="Courier New"/>
          <w:b/>
          <w:bCs/>
          <w:sz w:val="24"/>
          <w:szCs w:val="24"/>
        </w:rPr>
        <w:t>Ministerio de Salud</w:t>
      </w:r>
      <w:r w:rsidR="009F0636" w:rsidRPr="00C0276A">
        <w:rPr>
          <w:rFonts w:ascii="Courier New" w:hAnsi="Courier New" w:cs="Courier New"/>
          <w:bCs/>
          <w:sz w:val="24"/>
          <w:szCs w:val="24"/>
        </w:rPr>
        <w:t>,</w:t>
      </w:r>
      <w:r w:rsidR="004E0119" w:rsidRPr="00C0276A">
        <w:rPr>
          <w:rFonts w:ascii="Courier New" w:hAnsi="Courier New" w:cs="Courier New"/>
          <w:bCs/>
          <w:sz w:val="24"/>
          <w:szCs w:val="24"/>
        </w:rPr>
        <w:t xml:space="preserve"> a travé</w:t>
      </w:r>
      <w:r w:rsidR="00C3101C" w:rsidRPr="00C0276A">
        <w:rPr>
          <w:rFonts w:ascii="Courier New" w:hAnsi="Courier New" w:cs="Courier New"/>
          <w:bCs/>
          <w:sz w:val="24"/>
          <w:szCs w:val="24"/>
        </w:rPr>
        <w:t>s de</w:t>
      </w:r>
      <w:r w:rsidR="00DA6714" w:rsidRPr="00C0276A">
        <w:rPr>
          <w:rFonts w:ascii="Courier New" w:hAnsi="Courier New" w:cs="Courier New"/>
          <w:bCs/>
          <w:sz w:val="24"/>
          <w:szCs w:val="24"/>
        </w:rPr>
        <w:t xml:space="preserve">l </w:t>
      </w:r>
      <w:r w:rsidR="00C3101C" w:rsidRPr="00C0276A">
        <w:rPr>
          <w:rFonts w:ascii="Courier New" w:hAnsi="Courier New" w:cs="Courier New"/>
          <w:bCs/>
          <w:sz w:val="24"/>
          <w:szCs w:val="24"/>
        </w:rPr>
        <w:t xml:space="preserve">entonces representante legal Dr. </w:t>
      </w:r>
      <w:r w:rsidR="00DA6714" w:rsidRPr="00C0276A">
        <w:rPr>
          <w:rFonts w:ascii="Courier New" w:hAnsi="Courier New" w:cs="Courier New"/>
          <w:bCs/>
          <w:sz w:val="24"/>
          <w:szCs w:val="24"/>
        </w:rPr>
        <w:t xml:space="preserve">Aníbal Antonio Cruz </w:t>
      </w:r>
      <w:proofErr w:type="spellStart"/>
      <w:r w:rsidR="00DA6714" w:rsidRPr="00C0276A">
        <w:rPr>
          <w:rFonts w:ascii="Courier New" w:hAnsi="Courier New" w:cs="Courier New"/>
          <w:bCs/>
          <w:sz w:val="24"/>
          <w:szCs w:val="24"/>
        </w:rPr>
        <w:t>Senzano</w:t>
      </w:r>
      <w:proofErr w:type="spellEnd"/>
      <w:r w:rsidR="00DA6714" w:rsidRPr="00C0276A">
        <w:rPr>
          <w:rFonts w:ascii="Courier New" w:hAnsi="Courier New" w:cs="Courier New"/>
          <w:bCs/>
          <w:sz w:val="24"/>
          <w:szCs w:val="24"/>
        </w:rPr>
        <w:t xml:space="preserve"> </w:t>
      </w:r>
      <w:r w:rsidR="00C3101C" w:rsidRPr="00C0276A">
        <w:rPr>
          <w:rFonts w:ascii="Courier New" w:hAnsi="Courier New" w:cs="Courier New"/>
          <w:bCs/>
          <w:sz w:val="24"/>
          <w:szCs w:val="24"/>
        </w:rPr>
        <w:t xml:space="preserve">y </w:t>
      </w:r>
      <w:r w:rsidR="00DA6714" w:rsidRPr="00C0276A">
        <w:rPr>
          <w:rFonts w:ascii="Courier New" w:hAnsi="Courier New" w:cs="Courier New"/>
          <w:bCs/>
          <w:sz w:val="24"/>
          <w:szCs w:val="24"/>
        </w:rPr>
        <w:t>por parte d</w:t>
      </w:r>
      <w:r w:rsidR="00C3101C" w:rsidRPr="00C0276A">
        <w:rPr>
          <w:rFonts w:ascii="Courier New" w:hAnsi="Courier New" w:cs="Courier New"/>
          <w:bCs/>
          <w:sz w:val="24"/>
          <w:szCs w:val="24"/>
        </w:rPr>
        <w:t xml:space="preserve">el </w:t>
      </w:r>
      <w:r w:rsidR="00C3101C" w:rsidRPr="00C32C6F">
        <w:rPr>
          <w:rFonts w:ascii="Courier New" w:hAnsi="Courier New" w:cs="Courier New"/>
          <w:b/>
          <w:bCs/>
          <w:sz w:val="24"/>
          <w:szCs w:val="24"/>
        </w:rPr>
        <w:t>Ministerio de Defensa</w:t>
      </w:r>
      <w:r w:rsidR="00C3101C" w:rsidRPr="00C0276A">
        <w:rPr>
          <w:rFonts w:ascii="Courier New" w:hAnsi="Courier New" w:cs="Courier New"/>
          <w:bCs/>
          <w:sz w:val="24"/>
          <w:szCs w:val="24"/>
        </w:rPr>
        <w:t xml:space="preserve"> mediante </w:t>
      </w:r>
      <w:r w:rsidR="00DA6714" w:rsidRPr="00C0276A">
        <w:rPr>
          <w:rFonts w:ascii="Courier New" w:hAnsi="Courier New" w:cs="Courier New"/>
          <w:bCs/>
          <w:sz w:val="24"/>
          <w:szCs w:val="24"/>
        </w:rPr>
        <w:t xml:space="preserve">el </w:t>
      </w:r>
      <w:r w:rsidR="00C3101C" w:rsidRPr="00C0276A">
        <w:rPr>
          <w:rFonts w:ascii="Courier New" w:hAnsi="Courier New" w:cs="Courier New"/>
          <w:bCs/>
          <w:sz w:val="24"/>
          <w:szCs w:val="24"/>
        </w:rPr>
        <w:t xml:space="preserve">entonces representante </w:t>
      </w:r>
      <w:r w:rsidR="00DA6714" w:rsidRPr="00C0276A">
        <w:rPr>
          <w:rFonts w:ascii="Courier New" w:hAnsi="Courier New" w:cs="Courier New"/>
          <w:bCs/>
          <w:sz w:val="24"/>
          <w:szCs w:val="24"/>
        </w:rPr>
        <w:t>legal Lic. Luis Fernando López Julio.</w:t>
      </w:r>
    </w:p>
    <w:p w14:paraId="2954BA35" w14:textId="77777777" w:rsidR="000E6B3B" w:rsidRPr="00C0276A" w:rsidRDefault="000E6B3B" w:rsidP="0043345D">
      <w:pPr>
        <w:spacing w:after="120" w:line="360" w:lineRule="auto"/>
        <w:ind w:left="720"/>
        <w:jc w:val="both"/>
        <w:rPr>
          <w:rFonts w:ascii="Courier New" w:hAnsi="Courier New" w:cs="Courier New"/>
          <w:bCs/>
          <w:sz w:val="24"/>
          <w:szCs w:val="24"/>
        </w:rPr>
      </w:pPr>
    </w:p>
    <w:p w14:paraId="32785DEB" w14:textId="77777777" w:rsidR="009F0636" w:rsidRPr="007D2E47" w:rsidRDefault="009F0636" w:rsidP="009F0636">
      <w:pPr>
        <w:numPr>
          <w:ilvl w:val="0"/>
          <w:numId w:val="31"/>
        </w:numPr>
        <w:spacing w:after="120" w:line="360" w:lineRule="auto"/>
        <w:jc w:val="both"/>
        <w:rPr>
          <w:rFonts w:ascii="Courier New" w:hAnsi="Courier New" w:cs="Courier New"/>
          <w:bCs/>
          <w:sz w:val="24"/>
          <w:szCs w:val="24"/>
        </w:rPr>
      </w:pPr>
      <w:r w:rsidRPr="007D2E47">
        <w:rPr>
          <w:rFonts w:ascii="Courier New" w:hAnsi="Courier New" w:cs="Courier New"/>
          <w:b/>
          <w:bCs/>
          <w:sz w:val="24"/>
          <w:szCs w:val="24"/>
        </w:rPr>
        <w:t xml:space="preserve">LEGITIMACIÓN </w:t>
      </w:r>
      <w:r w:rsidR="005759D8" w:rsidRPr="007D2E47">
        <w:rPr>
          <w:rFonts w:ascii="Courier New" w:hAnsi="Courier New" w:cs="Courier New"/>
          <w:b/>
          <w:bCs/>
          <w:sz w:val="24"/>
          <w:szCs w:val="24"/>
        </w:rPr>
        <w:t>PASIVA. -</w:t>
      </w:r>
    </w:p>
    <w:p w14:paraId="4EB7D1F8" w14:textId="77777777" w:rsidR="007D2E47" w:rsidRPr="00C0276A" w:rsidRDefault="007D2E47" w:rsidP="007D2E47">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rPr>
        <w:t>Conforme se acredita por los documentos que se acompaña</w:t>
      </w:r>
      <w:r w:rsidR="00C3101C" w:rsidRPr="00C0276A">
        <w:rPr>
          <w:rFonts w:ascii="Courier New" w:hAnsi="Courier New" w:cs="Courier New"/>
          <w:bCs/>
          <w:sz w:val="24"/>
          <w:szCs w:val="24"/>
        </w:rPr>
        <w:t>n</w:t>
      </w:r>
      <w:r w:rsidRPr="00C0276A">
        <w:rPr>
          <w:rFonts w:ascii="Courier New" w:hAnsi="Courier New" w:cs="Courier New"/>
          <w:bCs/>
          <w:sz w:val="24"/>
          <w:szCs w:val="24"/>
        </w:rPr>
        <w:t xml:space="preserve"> a la presente demanda,</w:t>
      </w:r>
      <w:r w:rsidR="00C32C6F">
        <w:rPr>
          <w:rFonts w:ascii="Courier New" w:hAnsi="Courier New" w:cs="Courier New"/>
          <w:bCs/>
          <w:sz w:val="24"/>
          <w:szCs w:val="24"/>
        </w:rPr>
        <w:t xml:space="preserve"> y principalmente el</w:t>
      </w:r>
      <w:r w:rsidR="00C32C6F" w:rsidRPr="00BE3433">
        <w:rPr>
          <w:rFonts w:ascii="Courier New" w:hAnsi="Courier New" w:cs="Courier New"/>
          <w:bCs/>
          <w:sz w:val="24"/>
          <w:szCs w:val="24"/>
        </w:rPr>
        <w:t xml:space="preserve"> “CONTRATO ADMINISTRATIVO PARA LA PRESTACIÓN DE SERVICIOS PARA LA CONSTRUCCIÓN MODULO HOSPITALARIO”, </w:t>
      </w:r>
      <w:r w:rsidR="00C32C6F" w:rsidRPr="00C0276A">
        <w:rPr>
          <w:rFonts w:ascii="Courier New" w:hAnsi="Courier New" w:cs="Courier New"/>
          <w:bCs/>
          <w:sz w:val="24"/>
          <w:szCs w:val="24"/>
        </w:rPr>
        <w:t>de fecha 27 de marzo de 2020</w:t>
      </w:r>
      <w:r w:rsidR="00C32C6F">
        <w:rPr>
          <w:rFonts w:ascii="Courier New" w:hAnsi="Courier New" w:cs="Courier New"/>
          <w:bCs/>
          <w:sz w:val="24"/>
          <w:szCs w:val="24"/>
        </w:rPr>
        <w:t>,</w:t>
      </w:r>
      <w:r w:rsidRPr="00C0276A">
        <w:rPr>
          <w:rFonts w:ascii="Courier New" w:hAnsi="Courier New" w:cs="Courier New"/>
          <w:bCs/>
          <w:sz w:val="24"/>
          <w:szCs w:val="24"/>
        </w:rPr>
        <w:t xml:space="preserve"> </w:t>
      </w:r>
      <w:r w:rsidR="00C32C6F">
        <w:rPr>
          <w:rFonts w:ascii="Courier New" w:hAnsi="Courier New" w:cs="Courier New"/>
          <w:bCs/>
          <w:sz w:val="24"/>
          <w:szCs w:val="24"/>
        </w:rPr>
        <w:t xml:space="preserve">por lo que </w:t>
      </w:r>
      <w:r w:rsidRPr="00C0276A">
        <w:rPr>
          <w:rFonts w:ascii="Courier New" w:hAnsi="Courier New" w:cs="Courier New"/>
          <w:bCs/>
          <w:sz w:val="24"/>
          <w:szCs w:val="24"/>
        </w:rPr>
        <w:t xml:space="preserve">COFADENA </w:t>
      </w:r>
      <w:r w:rsidR="00C32C6F">
        <w:rPr>
          <w:rFonts w:ascii="Courier New" w:hAnsi="Courier New" w:cs="Courier New"/>
          <w:bCs/>
          <w:sz w:val="24"/>
          <w:szCs w:val="24"/>
        </w:rPr>
        <w:t xml:space="preserve">al </w:t>
      </w:r>
      <w:r w:rsidR="004D0610" w:rsidRPr="00C0276A">
        <w:rPr>
          <w:rFonts w:ascii="Courier New" w:hAnsi="Courier New" w:cs="Courier New"/>
          <w:bCs/>
          <w:sz w:val="24"/>
          <w:szCs w:val="24"/>
        </w:rPr>
        <w:t>entabla</w:t>
      </w:r>
      <w:r w:rsidR="00C32C6F">
        <w:rPr>
          <w:rFonts w:ascii="Courier New" w:hAnsi="Courier New" w:cs="Courier New"/>
          <w:bCs/>
          <w:sz w:val="24"/>
          <w:szCs w:val="24"/>
        </w:rPr>
        <w:t>r</w:t>
      </w:r>
      <w:r w:rsidR="004D0610" w:rsidRPr="00C0276A">
        <w:rPr>
          <w:rFonts w:ascii="Courier New" w:hAnsi="Courier New" w:cs="Courier New"/>
          <w:bCs/>
          <w:sz w:val="24"/>
          <w:szCs w:val="24"/>
        </w:rPr>
        <w:t xml:space="preserve"> una relación contractual </w:t>
      </w:r>
      <w:r w:rsidR="00474687" w:rsidRPr="00C0276A">
        <w:rPr>
          <w:rFonts w:ascii="Courier New" w:hAnsi="Courier New" w:cs="Courier New"/>
          <w:bCs/>
          <w:sz w:val="24"/>
          <w:szCs w:val="24"/>
        </w:rPr>
        <w:t xml:space="preserve">de prestación de servicios </w:t>
      </w:r>
      <w:r w:rsidR="00BC1EFA" w:rsidRPr="00C0276A">
        <w:rPr>
          <w:rFonts w:ascii="Courier New" w:hAnsi="Courier New" w:cs="Courier New"/>
          <w:bCs/>
          <w:sz w:val="24"/>
          <w:szCs w:val="24"/>
        </w:rPr>
        <w:t xml:space="preserve">sin fines de lucro emergente de la emergencia sanitaria, mediante su empresa pública “ENAUTO” especializada en construcción de “Estructuras Metálicas”, </w:t>
      </w:r>
      <w:r w:rsidR="00C32C6F">
        <w:rPr>
          <w:rFonts w:ascii="Courier New" w:hAnsi="Courier New" w:cs="Courier New"/>
          <w:bCs/>
          <w:sz w:val="24"/>
          <w:szCs w:val="24"/>
        </w:rPr>
        <w:t>realiza</w:t>
      </w:r>
      <w:r w:rsidR="00474687" w:rsidRPr="00C0276A">
        <w:rPr>
          <w:rFonts w:ascii="Courier New" w:hAnsi="Courier New" w:cs="Courier New"/>
          <w:bCs/>
          <w:sz w:val="24"/>
          <w:szCs w:val="24"/>
        </w:rPr>
        <w:t xml:space="preserve"> </w:t>
      </w:r>
      <w:r w:rsidR="00C32C6F">
        <w:rPr>
          <w:rFonts w:ascii="Courier New" w:hAnsi="Courier New" w:cs="Courier New"/>
          <w:bCs/>
          <w:sz w:val="24"/>
          <w:szCs w:val="24"/>
        </w:rPr>
        <w:t xml:space="preserve">la </w:t>
      </w:r>
      <w:r w:rsidR="00474687" w:rsidRPr="00C0276A">
        <w:rPr>
          <w:rFonts w:ascii="Courier New" w:hAnsi="Courier New" w:cs="Courier New"/>
          <w:bCs/>
          <w:sz w:val="24"/>
          <w:szCs w:val="24"/>
        </w:rPr>
        <w:t>construcción de Dos Hospitales Móviles</w:t>
      </w:r>
      <w:r w:rsidR="00166DB3" w:rsidRPr="00C0276A">
        <w:rPr>
          <w:rFonts w:ascii="Courier New" w:hAnsi="Courier New" w:cs="Courier New"/>
          <w:bCs/>
          <w:sz w:val="24"/>
          <w:szCs w:val="24"/>
        </w:rPr>
        <w:t xml:space="preserve"> con equipamiento hospitalario</w:t>
      </w:r>
      <w:r w:rsidR="00474687" w:rsidRPr="00C0276A">
        <w:rPr>
          <w:rFonts w:ascii="Courier New" w:hAnsi="Courier New" w:cs="Courier New"/>
          <w:bCs/>
          <w:sz w:val="24"/>
          <w:szCs w:val="24"/>
        </w:rPr>
        <w:t>,</w:t>
      </w:r>
      <w:r w:rsidR="0060149F" w:rsidRPr="00C0276A">
        <w:rPr>
          <w:rFonts w:ascii="Courier New" w:hAnsi="Courier New" w:cs="Courier New"/>
          <w:bCs/>
          <w:sz w:val="24"/>
          <w:szCs w:val="24"/>
        </w:rPr>
        <w:t xml:space="preserve"> </w:t>
      </w:r>
      <w:r w:rsidR="00C32C6F">
        <w:rPr>
          <w:rFonts w:ascii="Courier New" w:hAnsi="Courier New" w:cs="Courier New"/>
          <w:bCs/>
          <w:sz w:val="24"/>
          <w:szCs w:val="24"/>
        </w:rPr>
        <w:t>a solicitud d</w:t>
      </w:r>
      <w:r w:rsidR="0060149F" w:rsidRPr="00C0276A">
        <w:rPr>
          <w:rFonts w:ascii="Courier New" w:hAnsi="Courier New" w:cs="Courier New"/>
          <w:bCs/>
          <w:sz w:val="24"/>
          <w:szCs w:val="24"/>
        </w:rPr>
        <w:t xml:space="preserve">el Ministerio de Salud </w:t>
      </w:r>
      <w:r w:rsidR="0071289C" w:rsidRPr="00C0276A">
        <w:rPr>
          <w:rFonts w:ascii="Courier New" w:hAnsi="Courier New" w:cs="Courier New"/>
          <w:bCs/>
          <w:sz w:val="24"/>
          <w:szCs w:val="24"/>
        </w:rPr>
        <w:t xml:space="preserve">ahora </w:t>
      </w:r>
      <w:r w:rsidR="000E7E35" w:rsidRPr="00C0276A">
        <w:rPr>
          <w:rFonts w:ascii="Courier New" w:hAnsi="Courier New" w:cs="Courier New"/>
          <w:bCs/>
          <w:sz w:val="24"/>
          <w:szCs w:val="24"/>
        </w:rPr>
        <w:t xml:space="preserve">bajo la denominación de </w:t>
      </w:r>
      <w:r w:rsidR="0071289C" w:rsidRPr="00C0276A">
        <w:rPr>
          <w:rFonts w:ascii="Courier New" w:hAnsi="Courier New" w:cs="Courier New"/>
          <w:bCs/>
          <w:sz w:val="24"/>
          <w:szCs w:val="24"/>
        </w:rPr>
        <w:t>Ministerio de Salud y Deportes</w:t>
      </w:r>
      <w:r w:rsidR="00BC1EFA" w:rsidRPr="00C0276A">
        <w:rPr>
          <w:rFonts w:ascii="Courier New" w:hAnsi="Courier New" w:cs="Courier New"/>
          <w:bCs/>
          <w:sz w:val="24"/>
          <w:szCs w:val="24"/>
        </w:rPr>
        <w:t>, y el Ministerio de Defensa</w:t>
      </w:r>
      <w:r w:rsidR="0099225E" w:rsidRPr="00C0276A">
        <w:rPr>
          <w:rFonts w:ascii="Courier New" w:hAnsi="Courier New" w:cs="Courier New"/>
          <w:bCs/>
          <w:sz w:val="24"/>
          <w:szCs w:val="24"/>
        </w:rPr>
        <w:t>.</w:t>
      </w:r>
    </w:p>
    <w:p w14:paraId="7CFEE983" w14:textId="77777777" w:rsidR="00BC1EFA" w:rsidRDefault="0099225E" w:rsidP="00C3101C">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rPr>
        <w:t>Por cons</w:t>
      </w:r>
      <w:r w:rsidR="00CD27B5" w:rsidRPr="00C0276A">
        <w:rPr>
          <w:rFonts w:ascii="Courier New" w:hAnsi="Courier New" w:cs="Courier New"/>
          <w:bCs/>
          <w:sz w:val="24"/>
          <w:szCs w:val="24"/>
        </w:rPr>
        <w:t>iguiente, conforme la relación contractual establecida, e identificada</w:t>
      </w:r>
      <w:r w:rsidR="00BC1EFA" w:rsidRPr="00C0276A">
        <w:rPr>
          <w:rFonts w:ascii="Courier New" w:hAnsi="Courier New" w:cs="Courier New"/>
          <w:bCs/>
          <w:sz w:val="24"/>
          <w:szCs w:val="24"/>
        </w:rPr>
        <w:t>s</w:t>
      </w:r>
      <w:r w:rsidR="00CD27B5" w:rsidRPr="00C0276A">
        <w:rPr>
          <w:rFonts w:ascii="Courier New" w:hAnsi="Courier New" w:cs="Courier New"/>
          <w:bCs/>
          <w:sz w:val="24"/>
          <w:szCs w:val="24"/>
        </w:rPr>
        <w:t xml:space="preserve"> la</w:t>
      </w:r>
      <w:r w:rsidR="00BC1EFA" w:rsidRPr="00C0276A">
        <w:rPr>
          <w:rFonts w:ascii="Courier New" w:hAnsi="Courier New" w:cs="Courier New"/>
          <w:bCs/>
          <w:sz w:val="24"/>
          <w:szCs w:val="24"/>
        </w:rPr>
        <w:t>s institucio</w:t>
      </w:r>
      <w:r w:rsidR="00CD27B5" w:rsidRPr="00C0276A">
        <w:rPr>
          <w:rFonts w:ascii="Courier New" w:hAnsi="Courier New" w:cs="Courier New"/>
          <w:bCs/>
          <w:sz w:val="24"/>
          <w:szCs w:val="24"/>
        </w:rPr>
        <w:t>n</w:t>
      </w:r>
      <w:r w:rsidR="00BC1EFA" w:rsidRPr="00C0276A">
        <w:rPr>
          <w:rFonts w:ascii="Courier New" w:hAnsi="Courier New" w:cs="Courier New"/>
          <w:bCs/>
          <w:sz w:val="24"/>
          <w:szCs w:val="24"/>
        </w:rPr>
        <w:t>es</w:t>
      </w:r>
      <w:r w:rsidR="00CD27B5" w:rsidRPr="00C0276A">
        <w:rPr>
          <w:rFonts w:ascii="Courier New" w:hAnsi="Courier New" w:cs="Courier New"/>
          <w:bCs/>
          <w:sz w:val="24"/>
          <w:szCs w:val="24"/>
        </w:rPr>
        <w:t xml:space="preserve"> señalada</w:t>
      </w:r>
      <w:r w:rsidR="00BC1EFA" w:rsidRPr="00C0276A">
        <w:rPr>
          <w:rFonts w:ascii="Courier New" w:hAnsi="Courier New" w:cs="Courier New"/>
          <w:bCs/>
          <w:sz w:val="24"/>
          <w:szCs w:val="24"/>
        </w:rPr>
        <w:t>s</w:t>
      </w:r>
      <w:r w:rsidR="00CD27B5" w:rsidRPr="00C0276A">
        <w:rPr>
          <w:rFonts w:ascii="Courier New" w:hAnsi="Courier New" w:cs="Courier New"/>
          <w:bCs/>
          <w:sz w:val="24"/>
          <w:szCs w:val="24"/>
        </w:rPr>
        <w:t xml:space="preserve">, </w:t>
      </w:r>
      <w:r w:rsidR="00C32C6F" w:rsidRPr="00C0276A">
        <w:rPr>
          <w:rFonts w:ascii="Courier New" w:hAnsi="Courier New" w:cs="Courier New"/>
          <w:bCs/>
          <w:sz w:val="24"/>
          <w:szCs w:val="24"/>
        </w:rPr>
        <w:t>recaen</w:t>
      </w:r>
      <w:r w:rsidR="00C32C6F">
        <w:rPr>
          <w:rFonts w:ascii="Courier New" w:hAnsi="Courier New" w:cs="Courier New"/>
          <w:bCs/>
          <w:sz w:val="24"/>
          <w:szCs w:val="24"/>
        </w:rPr>
        <w:t xml:space="preserve"> sobre estas instituciones</w:t>
      </w:r>
      <w:r w:rsidR="00CD27B5" w:rsidRPr="00C0276A">
        <w:rPr>
          <w:rFonts w:ascii="Courier New" w:hAnsi="Courier New" w:cs="Courier New"/>
          <w:bCs/>
          <w:sz w:val="24"/>
          <w:szCs w:val="24"/>
        </w:rPr>
        <w:t xml:space="preserve"> la legitimación pasiva para ser sujeto</w:t>
      </w:r>
      <w:r w:rsidR="00BC1EFA" w:rsidRPr="00C0276A">
        <w:rPr>
          <w:rFonts w:ascii="Courier New" w:hAnsi="Courier New" w:cs="Courier New"/>
          <w:bCs/>
          <w:sz w:val="24"/>
          <w:szCs w:val="24"/>
        </w:rPr>
        <w:t>s</w:t>
      </w:r>
      <w:r w:rsidR="00CD27B5" w:rsidRPr="00C0276A">
        <w:rPr>
          <w:rFonts w:ascii="Courier New" w:hAnsi="Courier New" w:cs="Courier New"/>
          <w:bCs/>
          <w:sz w:val="24"/>
          <w:szCs w:val="24"/>
        </w:rPr>
        <w:t xml:space="preserve"> de </w:t>
      </w:r>
      <w:r w:rsidR="00BC1EFA" w:rsidRPr="00C0276A">
        <w:rPr>
          <w:rFonts w:ascii="Courier New" w:hAnsi="Courier New" w:cs="Courier New"/>
          <w:bCs/>
          <w:sz w:val="24"/>
          <w:szCs w:val="24"/>
        </w:rPr>
        <w:t xml:space="preserve">la </w:t>
      </w:r>
      <w:r w:rsidR="00CD27B5" w:rsidRPr="00C0276A">
        <w:rPr>
          <w:rFonts w:ascii="Courier New" w:hAnsi="Courier New" w:cs="Courier New"/>
          <w:bCs/>
          <w:sz w:val="24"/>
          <w:szCs w:val="24"/>
        </w:rPr>
        <w:t xml:space="preserve">demanda y asumir las </w:t>
      </w:r>
      <w:r w:rsidR="00CD27B5" w:rsidRPr="00C0276A">
        <w:rPr>
          <w:rFonts w:ascii="Courier New" w:hAnsi="Courier New" w:cs="Courier New"/>
          <w:bCs/>
          <w:sz w:val="24"/>
          <w:szCs w:val="24"/>
        </w:rPr>
        <w:lastRenderedPageBreak/>
        <w:t xml:space="preserve">responsabilidades </w:t>
      </w:r>
      <w:r w:rsidR="00BC1EFA" w:rsidRPr="00C0276A">
        <w:rPr>
          <w:rFonts w:ascii="Courier New" w:hAnsi="Courier New" w:cs="Courier New"/>
          <w:bCs/>
          <w:sz w:val="24"/>
          <w:szCs w:val="24"/>
        </w:rPr>
        <w:t>emergentes de contrato</w:t>
      </w:r>
      <w:r w:rsidR="002A6990" w:rsidRPr="00C0276A">
        <w:rPr>
          <w:rFonts w:ascii="Courier New" w:hAnsi="Courier New" w:cs="Courier New"/>
          <w:bCs/>
          <w:sz w:val="24"/>
          <w:szCs w:val="24"/>
        </w:rPr>
        <w:t xml:space="preserve"> suscrito por el entonces </w:t>
      </w:r>
      <w:r w:rsidR="004137FD" w:rsidRPr="00C0276A">
        <w:rPr>
          <w:rFonts w:ascii="Courier New" w:hAnsi="Courier New" w:cs="Courier New"/>
          <w:bCs/>
          <w:sz w:val="24"/>
          <w:szCs w:val="24"/>
        </w:rPr>
        <w:t xml:space="preserve">denominado </w:t>
      </w:r>
      <w:r w:rsidR="002A6990" w:rsidRPr="00C0276A">
        <w:rPr>
          <w:rFonts w:ascii="Courier New" w:hAnsi="Courier New" w:cs="Courier New"/>
          <w:bCs/>
          <w:sz w:val="24"/>
          <w:szCs w:val="24"/>
        </w:rPr>
        <w:t>Mini</w:t>
      </w:r>
      <w:r w:rsidR="004137FD" w:rsidRPr="00C0276A">
        <w:rPr>
          <w:rFonts w:ascii="Courier New" w:hAnsi="Courier New" w:cs="Courier New"/>
          <w:bCs/>
          <w:sz w:val="24"/>
          <w:szCs w:val="24"/>
        </w:rPr>
        <w:t>s</w:t>
      </w:r>
      <w:r w:rsidR="002A6990" w:rsidRPr="00C0276A">
        <w:rPr>
          <w:rFonts w:ascii="Courier New" w:hAnsi="Courier New" w:cs="Courier New"/>
          <w:bCs/>
          <w:sz w:val="24"/>
          <w:szCs w:val="24"/>
        </w:rPr>
        <w:t>terio de Salud</w:t>
      </w:r>
      <w:r w:rsidR="004137FD" w:rsidRPr="00C0276A">
        <w:rPr>
          <w:rFonts w:ascii="Courier New" w:hAnsi="Courier New" w:cs="Courier New"/>
          <w:bCs/>
          <w:sz w:val="24"/>
          <w:szCs w:val="24"/>
        </w:rPr>
        <w:t xml:space="preserve"> ahora siendo la misma institución </w:t>
      </w:r>
      <w:r w:rsidR="00BE3433" w:rsidRPr="00BE3433">
        <w:rPr>
          <w:rFonts w:ascii="Courier New" w:hAnsi="Courier New" w:cs="Courier New"/>
          <w:b/>
          <w:bCs/>
          <w:sz w:val="24"/>
          <w:szCs w:val="24"/>
          <w:u w:val="single"/>
        </w:rPr>
        <w:t>MINISTERIO DE SALUD Y DEPORTES</w:t>
      </w:r>
      <w:r w:rsidR="00BE3433" w:rsidRPr="00C0276A">
        <w:rPr>
          <w:rFonts w:ascii="Courier New" w:hAnsi="Courier New" w:cs="Courier New"/>
          <w:bCs/>
          <w:sz w:val="24"/>
          <w:szCs w:val="24"/>
        </w:rPr>
        <w:t xml:space="preserve"> </w:t>
      </w:r>
      <w:r w:rsidR="00C10151" w:rsidRPr="00C0276A">
        <w:rPr>
          <w:rFonts w:ascii="Courier New" w:hAnsi="Courier New" w:cs="Courier New"/>
          <w:bCs/>
          <w:sz w:val="24"/>
          <w:szCs w:val="24"/>
        </w:rPr>
        <w:t>conforme</w:t>
      </w:r>
      <w:r w:rsidR="005072A5" w:rsidRPr="00C0276A">
        <w:rPr>
          <w:rFonts w:ascii="Courier New" w:hAnsi="Courier New" w:cs="Courier New"/>
          <w:bCs/>
          <w:sz w:val="24"/>
          <w:szCs w:val="24"/>
        </w:rPr>
        <w:t xml:space="preserve"> </w:t>
      </w:r>
      <w:r w:rsidR="00C10151" w:rsidRPr="00C0276A">
        <w:rPr>
          <w:rFonts w:ascii="Courier New" w:hAnsi="Courier New" w:cs="Courier New"/>
          <w:bCs/>
          <w:sz w:val="24"/>
          <w:szCs w:val="24"/>
        </w:rPr>
        <w:t xml:space="preserve">el DECRETO SUPREMO </w:t>
      </w:r>
      <w:proofErr w:type="spellStart"/>
      <w:r w:rsidR="00C10151" w:rsidRPr="00C0276A">
        <w:rPr>
          <w:rFonts w:ascii="Courier New" w:hAnsi="Courier New" w:cs="Courier New"/>
          <w:bCs/>
          <w:sz w:val="24"/>
          <w:szCs w:val="24"/>
        </w:rPr>
        <w:t>N°</w:t>
      </w:r>
      <w:proofErr w:type="spellEnd"/>
      <w:r w:rsidR="00C10151" w:rsidRPr="00C0276A">
        <w:rPr>
          <w:rFonts w:ascii="Courier New" w:hAnsi="Courier New" w:cs="Courier New"/>
          <w:bCs/>
          <w:sz w:val="24"/>
          <w:szCs w:val="24"/>
        </w:rPr>
        <w:t xml:space="preserve"> 4393 de 13 de noviembre de 2020</w:t>
      </w:r>
      <w:r w:rsidR="005072A5" w:rsidRPr="00C0276A">
        <w:rPr>
          <w:rFonts w:ascii="Courier New" w:hAnsi="Courier New" w:cs="Courier New"/>
          <w:bCs/>
          <w:sz w:val="24"/>
          <w:szCs w:val="24"/>
        </w:rPr>
        <w:t xml:space="preserve">, </w:t>
      </w:r>
      <w:r w:rsidR="00980C0B" w:rsidRPr="00C0276A">
        <w:rPr>
          <w:rFonts w:ascii="Courier New" w:hAnsi="Courier New" w:cs="Courier New"/>
          <w:bCs/>
          <w:sz w:val="24"/>
          <w:szCs w:val="24"/>
        </w:rPr>
        <w:t xml:space="preserve">a quien dirigimos la presente demanda contenciosa, </w:t>
      </w:r>
      <w:r w:rsidR="00700E89" w:rsidRPr="00C0276A">
        <w:rPr>
          <w:rFonts w:ascii="Courier New" w:hAnsi="Courier New" w:cs="Courier New"/>
          <w:bCs/>
          <w:sz w:val="24"/>
          <w:szCs w:val="24"/>
          <w:lang w:val="es-BO"/>
        </w:rPr>
        <w:t>representada</w:t>
      </w:r>
      <w:r w:rsidRPr="00C0276A">
        <w:rPr>
          <w:rFonts w:ascii="Courier New" w:hAnsi="Courier New" w:cs="Courier New"/>
          <w:bCs/>
          <w:sz w:val="24"/>
          <w:szCs w:val="24"/>
          <w:lang w:val="es-BO"/>
        </w:rPr>
        <w:t xml:space="preserve"> legalmente por el </w:t>
      </w:r>
      <w:r w:rsidRPr="00C0276A">
        <w:rPr>
          <w:rFonts w:ascii="Courier New" w:hAnsi="Courier New" w:cs="Courier New"/>
          <w:b/>
          <w:bCs/>
          <w:sz w:val="24"/>
          <w:szCs w:val="24"/>
          <w:lang w:val="es-BO"/>
        </w:rPr>
        <w:t>Dr.</w:t>
      </w:r>
      <w:r w:rsidRPr="00C0276A">
        <w:rPr>
          <w:rFonts w:ascii="Courier New" w:hAnsi="Courier New" w:cs="Courier New"/>
          <w:bCs/>
          <w:sz w:val="24"/>
          <w:szCs w:val="24"/>
          <w:lang w:val="es-BO"/>
        </w:rPr>
        <w:t xml:space="preserve"> </w:t>
      </w:r>
      <w:r w:rsidRPr="00C0276A">
        <w:rPr>
          <w:rFonts w:ascii="Courier New" w:hAnsi="Courier New" w:cs="Courier New"/>
          <w:b/>
          <w:bCs/>
          <w:sz w:val="24"/>
          <w:szCs w:val="24"/>
          <w:lang w:val="es-BO"/>
        </w:rPr>
        <w:t xml:space="preserve">JEYSON MARCOS AUZA PINTO </w:t>
      </w:r>
      <w:r w:rsidRPr="00C0276A">
        <w:rPr>
          <w:rFonts w:ascii="Courier New" w:hAnsi="Courier New" w:cs="Courier New"/>
          <w:bCs/>
          <w:sz w:val="24"/>
          <w:szCs w:val="24"/>
          <w:lang w:val="es-BO"/>
        </w:rPr>
        <w:t xml:space="preserve">con Cédula de Identidad </w:t>
      </w:r>
      <w:proofErr w:type="spellStart"/>
      <w:r w:rsidRPr="00C0276A">
        <w:rPr>
          <w:rFonts w:ascii="Courier New" w:hAnsi="Courier New" w:cs="Courier New"/>
          <w:bCs/>
          <w:sz w:val="24"/>
          <w:szCs w:val="24"/>
          <w:lang w:val="es-BO"/>
        </w:rPr>
        <w:t>Nº</w:t>
      </w:r>
      <w:proofErr w:type="spellEnd"/>
      <w:r w:rsidRPr="00C0276A">
        <w:rPr>
          <w:rFonts w:ascii="Courier New" w:hAnsi="Courier New" w:cs="Courier New"/>
          <w:bCs/>
          <w:sz w:val="24"/>
          <w:szCs w:val="24"/>
          <w:lang w:val="es-BO"/>
        </w:rPr>
        <w:t xml:space="preserve"> 5493393 expedida en Chuquisaca, designado como </w:t>
      </w:r>
      <w:r w:rsidR="00980C0B" w:rsidRPr="00C32C6F">
        <w:rPr>
          <w:rFonts w:ascii="Courier New" w:hAnsi="Courier New" w:cs="Courier New"/>
          <w:b/>
          <w:bCs/>
          <w:sz w:val="24"/>
          <w:szCs w:val="24"/>
          <w:lang w:val="es-BO"/>
        </w:rPr>
        <w:t>MINISTRO</w:t>
      </w:r>
      <w:r w:rsidRPr="00C32C6F">
        <w:rPr>
          <w:rFonts w:ascii="Courier New" w:hAnsi="Courier New" w:cs="Courier New"/>
          <w:b/>
          <w:bCs/>
          <w:sz w:val="24"/>
          <w:szCs w:val="24"/>
          <w:lang w:val="es-BO"/>
        </w:rPr>
        <w:t xml:space="preserve"> DE SALUD Y DEPORTES</w:t>
      </w:r>
      <w:r w:rsidRPr="00C0276A">
        <w:rPr>
          <w:rFonts w:ascii="Courier New" w:hAnsi="Courier New" w:cs="Courier New"/>
          <w:b/>
          <w:bCs/>
          <w:sz w:val="24"/>
          <w:szCs w:val="24"/>
          <w:lang w:val="es-BO"/>
        </w:rPr>
        <w:t xml:space="preserve"> </w:t>
      </w:r>
      <w:r w:rsidRPr="00C0276A">
        <w:rPr>
          <w:rFonts w:ascii="Courier New" w:hAnsi="Courier New" w:cs="Courier New"/>
          <w:bCs/>
          <w:sz w:val="24"/>
          <w:szCs w:val="24"/>
          <w:lang w:val="es-BO"/>
        </w:rPr>
        <w:t xml:space="preserve">mediante Decreto Presidencial </w:t>
      </w:r>
      <w:proofErr w:type="spellStart"/>
      <w:r w:rsidRPr="00C0276A">
        <w:rPr>
          <w:rFonts w:ascii="Courier New" w:hAnsi="Courier New" w:cs="Courier New"/>
          <w:bCs/>
          <w:sz w:val="24"/>
          <w:szCs w:val="24"/>
          <w:lang w:val="es-BO"/>
        </w:rPr>
        <w:t>Nº</w:t>
      </w:r>
      <w:proofErr w:type="spellEnd"/>
      <w:r w:rsidRPr="00C0276A">
        <w:rPr>
          <w:rFonts w:ascii="Courier New" w:hAnsi="Courier New" w:cs="Courier New"/>
          <w:bCs/>
          <w:sz w:val="24"/>
          <w:szCs w:val="24"/>
          <w:lang w:val="es-BO"/>
        </w:rPr>
        <w:t xml:space="preserve"> 4454 de 16 de enero de 2021,</w:t>
      </w:r>
      <w:r w:rsidR="00366EBC" w:rsidRPr="00C0276A">
        <w:rPr>
          <w:sz w:val="24"/>
        </w:rPr>
        <w:t xml:space="preserve"> </w:t>
      </w:r>
      <w:r w:rsidR="00366EBC" w:rsidRPr="00C0276A">
        <w:rPr>
          <w:rFonts w:ascii="Courier New" w:hAnsi="Courier New" w:cs="Courier New"/>
          <w:bCs/>
          <w:sz w:val="24"/>
          <w:szCs w:val="24"/>
          <w:lang w:val="es-BO"/>
        </w:rPr>
        <w:t xml:space="preserve">con domicilio en la Av. Landaeta y Cañada </w:t>
      </w:r>
      <w:proofErr w:type="spellStart"/>
      <w:r w:rsidR="00366EBC" w:rsidRPr="00C0276A">
        <w:rPr>
          <w:rFonts w:ascii="Courier New" w:hAnsi="Courier New" w:cs="Courier New"/>
          <w:bCs/>
          <w:sz w:val="24"/>
          <w:szCs w:val="24"/>
          <w:lang w:val="es-BO"/>
        </w:rPr>
        <w:t>Strongest</w:t>
      </w:r>
      <w:proofErr w:type="spellEnd"/>
      <w:r w:rsidR="00122D20" w:rsidRPr="00C0276A">
        <w:rPr>
          <w:rFonts w:ascii="Courier New" w:hAnsi="Courier New" w:cs="Courier New"/>
          <w:bCs/>
          <w:sz w:val="24"/>
          <w:szCs w:val="24"/>
          <w:lang w:val="es-BO"/>
        </w:rPr>
        <w:t xml:space="preserve"> (frente a la Plaza del Estudiante)</w:t>
      </w:r>
      <w:r w:rsidR="00366EBC" w:rsidRPr="00C0276A">
        <w:rPr>
          <w:rFonts w:ascii="Courier New" w:hAnsi="Courier New" w:cs="Courier New"/>
          <w:bCs/>
          <w:sz w:val="24"/>
          <w:szCs w:val="24"/>
          <w:lang w:val="es-BO"/>
        </w:rPr>
        <w:t>, Edificio del Ministerio de Salud y Deportes, S/N, zona Central de la ciudad de La Paz</w:t>
      </w:r>
      <w:r w:rsidR="00BC1EFA" w:rsidRPr="00C0276A">
        <w:rPr>
          <w:rFonts w:ascii="Courier New" w:hAnsi="Courier New" w:cs="Courier New"/>
          <w:bCs/>
          <w:sz w:val="24"/>
          <w:szCs w:val="24"/>
          <w:lang w:val="es-BO"/>
        </w:rPr>
        <w:t xml:space="preserve">; </w:t>
      </w:r>
      <w:r w:rsidR="00BC1EFA" w:rsidRPr="00BE3433">
        <w:rPr>
          <w:rFonts w:ascii="Courier New" w:hAnsi="Courier New" w:cs="Courier New"/>
          <w:b/>
          <w:bCs/>
          <w:sz w:val="24"/>
          <w:szCs w:val="24"/>
          <w:lang w:val="es-BO"/>
        </w:rPr>
        <w:t>y</w:t>
      </w:r>
      <w:r w:rsidR="00700E89" w:rsidRPr="00BE3433">
        <w:rPr>
          <w:rFonts w:ascii="Courier New" w:hAnsi="Courier New" w:cs="Courier New"/>
          <w:b/>
          <w:bCs/>
          <w:sz w:val="24"/>
          <w:szCs w:val="24"/>
          <w:lang w:val="es-BO"/>
        </w:rPr>
        <w:t xml:space="preserve"> asimismo</w:t>
      </w:r>
      <w:r w:rsidR="00700E89" w:rsidRPr="00C0276A">
        <w:rPr>
          <w:rFonts w:ascii="Courier New" w:hAnsi="Courier New" w:cs="Courier New"/>
          <w:bCs/>
          <w:sz w:val="24"/>
          <w:szCs w:val="24"/>
          <w:lang w:val="es-BO"/>
        </w:rPr>
        <w:t xml:space="preserve"> recae la legitimación pasiva para ser sujeto de la demanda y asumir la responsabilidad emergente del contrato suscrito por </w:t>
      </w:r>
      <w:r w:rsidR="00C32C6F" w:rsidRPr="00C0276A">
        <w:rPr>
          <w:rFonts w:ascii="Courier New" w:hAnsi="Courier New" w:cs="Courier New"/>
          <w:bCs/>
          <w:sz w:val="24"/>
          <w:szCs w:val="24"/>
          <w:lang w:val="es-BO"/>
        </w:rPr>
        <w:t xml:space="preserve">el </w:t>
      </w:r>
      <w:r w:rsidR="00C32C6F" w:rsidRPr="00C32C6F">
        <w:rPr>
          <w:rFonts w:ascii="Courier New" w:hAnsi="Courier New" w:cs="Courier New"/>
          <w:b/>
          <w:bCs/>
          <w:sz w:val="24"/>
          <w:szCs w:val="24"/>
          <w:u w:val="single"/>
          <w:lang w:val="es-BO"/>
        </w:rPr>
        <w:t>MINISTERIO DE DEFENSA</w:t>
      </w:r>
      <w:r w:rsidR="00BC1EFA" w:rsidRPr="00C0276A">
        <w:rPr>
          <w:rFonts w:ascii="Courier New" w:hAnsi="Courier New" w:cs="Courier New"/>
          <w:bCs/>
          <w:sz w:val="24"/>
          <w:szCs w:val="24"/>
          <w:lang w:val="es-BO"/>
        </w:rPr>
        <w:t>,</w:t>
      </w:r>
      <w:r w:rsidR="00700E89" w:rsidRPr="00C0276A">
        <w:rPr>
          <w:rFonts w:ascii="Courier New" w:hAnsi="Courier New" w:cs="Courier New"/>
          <w:bCs/>
          <w:sz w:val="24"/>
          <w:szCs w:val="24"/>
          <w:lang w:val="es-BO"/>
        </w:rPr>
        <w:t xml:space="preserve"> a quien también dirigimos la presente demanda contenciosa, representada legalmente por el </w:t>
      </w:r>
      <w:r w:rsidR="00700E89" w:rsidRPr="00C0276A">
        <w:rPr>
          <w:rFonts w:ascii="Courier New" w:hAnsi="Courier New" w:cs="Courier New"/>
          <w:b/>
          <w:bCs/>
          <w:sz w:val="24"/>
          <w:szCs w:val="24"/>
          <w:lang w:val="es-BO"/>
        </w:rPr>
        <w:t>Dr.</w:t>
      </w:r>
      <w:r w:rsidR="00700E89" w:rsidRPr="00C0276A">
        <w:rPr>
          <w:rFonts w:ascii="Courier New" w:hAnsi="Courier New" w:cs="Courier New"/>
          <w:bCs/>
          <w:sz w:val="24"/>
          <w:szCs w:val="24"/>
          <w:lang w:val="es-BO"/>
        </w:rPr>
        <w:t xml:space="preserve"> </w:t>
      </w:r>
      <w:r w:rsidR="00700E89" w:rsidRPr="00C0276A">
        <w:rPr>
          <w:rFonts w:ascii="Courier New" w:hAnsi="Courier New" w:cs="Courier New"/>
          <w:b/>
          <w:bCs/>
          <w:sz w:val="24"/>
          <w:szCs w:val="24"/>
          <w:lang w:val="es-BO"/>
        </w:rPr>
        <w:t xml:space="preserve">EDMUNDO NOVILLO AGUILAR </w:t>
      </w:r>
      <w:r w:rsidR="00700E89" w:rsidRPr="00C0276A">
        <w:rPr>
          <w:rFonts w:ascii="Courier New" w:hAnsi="Courier New" w:cs="Courier New"/>
          <w:bCs/>
          <w:sz w:val="24"/>
          <w:szCs w:val="24"/>
          <w:lang w:val="es-BO"/>
        </w:rPr>
        <w:t xml:space="preserve">con Cedula de Identidad </w:t>
      </w:r>
      <w:proofErr w:type="spellStart"/>
      <w:r w:rsidR="00700E89" w:rsidRPr="00C0276A">
        <w:rPr>
          <w:rFonts w:ascii="Courier New" w:hAnsi="Courier New" w:cs="Courier New"/>
          <w:bCs/>
          <w:sz w:val="24"/>
          <w:szCs w:val="24"/>
          <w:lang w:val="es-BO"/>
        </w:rPr>
        <w:t>Nº</w:t>
      </w:r>
      <w:proofErr w:type="spellEnd"/>
      <w:r w:rsidR="00700E89" w:rsidRPr="00C0276A">
        <w:rPr>
          <w:rFonts w:ascii="Courier New" w:hAnsi="Courier New" w:cs="Courier New"/>
          <w:bCs/>
          <w:sz w:val="24"/>
          <w:szCs w:val="24"/>
          <w:lang w:val="es-BO"/>
        </w:rPr>
        <w:t xml:space="preserve"> 3023880 expedida en Cochabamba, designado como </w:t>
      </w:r>
      <w:r w:rsidR="00700E89" w:rsidRPr="00C0276A">
        <w:rPr>
          <w:rFonts w:ascii="Courier New" w:hAnsi="Courier New" w:cs="Courier New"/>
          <w:b/>
          <w:bCs/>
          <w:sz w:val="24"/>
          <w:szCs w:val="24"/>
          <w:lang w:val="es-BO"/>
        </w:rPr>
        <w:t>MINISTRO DE DEFENSA</w:t>
      </w:r>
      <w:r w:rsidR="00700E89" w:rsidRPr="00C0276A">
        <w:rPr>
          <w:rFonts w:ascii="Courier New" w:hAnsi="Courier New" w:cs="Courier New"/>
          <w:bCs/>
          <w:sz w:val="24"/>
          <w:szCs w:val="24"/>
          <w:lang w:val="es-BO"/>
        </w:rPr>
        <w:t xml:space="preserve"> mediante Decreto Presidencial 4389 de 09 de noviembre de 2020</w:t>
      </w:r>
      <w:r w:rsidR="00C3101C" w:rsidRPr="00C0276A">
        <w:rPr>
          <w:rFonts w:ascii="Courier New" w:hAnsi="Courier New" w:cs="Courier New"/>
          <w:bCs/>
          <w:sz w:val="24"/>
          <w:szCs w:val="24"/>
          <w:lang w:val="es-BO"/>
        </w:rPr>
        <w:t xml:space="preserve">, con domicilio en la Av. 20 de Octubre esq. Pedro Salazar </w:t>
      </w:r>
      <w:proofErr w:type="spellStart"/>
      <w:r w:rsidR="00C3101C" w:rsidRPr="00C0276A">
        <w:rPr>
          <w:rFonts w:ascii="Courier New" w:hAnsi="Courier New" w:cs="Courier New"/>
          <w:bCs/>
          <w:sz w:val="24"/>
          <w:szCs w:val="24"/>
          <w:lang w:val="es-BO"/>
        </w:rPr>
        <w:t>Nº</w:t>
      </w:r>
      <w:proofErr w:type="spellEnd"/>
      <w:r w:rsidR="00C3101C" w:rsidRPr="00C0276A">
        <w:rPr>
          <w:rFonts w:ascii="Courier New" w:hAnsi="Courier New" w:cs="Courier New"/>
          <w:bCs/>
          <w:sz w:val="24"/>
          <w:szCs w:val="24"/>
          <w:lang w:val="es-BO"/>
        </w:rPr>
        <w:t xml:space="preserve"> 2502, (frente a la Plaza </w:t>
      </w:r>
      <w:proofErr w:type="spellStart"/>
      <w:r w:rsidR="00C3101C" w:rsidRPr="00C0276A">
        <w:rPr>
          <w:rFonts w:ascii="Courier New" w:hAnsi="Courier New" w:cs="Courier New"/>
          <w:bCs/>
          <w:sz w:val="24"/>
          <w:szCs w:val="24"/>
          <w:lang w:val="es-BO"/>
        </w:rPr>
        <w:t>Avaroa</w:t>
      </w:r>
      <w:proofErr w:type="spellEnd"/>
      <w:r w:rsidR="00C3101C" w:rsidRPr="00C0276A">
        <w:rPr>
          <w:rFonts w:ascii="Courier New" w:hAnsi="Courier New" w:cs="Courier New"/>
          <w:bCs/>
          <w:sz w:val="24"/>
          <w:szCs w:val="24"/>
          <w:lang w:val="es-BO"/>
        </w:rPr>
        <w:t>), Zona Sopocachi de la ciudad de La Paz.</w:t>
      </w:r>
    </w:p>
    <w:p w14:paraId="5A513F4C" w14:textId="77777777" w:rsidR="000E6B3B" w:rsidRPr="00C0276A" w:rsidRDefault="000E6B3B" w:rsidP="00C3101C">
      <w:pPr>
        <w:spacing w:after="120" w:line="360" w:lineRule="auto"/>
        <w:ind w:left="720"/>
        <w:jc w:val="both"/>
        <w:rPr>
          <w:rFonts w:ascii="Courier New" w:hAnsi="Courier New" w:cs="Courier New"/>
          <w:bCs/>
          <w:sz w:val="24"/>
          <w:szCs w:val="24"/>
          <w:lang w:val="es-BO"/>
        </w:rPr>
      </w:pPr>
    </w:p>
    <w:p w14:paraId="79F6386C" w14:textId="77777777" w:rsidR="00BC1EFA" w:rsidRDefault="00C3101C" w:rsidP="00C3101C">
      <w:pPr>
        <w:numPr>
          <w:ilvl w:val="0"/>
          <w:numId w:val="31"/>
        </w:numPr>
        <w:spacing w:after="120" w:line="360" w:lineRule="auto"/>
        <w:jc w:val="both"/>
        <w:rPr>
          <w:rFonts w:ascii="Courier New" w:hAnsi="Courier New" w:cs="Courier New"/>
          <w:b/>
          <w:bCs/>
          <w:sz w:val="24"/>
          <w:szCs w:val="24"/>
          <w:lang w:val="es-BO"/>
        </w:rPr>
      </w:pPr>
      <w:r w:rsidRPr="00C3101C">
        <w:rPr>
          <w:rFonts w:ascii="Courier New" w:hAnsi="Courier New" w:cs="Courier New"/>
          <w:b/>
          <w:bCs/>
          <w:sz w:val="24"/>
          <w:szCs w:val="24"/>
          <w:lang w:val="es-BO"/>
        </w:rPr>
        <w:t xml:space="preserve">TERCEROS INTERESADOS. </w:t>
      </w:r>
      <w:r>
        <w:rPr>
          <w:rFonts w:ascii="Courier New" w:hAnsi="Courier New" w:cs="Courier New"/>
          <w:b/>
          <w:bCs/>
          <w:sz w:val="24"/>
          <w:szCs w:val="24"/>
          <w:lang w:val="es-BO"/>
        </w:rPr>
        <w:t>–</w:t>
      </w:r>
      <w:r w:rsidRPr="00C3101C">
        <w:rPr>
          <w:rFonts w:ascii="Courier New" w:hAnsi="Courier New" w:cs="Courier New"/>
          <w:b/>
          <w:bCs/>
          <w:sz w:val="24"/>
          <w:szCs w:val="24"/>
          <w:lang w:val="es-BO"/>
        </w:rPr>
        <w:t xml:space="preserve"> </w:t>
      </w:r>
    </w:p>
    <w:p w14:paraId="75DF8410" w14:textId="77777777" w:rsidR="00ED4771" w:rsidRPr="00C0276A" w:rsidRDefault="00C3101C" w:rsidP="00C3101C">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rPr>
        <w:t xml:space="preserve">Conforme se acredita por los documentos que se acompañan a la presente demanda, </w:t>
      </w:r>
      <w:r w:rsidR="0019018B" w:rsidRPr="00C0276A">
        <w:rPr>
          <w:rFonts w:ascii="Courier New" w:hAnsi="Courier New" w:cs="Courier New"/>
          <w:bCs/>
          <w:sz w:val="24"/>
          <w:szCs w:val="24"/>
        </w:rPr>
        <w:t>mediante</w:t>
      </w:r>
      <w:r w:rsidRPr="00C0276A">
        <w:rPr>
          <w:rFonts w:ascii="Courier New" w:hAnsi="Courier New" w:cs="Courier New"/>
          <w:bCs/>
          <w:sz w:val="24"/>
          <w:szCs w:val="24"/>
        </w:rPr>
        <w:t xml:space="preserve"> el “CONTRATO ADMINISTRATIVO PARA LA PRESTACIÓN DE SERVICIOS PARA LA CONSTRUCCIÓN MODULO HOSPITALARIO”, de fecha 27 de marzo de 2020 suscrito por COFADENA con las entidades: Ministerio de Salud (Ahora Ministerio de Salud y Deportes), </w:t>
      </w:r>
      <w:r w:rsidR="00DA6714" w:rsidRPr="00C0276A">
        <w:rPr>
          <w:rFonts w:ascii="Courier New" w:hAnsi="Courier New" w:cs="Courier New"/>
          <w:bCs/>
          <w:sz w:val="24"/>
          <w:szCs w:val="24"/>
        </w:rPr>
        <w:t xml:space="preserve">y el Ministerio de Defensa, </w:t>
      </w:r>
      <w:r w:rsidRPr="00C0276A">
        <w:rPr>
          <w:rFonts w:ascii="Courier New" w:hAnsi="Courier New" w:cs="Courier New"/>
          <w:bCs/>
          <w:sz w:val="24"/>
          <w:szCs w:val="24"/>
        </w:rPr>
        <w:t>en su cláusula segunda queda establecido que</w:t>
      </w:r>
      <w:r w:rsidR="00C94B3C" w:rsidRPr="00C0276A">
        <w:rPr>
          <w:rFonts w:ascii="Courier New" w:hAnsi="Courier New" w:cs="Courier New"/>
          <w:bCs/>
          <w:sz w:val="24"/>
          <w:szCs w:val="24"/>
        </w:rPr>
        <w:t xml:space="preserve"> la construcción de estos 2 hospitales móviles con equipamiento médico completo (objeto del contrato) </w:t>
      </w:r>
      <w:r w:rsidRPr="00BE3433">
        <w:rPr>
          <w:rFonts w:ascii="Courier New" w:hAnsi="Courier New" w:cs="Courier New"/>
          <w:b/>
          <w:bCs/>
          <w:sz w:val="24"/>
          <w:szCs w:val="24"/>
        </w:rPr>
        <w:t>el beneficiario</w:t>
      </w:r>
      <w:r w:rsidR="00C94B3C" w:rsidRPr="00BE3433">
        <w:rPr>
          <w:rFonts w:ascii="Courier New" w:hAnsi="Courier New" w:cs="Courier New"/>
          <w:b/>
          <w:bCs/>
          <w:sz w:val="24"/>
          <w:szCs w:val="24"/>
        </w:rPr>
        <w:t xml:space="preserve"> </w:t>
      </w:r>
      <w:r w:rsidR="0019018B" w:rsidRPr="00BE3433">
        <w:rPr>
          <w:rFonts w:ascii="Courier New" w:hAnsi="Courier New" w:cs="Courier New"/>
          <w:b/>
          <w:bCs/>
          <w:sz w:val="24"/>
          <w:szCs w:val="24"/>
        </w:rPr>
        <w:t xml:space="preserve">de estos bienes llegarían a ser la población de </w:t>
      </w:r>
      <w:r w:rsidR="00C94B3C" w:rsidRPr="00BE3433">
        <w:rPr>
          <w:rFonts w:ascii="Courier New" w:hAnsi="Courier New" w:cs="Courier New"/>
          <w:b/>
          <w:bCs/>
          <w:sz w:val="24"/>
          <w:szCs w:val="24"/>
        </w:rPr>
        <w:t xml:space="preserve">la ciudad de </w:t>
      </w:r>
      <w:r w:rsidR="00C94B3C" w:rsidRPr="00BE3433">
        <w:rPr>
          <w:rFonts w:ascii="Courier New" w:hAnsi="Courier New" w:cs="Courier New"/>
          <w:b/>
          <w:bCs/>
          <w:sz w:val="24"/>
          <w:szCs w:val="24"/>
        </w:rPr>
        <w:lastRenderedPageBreak/>
        <w:t>Oruro</w:t>
      </w:r>
      <w:r w:rsidR="00C94B3C" w:rsidRPr="00C0276A">
        <w:rPr>
          <w:rFonts w:ascii="Courier New" w:hAnsi="Courier New" w:cs="Courier New"/>
          <w:bCs/>
          <w:sz w:val="24"/>
          <w:szCs w:val="24"/>
        </w:rPr>
        <w:t>, por lo que</w:t>
      </w:r>
      <w:r w:rsidR="00BE3433">
        <w:rPr>
          <w:rFonts w:ascii="Courier New" w:hAnsi="Courier New" w:cs="Courier New"/>
          <w:bCs/>
          <w:sz w:val="24"/>
          <w:szCs w:val="24"/>
        </w:rPr>
        <w:t xml:space="preserve"> sus autoridades</w:t>
      </w:r>
      <w:r w:rsidR="00C94B3C" w:rsidRPr="00C0276A">
        <w:rPr>
          <w:rFonts w:ascii="Courier New" w:hAnsi="Courier New" w:cs="Courier New"/>
          <w:bCs/>
          <w:sz w:val="24"/>
          <w:szCs w:val="24"/>
        </w:rPr>
        <w:t xml:space="preserve"> suscribe</w:t>
      </w:r>
      <w:r w:rsidR="00BE3433">
        <w:rPr>
          <w:rFonts w:ascii="Courier New" w:hAnsi="Courier New" w:cs="Courier New"/>
          <w:bCs/>
          <w:sz w:val="24"/>
          <w:szCs w:val="24"/>
        </w:rPr>
        <w:t>n</w:t>
      </w:r>
      <w:r w:rsidR="00C94B3C" w:rsidRPr="00C0276A">
        <w:rPr>
          <w:rFonts w:ascii="Courier New" w:hAnsi="Courier New" w:cs="Courier New"/>
          <w:bCs/>
          <w:sz w:val="24"/>
          <w:szCs w:val="24"/>
        </w:rPr>
        <w:t xml:space="preserve"> un acta de entrega provisional</w:t>
      </w:r>
      <w:r w:rsidR="00ED4771" w:rsidRPr="00C0276A">
        <w:rPr>
          <w:rFonts w:ascii="Courier New" w:hAnsi="Courier New" w:cs="Courier New"/>
          <w:bCs/>
          <w:sz w:val="24"/>
          <w:szCs w:val="24"/>
        </w:rPr>
        <w:t xml:space="preserve"> (06 de abril de 2021) </w:t>
      </w:r>
      <w:r w:rsidR="00C94B3C" w:rsidRPr="00C0276A">
        <w:rPr>
          <w:rFonts w:ascii="Courier New" w:hAnsi="Courier New" w:cs="Courier New"/>
          <w:bCs/>
          <w:sz w:val="24"/>
          <w:szCs w:val="24"/>
        </w:rPr>
        <w:t xml:space="preserve">y otra acta de entrega definitiva </w:t>
      </w:r>
      <w:r w:rsidR="00ED4771" w:rsidRPr="00C0276A">
        <w:rPr>
          <w:rFonts w:ascii="Courier New" w:hAnsi="Courier New" w:cs="Courier New"/>
          <w:bCs/>
          <w:sz w:val="24"/>
          <w:szCs w:val="24"/>
        </w:rPr>
        <w:t xml:space="preserve">(17 de abril de 2021) </w:t>
      </w:r>
      <w:r w:rsidR="00C94B3C" w:rsidRPr="00C0276A">
        <w:rPr>
          <w:rFonts w:ascii="Courier New" w:hAnsi="Courier New" w:cs="Courier New"/>
          <w:bCs/>
          <w:sz w:val="24"/>
          <w:szCs w:val="24"/>
        </w:rPr>
        <w:t xml:space="preserve">de dos hospitales móviles </w:t>
      </w:r>
      <w:r w:rsidR="00ED4771" w:rsidRPr="00C0276A">
        <w:rPr>
          <w:rFonts w:ascii="Courier New" w:hAnsi="Courier New" w:cs="Courier New"/>
          <w:bCs/>
          <w:sz w:val="24"/>
          <w:szCs w:val="24"/>
        </w:rPr>
        <w:t>en la ciudad de Oruro,</w:t>
      </w:r>
      <w:r w:rsidR="00BE3433">
        <w:rPr>
          <w:rFonts w:ascii="Courier New" w:hAnsi="Courier New" w:cs="Courier New"/>
          <w:bCs/>
          <w:sz w:val="24"/>
          <w:szCs w:val="24"/>
        </w:rPr>
        <w:t xml:space="preserve"> así como un Acta de Entrega del Equipamiento Hospitalario,</w:t>
      </w:r>
      <w:r w:rsidR="00ED4771" w:rsidRPr="00C0276A">
        <w:rPr>
          <w:rFonts w:ascii="Courier New" w:hAnsi="Courier New" w:cs="Courier New"/>
          <w:bCs/>
          <w:sz w:val="24"/>
          <w:szCs w:val="24"/>
        </w:rPr>
        <w:t xml:space="preserve"> donde se evidencia claramente la firma de conformidad como beneficiarios el Gobernador de Oruro entonces representado por el Sr. Zenón Pizarro </w:t>
      </w:r>
      <w:proofErr w:type="spellStart"/>
      <w:r w:rsidR="00ED4771" w:rsidRPr="00C0276A">
        <w:rPr>
          <w:rFonts w:ascii="Courier New" w:hAnsi="Courier New" w:cs="Courier New"/>
          <w:bCs/>
          <w:sz w:val="24"/>
          <w:szCs w:val="24"/>
        </w:rPr>
        <w:t>Garisto</w:t>
      </w:r>
      <w:proofErr w:type="spellEnd"/>
      <w:r w:rsidR="00ED4771" w:rsidRPr="00C0276A">
        <w:rPr>
          <w:rFonts w:ascii="Courier New" w:hAnsi="Courier New" w:cs="Courier New"/>
          <w:bCs/>
          <w:sz w:val="24"/>
          <w:szCs w:val="24"/>
        </w:rPr>
        <w:t>; por parte del SEDES</w:t>
      </w:r>
      <w:r w:rsidR="00BE3433">
        <w:rPr>
          <w:rFonts w:ascii="Courier New" w:hAnsi="Courier New" w:cs="Courier New"/>
          <w:bCs/>
          <w:sz w:val="24"/>
          <w:szCs w:val="24"/>
        </w:rPr>
        <w:t>-ORURO</w:t>
      </w:r>
      <w:r w:rsidR="00BE3433" w:rsidRPr="00C0276A">
        <w:rPr>
          <w:rFonts w:ascii="Courier New" w:hAnsi="Courier New" w:cs="Courier New"/>
          <w:bCs/>
          <w:sz w:val="24"/>
          <w:szCs w:val="24"/>
        </w:rPr>
        <w:t xml:space="preserve"> </w:t>
      </w:r>
      <w:r w:rsidR="00ED4771" w:rsidRPr="00C0276A">
        <w:rPr>
          <w:rFonts w:ascii="Courier New" w:hAnsi="Courier New" w:cs="Courier New"/>
          <w:bCs/>
          <w:sz w:val="24"/>
          <w:szCs w:val="24"/>
        </w:rPr>
        <w:t xml:space="preserve">el Dr. Henry Tapia Ala y el Dr. Israel Ramírez Araoz </w:t>
      </w:r>
      <w:r w:rsidR="0019018B" w:rsidRPr="00C0276A">
        <w:rPr>
          <w:rFonts w:ascii="Courier New" w:hAnsi="Courier New" w:cs="Courier New"/>
          <w:bCs/>
          <w:sz w:val="24"/>
          <w:szCs w:val="24"/>
        </w:rPr>
        <w:t xml:space="preserve">- Director Hospital General </w:t>
      </w:r>
      <w:r w:rsidR="00ED4771" w:rsidRPr="00C0276A">
        <w:rPr>
          <w:rFonts w:ascii="Courier New" w:hAnsi="Courier New" w:cs="Courier New"/>
          <w:bCs/>
          <w:sz w:val="24"/>
          <w:szCs w:val="24"/>
        </w:rPr>
        <w:t>“San Juan de Dios”</w:t>
      </w:r>
      <w:r w:rsidR="0019018B" w:rsidRPr="00C0276A">
        <w:rPr>
          <w:rFonts w:ascii="Courier New" w:hAnsi="Courier New" w:cs="Courier New"/>
          <w:bCs/>
          <w:sz w:val="24"/>
          <w:szCs w:val="24"/>
        </w:rPr>
        <w:t xml:space="preserve"> - Oruro</w:t>
      </w:r>
      <w:r w:rsidR="00ED4771" w:rsidRPr="00C0276A">
        <w:rPr>
          <w:rFonts w:ascii="Courier New" w:hAnsi="Courier New" w:cs="Courier New"/>
          <w:bCs/>
          <w:sz w:val="24"/>
          <w:szCs w:val="24"/>
        </w:rPr>
        <w:t>.</w:t>
      </w:r>
    </w:p>
    <w:p w14:paraId="1ADA4B55" w14:textId="77777777" w:rsidR="00C3101C" w:rsidRDefault="00ED4771" w:rsidP="00C3101C">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rPr>
        <w:t xml:space="preserve">Instituciones actualmente representadas por: </w:t>
      </w:r>
      <w:r w:rsidR="00BE3433" w:rsidRPr="00BE3433">
        <w:rPr>
          <w:rFonts w:ascii="Courier New" w:hAnsi="Courier New" w:cs="Courier New"/>
          <w:b/>
          <w:bCs/>
          <w:sz w:val="24"/>
          <w:szCs w:val="24"/>
        </w:rPr>
        <w:t>1)</w:t>
      </w:r>
      <w:r w:rsidR="00BE3433">
        <w:rPr>
          <w:rFonts w:ascii="Courier New" w:hAnsi="Courier New" w:cs="Courier New"/>
          <w:bCs/>
          <w:sz w:val="24"/>
          <w:szCs w:val="24"/>
        </w:rPr>
        <w:t xml:space="preserve"> </w:t>
      </w:r>
      <w:r w:rsidR="00371E60" w:rsidRPr="00C0276A">
        <w:rPr>
          <w:rFonts w:ascii="Courier New" w:hAnsi="Courier New" w:cs="Courier New"/>
          <w:b/>
          <w:bCs/>
          <w:sz w:val="24"/>
          <w:szCs w:val="24"/>
        </w:rPr>
        <w:t xml:space="preserve">Sr. </w:t>
      </w:r>
      <w:r w:rsidR="00BB0E20" w:rsidRPr="00C0276A">
        <w:rPr>
          <w:rFonts w:ascii="Courier New" w:hAnsi="Courier New" w:cs="Courier New"/>
          <w:b/>
          <w:bCs/>
          <w:sz w:val="24"/>
          <w:szCs w:val="24"/>
        </w:rPr>
        <w:t xml:space="preserve">Edson Milton </w:t>
      </w:r>
      <w:proofErr w:type="spellStart"/>
      <w:r w:rsidR="00BB0E20" w:rsidRPr="00C0276A">
        <w:rPr>
          <w:rFonts w:ascii="Courier New" w:hAnsi="Courier New" w:cs="Courier New"/>
          <w:b/>
          <w:bCs/>
          <w:sz w:val="24"/>
          <w:szCs w:val="24"/>
        </w:rPr>
        <w:t>Oczachoque</w:t>
      </w:r>
      <w:proofErr w:type="spellEnd"/>
      <w:r w:rsidR="00BB0E20" w:rsidRPr="00C0276A">
        <w:rPr>
          <w:rFonts w:ascii="Courier New" w:hAnsi="Courier New" w:cs="Courier New"/>
          <w:b/>
          <w:bCs/>
          <w:sz w:val="24"/>
          <w:szCs w:val="24"/>
        </w:rPr>
        <w:t xml:space="preserve"> Gerónimo</w:t>
      </w:r>
      <w:r w:rsidR="0019018B" w:rsidRPr="00C0276A">
        <w:rPr>
          <w:rFonts w:ascii="Courier New" w:hAnsi="Courier New" w:cs="Courier New"/>
          <w:bCs/>
          <w:sz w:val="24"/>
          <w:szCs w:val="24"/>
        </w:rPr>
        <w:t xml:space="preserve"> en su calidad de </w:t>
      </w:r>
      <w:r w:rsidR="00BB0E20" w:rsidRPr="00C0276A">
        <w:rPr>
          <w:rFonts w:ascii="Courier New" w:hAnsi="Courier New" w:cs="Courier New"/>
          <w:bCs/>
          <w:sz w:val="24"/>
          <w:szCs w:val="24"/>
        </w:rPr>
        <w:t>Gobernador del Departamento de Oruro</w:t>
      </w:r>
      <w:r w:rsidR="00BE3433">
        <w:rPr>
          <w:rFonts w:ascii="Courier New" w:hAnsi="Courier New" w:cs="Courier New"/>
          <w:bCs/>
          <w:sz w:val="24"/>
          <w:szCs w:val="24"/>
        </w:rPr>
        <w:t>, con el domicilio laboral en la Plaza 10 de Febrero</w:t>
      </w:r>
      <w:r w:rsidR="00BE3433" w:rsidRPr="00BE3433">
        <w:rPr>
          <w:rFonts w:ascii="Courier New" w:hAnsi="Courier New" w:cs="Courier New"/>
          <w:bCs/>
          <w:sz w:val="24"/>
          <w:szCs w:val="24"/>
        </w:rPr>
        <w:t xml:space="preserve">, Calle Presidente Montes entre </w:t>
      </w:r>
      <w:proofErr w:type="spellStart"/>
      <w:r w:rsidR="00BE3433" w:rsidRPr="00BE3433">
        <w:rPr>
          <w:rFonts w:ascii="Courier New" w:hAnsi="Courier New" w:cs="Courier New"/>
          <w:bCs/>
          <w:sz w:val="24"/>
          <w:szCs w:val="24"/>
        </w:rPr>
        <w:t>Bolivar</w:t>
      </w:r>
      <w:proofErr w:type="spellEnd"/>
      <w:r w:rsidR="00BE3433" w:rsidRPr="00BE3433">
        <w:rPr>
          <w:rFonts w:ascii="Courier New" w:hAnsi="Courier New" w:cs="Courier New"/>
          <w:bCs/>
          <w:sz w:val="24"/>
          <w:szCs w:val="24"/>
        </w:rPr>
        <w:t xml:space="preserve"> y Adolfo Mier</w:t>
      </w:r>
      <w:r w:rsidR="00BE3433">
        <w:rPr>
          <w:rFonts w:ascii="Courier New" w:hAnsi="Courier New" w:cs="Courier New"/>
          <w:bCs/>
          <w:sz w:val="24"/>
          <w:szCs w:val="24"/>
        </w:rPr>
        <w:t xml:space="preserve"> </w:t>
      </w:r>
      <w:r w:rsidR="00445211">
        <w:rPr>
          <w:rFonts w:ascii="Courier New" w:hAnsi="Courier New" w:cs="Courier New"/>
          <w:bCs/>
          <w:sz w:val="24"/>
          <w:szCs w:val="24"/>
        </w:rPr>
        <w:t>de</w:t>
      </w:r>
      <w:r w:rsidR="00BE3433">
        <w:rPr>
          <w:rFonts w:ascii="Courier New" w:hAnsi="Courier New" w:cs="Courier New"/>
          <w:bCs/>
          <w:sz w:val="24"/>
          <w:szCs w:val="24"/>
        </w:rPr>
        <w:t xml:space="preserve"> la ciudad de Oruro</w:t>
      </w:r>
      <w:r w:rsidR="00BB0E20" w:rsidRPr="00C0276A">
        <w:rPr>
          <w:rFonts w:ascii="Courier New" w:hAnsi="Courier New" w:cs="Courier New"/>
          <w:bCs/>
          <w:sz w:val="24"/>
          <w:szCs w:val="24"/>
        </w:rPr>
        <w:t xml:space="preserve">; </w:t>
      </w:r>
      <w:r w:rsidR="00BE3433" w:rsidRPr="00BE3433">
        <w:rPr>
          <w:rFonts w:ascii="Courier New" w:hAnsi="Courier New" w:cs="Courier New"/>
          <w:b/>
          <w:bCs/>
          <w:sz w:val="24"/>
          <w:szCs w:val="24"/>
        </w:rPr>
        <w:t>2)</w:t>
      </w:r>
      <w:r w:rsidR="00BE3433">
        <w:rPr>
          <w:rFonts w:ascii="Courier New" w:hAnsi="Courier New" w:cs="Courier New"/>
          <w:bCs/>
          <w:sz w:val="24"/>
          <w:szCs w:val="24"/>
        </w:rPr>
        <w:t xml:space="preserve"> E</w:t>
      </w:r>
      <w:r w:rsidR="0019018B" w:rsidRPr="00C0276A">
        <w:rPr>
          <w:rFonts w:ascii="Courier New" w:hAnsi="Courier New" w:cs="Courier New"/>
          <w:bCs/>
          <w:sz w:val="24"/>
          <w:szCs w:val="24"/>
        </w:rPr>
        <w:t xml:space="preserve">l </w:t>
      </w:r>
      <w:r w:rsidR="00371E60" w:rsidRPr="00C0276A">
        <w:rPr>
          <w:rFonts w:ascii="Courier New" w:hAnsi="Courier New" w:cs="Courier New"/>
          <w:b/>
          <w:bCs/>
          <w:sz w:val="24"/>
          <w:szCs w:val="24"/>
        </w:rPr>
        <w:t xml:space="preserve">Sr. </w:t>
      </w:r>
      <w:r w:rsidR="00BB0E20" w:rsidRPr="00C0276A">
        <w:rPr>
          <w:rFonts w:ascii="Courier New" w:hAnsi="Courier New" w:cs="Courier New"/>
          <w:b/>
          <w:bCs/>
          <w:sz w:val="24"/>
          <w:szCs w:val="24"/>
        </w:rPr>
        <w:t xml:space="preserve">Juan Carlos </w:t>
      </w:r>
      <w:proofErr w:type="spellStart"/>
      <w:r w:rsidR="00BB0E20" w:rsidRPr="00C0276A">
        <w:rPr>
          <w:rFonts w:ascii="Courier New" w:hAnsi="Courier New" w:cs="Courier New"/>
          <w:b/>
          <w:bCs/>
          <w:sz w:val="24"/>
          <w:szCs w:val="24"/>
        </w:rPr>
        <w:t>Challapa</w:t>
      </w:r>
      <w:proofErr w:type="spellEnd"/>
      <w:r w:rsidR="00BB0E20" w:rsidRPr="00C0276A">
        <w:rPr>
          <w:rFonts w:ascii="Courier New" w:hAnsi="Courier New" w:cs="Courier New"/>
          <w:b/>
          <w:bCs/>
          <w:sz w:val="24"/>
          <w:szCs w:val="24"/>
        </w:rPr>
        <w:t xml:space="preserve"> Mancilla</w:t>
      </w:r>
      <w:r w:rsidR="00BB0E20" w:rsidRPr="00C0276A">
        <w:rPr>
          <w:rFonts w:ascii="Courier New" w:hAnsi="Courier New" w:cs="Courier New"/>
          <w:bCs/>
          <w:sz w:val="24"/>
          <w:szCs w:val="24"/>
        </w:rPr>
        <w:t xml:space="preserve"> – Director </w:t>
      </w:r>
      <w:r w:rsidR="00371E60" w:rsidRPr="00C0276A">
        <w:rPr>
          <w:rFonts w:ascii="Courier New" w:hAnsi="Courier New" w:cs="Courier New"/>
          <w:bCs/>
          <w:sz w:val="24"/>
          <w:szCs w:val="24"/>
        </w:rPr>
        <w:t>Técnico</w:t>
      </w:r>
      <w:r w:rsidR="00BB0E20" w:rsidRPr="00C0276A">
        <w:rPr>
          <w:rFonts w:ascii="Courier New" w:hAnsi="Courier New" w:cs="Courier New"/>
          <w:bCs/>
          <w:sz w:val="24"/>
          <w:szCs w:val="24"/>
        </w:rPr>
        <w:t xml:space="preserve"> del SEDES</w:t>
      </w:r>
      <w:r w:rsidR="00BE3433">
        <w:rPr>
          <w:rFonts w:ascii="Courier New" w:hAnsi="Courier New" w:cs="Courier New"/>
          <w:bCs/>
          <w:sz w:val="24"/>
          <w:szCs w:val="24"/>
        </w:rPr>
        <w:t xml:space="preserve"> Oruro, con el domicilio laboral en la </w:t>
      </w:r>
      <w:r w:rsidR="00BE3433" w:rsidRPr="00BE3433">
        <w:rPr>
          <w:rFonts w:ascii="Courier New" w:hAnsi="Courier New" w:cs="Courier New"/>
          <w:bCs/>
          <w:sz w:val="24"/>
          <w:szCs w:val="24"/>
        </w:rPr>
        <w:t xml:space="preserve">Calle </w:t>
      </w:r>
      <w:r w:rsidR="00445211">
        <w:rPr>
          <w:rFonts w:ascii="Courier New" w:hAnsi="Courier New" w:cs="Courier New"/>
          <w:bCs/>
          <w:sz w:val="24"/>
          <w:szCs w:val="24"/>
        </w:rPr>
        <w:t xml:space="preserve">6 de octubre y </w:t>
      </w:r>
      <w:r w:rsidR="00BE3433" w:rsidRPr="00BE3433">
        <w:rPr>
          <w:rFonts w:ascii="Courier New" w:hAnsi="Courier New" w:cs="Courier New"/>
          <w:bCs/>
          <w:sz w:val="24"/>
          <w:szCs w:val="24"/>
        </w:rPr>
        <w:t xml:space="preserve">San Felipe </w:t>
      </w:r>
      <w:r w:rsidR="00445211">
        <w:rPr>
          <w:rFonts w:ascii="Courier New" w:hAnsi="Courier New" w:cs="Courier New"/>
          <w:bCs/>
          <w:sz w:val="24"/>
          <w:szCs w:val="24"/>
        </w:rPr>
        <w:t>de la</w:t>
      </w:r>
      <w:r w:rsidR="00BE3433" w:rsidRPr="00BE3433">
        <w:rPr>
          <w:rFonts w:ascii="Courier New" w:hAnsi="Courier New" w:cs="Courier New"/>
          <w:bCs/>
          <w:sz w:val="24"/>
          <w:szCs w:val="24"/>
        </w:rPr>
        <w:t xml:space="preserve"> </w:t>
      </w:r>
      <w:r w:rsidR="00BE3433">
        <w:rPr>
          <w:rFonts w:ascii="Courier New" w:hAnsi="Courier New" w:cs="Courier New"/>
          <w:bCs/>
          <w:sz w:val="24"/>
          <w:szCs w:val="24"/>
        </w:rPr>
        <w:t xml:space="preserve">ciudad de </w:t>
      </w:r>
      <w:r w:rsidR="00BE3433" w:rsidRPr="00BE3433">
        <w:rPr>
          <w:rFonts w:ascii="Courier New" w:hAnsi="Courier New" w:cs="Courier New"/>
          <w:bCs/>
          <w:sz w:val="24"/>
          <w:szCs w:val="24"/>
        </w:rPr>
        <w:t>Oruro</w:t>
      </w:r>
      <w:r w:rsidR="00BE3433">
        <w:rPr>
          <w:rFonts w:ascii="Courier New" w:hAnsi="Courier New" w:cs="Courier New"/>
          <w:bCs/>
          <w:sz w:val="24"/>
          <w:szCs w:val="24"/>
        </w:rPr>
        <w:t xml:space="preserve">; </w:t>
      </w:r>
      <w:r w:rsidR="00371E60" w:rsidRPr="00C0276A">
        <w:rPr>
          <w:rFonts w:ascii="Courier New" w:hAnsi="Courier New" w:cs="Courier New"/>
          <w:bCs/>
          <w:sz w:val="24"/>
          <w:szCs w:val="24"/>
        </w:rPr>
        <w:t xml:space="preserve">y </w:t>
      </w:r>
      <w:r w:rsidR="00BE3433" w:rsidRPr="00BE3433">
        <w:rPr>
          <w:rFonts w:ascii="Courier New" w:hAnsi="Courier New" w:cs="Courier New"/>
          <w:b/>
          <w:bCs/>
          <w:sz w:val="24"/>
          <w:szCs w:val="24"/>
        </w:rPr>
        <w:t>3)</w:t>
      </w:r>
      <w:r w:rsidR="00BE3433">
        <w:rPr>
          <w:rFonts w:ascii="Courier New" w:hAnsi="Courier New" w:cs="Courier New"/>
          <w:bCs/>
          <w:sz w:val="24"/>
          <w:szCs w:val="24"/>
        </w:rPr>
        <w:t xml:space="preserve"> E</w:t>
      </w:r>
      <w:r w:rsidR="00371E60" w:rsidRPr="00C0276A">
        <w:rPr>
          <w:rFonts w:ascii="Courier New" w:hAnsi="Courier New" w:cs="Courier New"/>
          <w:bCs/>
          <w:sz w:val="24"/>
          <w:szCs w:val="24"/>
        </w:rPr>
        <w:t xml:space="preserve">l </w:t>
      </w:r>
      <w:r w:rsidR="0019018B" w:rsidRPr="00C0276A">
        <w:rPr>
          <w:rFonts w:ascii="Courier New" w:hAnsi="Courier New" w:cs="Courier New"/>
          <w:b/>
          <w:bCs/>
          <w:sz w:val="24"/>
          <w:szCs w:val="24"/>
        </w:rPr>
        <w:t xml:space="preserve">Dr. </w:t>
      </w:r>
      <w:r w:rsidR="00BF62D4" w:rsidRPr="00C0276A">
        <w:rPr>
          <w:rFonts w:ascii="Courier New" w:hAnsi="Courier New" w:cs="Courier New"/>
          <w:b/>
          <w:bCs/>
          <w:sz w:val="24"/>
          <w:szCs w:val="24"/>
        </w:rPr>
        <w:t xml:space="preserve">Israel </w:t>
      </w:r>
      <w:r w:rsidR="00FA55C5" w:rsidRPr="00C0276A">
        <w:rPr>
          <w:rFonts w:ascii="Courier New" w:hAnsi="Courier New" w:cs="Courier New"/>
          <w:b/>
          <w:bCs/>
          <w:sz w:val="24"/>
          <w:szCs w:val="24"/>
        </w:rPr>
        <w:t>Ramírez</w:t>
      </w:r>
      <w:r w:rsidR="00BF62D4" w:rsidRPr="00C0276A">
        <w:rPr>
          <w:rFonts w:ascii="Courier New" w:hAnsi="Courier New" w:cs="Courier New"/>
          <w:b/>
          <w:bCs/>
          <w:sz w:val="24"/>
          <w:szCs w:val="24"/>
        </w:rPr>
        <w:t xml:space="preserve"> Araoz </w:t>
      </w:r>
      <w:r w:rsidR="00BF62D4" w:rsidRPr="00C0276A">
        <w:rPr>
          <w:rFonts w:ascii="Courier New" w:hAnsi="Courier New" w:cs="Courier New"/>
          <w:bCs/>
          <w:sz w:val="24"/>
          <w:szCs w:val="24"/>
        </w:rPr>
        <w:t>– Director General</w:t>
      </w:r>
      <w:r w:rsidR="00445211">
        <w:rPr>
          <w:rFonts w:ascii="Courier New" w:hAnsi="Courier New" w:cs="Courier New"/>
          <w:bCs/>
          <w:sz w:val="24"/>
          <w:szCs w:val="24"/>
        </w:rPr>
        <w:t xml:space="preserve"> del Hospital San Juan de Dios,</w:t>
      </w:r>
      <w:r w:rsidR="00BF62D4" w:rsidRPr="00C0276A">
        <w:rPr>
          <w:rFonts w:ascii="Courier New" w:hAnsi="Courier New" w:cs="Courier New"/>
          <w:bCs/>
          <w:sz w:val="24"/>
          <w:szCs w:val="24"/>
        </w:rPr>
        <w:t xml:space="preserve"> </w:t>
      </w:r>
      <w:r w:rsidR="00BE3433">
        <w:rPr>
          <w:rFonts w:ascii="Courier New" w:hAnsi="Courier New" w:cs="Courier New"/>
          <w:bCs/>
          <w:sz w:val="24"/>
          <w:szCs w:val="24"/>
        </w:rPr>
        <w:t xml:space="preserve">con el domicilio laboral en la </w:t>
      </w:r>
      <w:r w:rsidR="00BE3433" w:rsidRPr="00BE3433">
        <w:rPr>
          <w:rFonts w:ascii="Courier New" w:hAnsi="Courier New" w:cs="Courier New"/>
          <w:bCs/>
          <w:sz w:val="24"/>
          <w:szCs w:val="24"/>
        </w:rPr>
        <w:t>Calle San Felipe 538</w:t>
      </w:r>
      <w:r w:rsidR="00445211">
        <w:rPr>
          <w:rFonts w:ascii="Courier New" w:hAnsi="Courier New" w:cs="Courier New"/>
          <w:bCs/>
          <w:sz w:val="24"/>
          <w:szCs w:val="24"/>
        </w:rPr>
        <w:t xml:space="preserve"> de la</w:t>
      </w:r>
      <w:r w:rsidR="00BE3433" w:rsidRPr="00BE3433">
        <w:rPr>
          <w:rFonts w:ascii="Courier New" w:hAnsi="Courier New" w:cs="Courier New"/>
          <w:bCs/>
          <w:sz w:val="24"/>
          <w:szCs w:val="24"/>
        </w:rPr>
        <w:t xml:space="preserve"> </w:t>
      </w:r>
      <w:r w:rsidR="00BE3433">
        <w:rPr>
          <w:rFonts w:ascii="Courier New" w:hAnsi="Courier New" w:cs="Courier New"/>
          <w:bCs/>
          <w:sz w:val="24"/>
          <w:szCs w:val="24"/>
        </w:rPr>
        <w:t xml:space="preserve">ciudad de </w:t>
      </w:r>
      <w:r w:rsidR="00BE3433" w:rsidRPr="00BE3433">
        <w:rPr>
          <w:rFonts w:ascii="Courier New" w:hAnsi="Courier New" w:cs="Courier New"/>
          <w:bCs/>
          <w:sz w:val="24"/>
          <w:szCs w:val="24"/>
        </w:rPr>
        <w:t>Oruro</w:t>
      </w:r>
      <w:r w:rsidR="00BF62D4" w:rsidRPr="00C0276A">
        <w:rPr>
          <w:rFonts w:ascii="Courier New" w:hAnsi="Courier New" w:cs="Courier New"/>
          <w:bCs/>
          <w:sz w:val="24"/>
          <w:szCs w:val="24"/>
        </w:rPr>
        <w:t xml:space="preserve">, </w:t>
      </w:r>
      <w:r w:rsidR="00445211">
        <w:rPr>
          <w:rFonts w:ascii="Courier New" w:hAnsi="Courier New" w:cs="Courier New"/>
          <w:bCs/>
          <w:sz w:val="24"/>
          <w:szCs w:val="24"/>
        </w:rPr>
        <w:t xml:space="preserve">siendo estos los representantes legales </w:t>
      </w:r>
      <w:r w:rsidRPr="00C0276A">
        <w:rPr>
          <w:rFonts w:ascii="Courier New" w:hAnsi="Courier New" w:cs="Courier New"/>
          <w:bCs/>
          <w:sz w:val="24"/>
          <w:szCs w:val="24"/>
        </w:rPr>
        <w:t>constituyéndose de esta manera en terceros interesados dentro tramitación de la presente demanda.</w:t>
      </w:r>
    </w:p>
    <w:p w14:paraId="4388B68C" w14:textId="77777777" w:rsidR="000E6B3B" w:rsidRPr="00C0276A" w:rsidRDefault="000E6B3B" w:rsidP="00C3101C">
      <w:pPr>
        <w:spacing w:after="120" w:line="360" w:lineRule="auto"/>
        <w:ind w:left="720"/>
        <w:jc w:val="both"/>
        <w:rPr>
          <w:rFonts w:ascii="Courier New" w:hAnsi="Courier New" w:cs="Courier New"/>
          <w:bCs/>
          <w:sz w:val="24"/>
          <w:szCs w:val="24"/>
        </w:rPr>
      </w:pPr>
    </w:p>
    <w:p w14:paraId="6ECFFB50" w14:textId="77777777" w:rsidR="00607A03" w:rsidRDefault="003E3E1A" w:rsidP="00607A03">
      <w:pPr>
        <w:spacing w:after="120" w:line="360" w:lineRule="auto"/>
        <w:jc w:val="both"/>
        <w:rPr>
          <w:rFonts w:ascii="Courier New" w:hAnsi="Courier New" w:cs="Courier New"/>
          <w:b/>
          <w:bCs/>
          <w:sz w:val="28"/>
          <w:szCs w:val="24"/>
          <w:lang w:val="es-BO"/>
        </w:rPr>
      </w:pPr>
      <w:r>
        <w:rPr>
          <w:rFonts w:ascii="Courier New" w:hAnsi="Courier New" w:cs="Courier New"/>
          <w:b/>
          <w:bCs/>
          <w:sz w:val="28"/>
          <w:szCs w:val="24"/>
          <w:lang w:val="es-BO"/>
        </w:rPr>
        <w:t xml:space="preserve">III. </w:t>
      </w:r>
      <w:r w:rsidRPr="003E3E1A">
        <w:rPr>
          <w:rFonts w:ascii="Courier New" w:hAnsi="Courier New" w:cs="Courier New"/>
          <w:b/>
          <w:bCs/>
          <w:sz w:val="28"/>
          <w:szCs w:val="24"/>
          <w:u w:val="single"/>
          <w:lang w:val="es-BO"/>
        </w:rPr>
        <w:t>TRIBUNAL</w:t>
      </w:r>
      <w:r w:rsidR="00D948D7">
        <w:rPr>
          <w:rFonts w:ascii="Courier New" w:hAnsi="Courier New" w:cs="Courier New"/>
          <w:b/>
          <w:bCs/>
          <w:sz w:val="28"/>
          <w:szCs w:val="24"/>
          <w:u w:val="single"/>
          <w:lang w:val="es-BO"/>
        </w:rPr>
        <w:t xml:space="preserve"> COMPETENTE</w:t>
      </w:r>
      <w:r w:rsidR="00D948D7" w:rsidRPr="003E3E1A">
        <w:rPr>
          <w:rFonts w:ascii="Courier New" w:hAnsi="Courier New" w:cs="Courier New"/>
          <w:b/>
          <w:bCs/>
          <w:sz w:val="28"/>
          <w:szCs w:val="24"/>
          <w:u w:val="single"/>
          <w:lang w:val="es-BO"/>
        </w:rPr>
        <w:t xml:space="preserve"> </w:t>
      </w:r>
      <w:r w:rsidR="00D948D7">
        <w:rPr>
          <w:rFonts w:ascii="Courier New" w:hAnsi="Courier New" w:cs="Courier New"/>
          <w:b/>
          <w:bCs/>
          <w:sz w:val="28"/>
          <w:szCs w:val="24"/>
          <w:u w:val="single"/>
          <w:lang w:val="es-BO"/>
        </w:rPr>
        <w:t xml:space="preserve">PARA EL CONOCIMIENTO DE LA </w:t>
      </w:r>
      <w:r w:rsidR="00D948D7" w:rsidRPr="00D948D7">
        <w:rPr>
          <w:rFonts w:ascii="Courier New" w:hAnsi="Courier New" w:cs="Courier New"/>
          <w:b/>
          <w:bCs/>
          <w:sz w:val="28"/>
          <w:szCs w:val="24"/>
          <w:lang w:val="es-BO"/>
        </w:rPr>
        <w:tab/>
        <w:t xml:space="preserve"> </w:t>
      </w:r>
      <w:r w:rsidR="00D948D7">
        <w:rPr>
          <w:rFonts w:ascii="Courier New" w:hAnsi="Courier New" w:cs="Courier New"/>
          <w:b/>
          <w:bCs/>
          <w:sz w:val="28"/>
          <w:szCs w:val="24"/>
          <w:u w:val="single"/>
          <w:lang w:val="es-BO"/>
        </w:rPr>
        <w:t xml:space="preserve">PRESENTE </w:t>
      </w:r>
      <w:r w:rsidR="00445211">
        <w:rPr>
          <w:rFonts w:ascii="Courier New" w:hAnsi="Courier New" w:cs="Courier New"/>
          <w:b/>
          <w:bCs/>
          <w:sz w:val="28"/>
          <w:szCs w:val="24"/>
          <w:u w:val="single"/>
          <w:lang w:val="es-BO"/>
        </w:rPr>
        <w:t>CONTROVERSIA</w:t>
      </w:r>
      <w:r w:rsidR="00445211">
        <w:rPr>
          <w:rFonts w:ascii="Courier New" w:hAnsi="Courier New" w:cs="Courier New"/>
          <w:b/>
          <w:bCs/>
          <w:sz w:val="28"/>
          <w:szCs w:val="24"/>
          <w:lang w:val="es-BO"/>
        </w:rPr>
        <w:t>. -</w:t>
      </w:r>
    </w:p>
    <w:p w14:paraId="3BE91FD4" w14:textId="77777777" w:rsidR="00CD6D40" w:rsidRPr="00CD6D40" w:rsidRDefault="00CD6D40" w:rsidP="00CD6D40">
      <w:pPr>
        <w:spacing w:after="120" w:line="360" w:lineRule="auto"/>
        <w:jc w:val="both"/>
        <w:rPr>
          <w:rFonts w:ascii="Courier New" w:hAnsi="Courier New" w:cs="Courier New"/>
          <w:bCs/>
          <w:sz w:val="24"/>
          <w:szCs w:val="24"/>
          <w:lang w:val="es-BO"/>
        </w:rPr>
      </w:pPr>
      <w:r w:rsidRPr="00CD6D40">
        <w:rPr>
          <w:rFonts w:ascii="Courier New" w:hAnsi="Courier New" w:cs="Courier New"/>
          <w:bCs/>
          <w:sz w:val="24"/>
          <w:szCs w:val="24"/>
          <w:lang w:val="es-BO"/>
        </w:rPr>
        <w:t>Inicialmente se debe tener presente que el objeto de la demanda es el cumplimiento con el pago del precio por la prestación de Servicios emergente de un vínculo contractual entre:</w:t>
      </w:r>
    </w:p>
    <w:p w14:paraId="7976D3EA" w14:textId="77777777" w:rsidR="00CD6D40" w:rsidRPr="00CD6D40" w:rsidRDefault="00CD6D40" w:rsidP="00CD6D40">
      <w:pPr>
        <w:numPr>
          <w:ilvl w:val="0"/>
          <w:numId w:val="41"/>
        </w:numPr>
        <w:spacing w:after="120" w:line="360" w:lineRule="auto"/>
        <w:jc w:val="both"/>
        <w:rPr>
          <w:rFonts w:ascii="Courier New" w:hAnsi="Courier New" w:cs="Courier New"/>
          <w:bCs/>
          <w:sz w:val="24"/>
          <w:szCs w:val="24"/>
          <w:lang w:val="es-BO"/>
        </w:rPr>
      </w:pPr>
      <w:r w:rsidRPr="00CD6D40">
        <w:rPr>
          <w:rFonts w:ascii="Courier New" w:hAnsi="Courier New" w:cs="Courier New"/>
          <w:bCs/>
          <w:sz w:val="24"/>
          <w:szCs w:val="24"/>
          <w:lang w:val="es-BO"/>
        </w:rPr>
        <w:t>El Ministerio de Salud, ahora Ministerio de Salud y Deportes, el Ministerio de Defensa como entidades contratantes</w:t>
      </w:r>
    </w:p>
    <w:p w14:paraId="5EACB849" w14:textId="77777777" w:rsidR="00CD6D40" w:rsidRPr="00CD6D40" w:rsidRDefault="00CD6D40" w:rsidP="00CD6D40">
      <w:pPr>
        <w:numPr>
          <w:ilvl w:val="0"/>
          <w:numId w:val="41"/>
        </w:numPr>
        <w:spacing w:after="120" w:line="360" w:lineRule="auto"/>
        <w:jc w:val="both"/>
        <w:rPr>
          <w:rFonts w:ascii="Courier New" w:hAnsi="Courier New" w:cs="Courier New"/>
          <w:bCs/>
          <w:sz w:val="24"/>
          <w:szCs w:val="24"/>
          <w:lang w:val="es-BO"/>
        </w:rPr>
      </w:pPr>
      <w:r w:rsidRPr="00CD6D40">
        <w:rPr>
          <w:rFonts w:ascii="Courier New" w:hAnsi="Courier New" w:cs="Courier New"/>
          <w:bCs/>
          <w:sz w:val="24"/>
          <w:szCs w:val="24"/>
          <w:lang w:val="es-BO"/>
        </w:rPr>
        <w:lastRenderedPageBreak/>
        <w:t>Y la Empresa Pública “ENAUTO” que forma parte de las empresas que constituyen la Corporación para el Desarrollo de las Fuerzas Armadas para el Desarrollo Nacional –</w:t>
      </w:r>
      <w:r>
        <w:rPr>
          <w:rFonts w:ascii="Courier New" w:hAnsi="Courier New" w:cs="Courier New"/>
          <w:bCs/>
          <w:sz w:val="24"/>
          <w:szCs w:val="24"/>
          <w:lang w:val="es-BO"/>
        </w:rPr>
        <w:t xml:space="preserve"> COFADENA como prestador del se</w:t>
      </w:r>
      <w:r w:rsidRPr="00CD6D40">
        <w:rPr>
          <w:rFonts w:ascii="Courier New" w:hAnsi="Courier New" w:cs="Courier New"/>
          <w:bCs/>
          <w:sz w:val="24"/>
          <w:szCs w:val="24"/>
          <w:lang w:val="es-BO"/>
        </w:rPr>
        <w:t xml:space="preserve">rvicio.    </w:t>
      </w:r>
    </w:p>
    <w:p w14:paraId="2326A129" w14:textId="77777777" w:rsidR="00CD6D40" w:rsidRDefault="00CD6D40" w:rsidP="00CD6D40">
      <w:pPr>
        <w:spacing w:after="120" w:line="360" w:lineRule="auto"/>
        <w:ind w:left="709"/>
        <w:jc w:val="both"/>
        <w:rPr>
          <w:rFonts w:ascii="Courier New" w:hAnsi="Courier New" w:cs="Courier New"/>
          <w:bCs/>
          <w:sz w:val="24"/>
          <w:szCs w:val="24"/>
          <w:lang w:val="es-BO"/>
        </w:rPr>
      </w:pPr>
      <w:r>
        <w:rPr>
          <w:rFonts w:ascii="Courier New" w:hAnsi="Courier New" w:cs="Courier New"/>
          <w:bCs/>
          <w:sz w:val="24"/>
          <w:szCs w:val="24"/>
          <w:lang w:val="es-BO"/>
        </w:rPr>
        <w:t>D</w:t>
      </w:r>
      <w:r w:rsidRPr="00CD6D40">
        <w:rPr>
          <w:rFonts w:ascii="Courier New" w:hAnsi="Courier New" w:cs="Courier New"/>
          <w:bCs/>
          <w:sz w:val="24"/>
          <w:szCs w:val="24"/>
          <w:lang w:val="es-BO"/>
        </w:rPr>
        <w:t xml:space="preserve">onde dicho vínculo contractual emerge del “CONTRATO ADMINISTRATIVO PARA LA PRESTACIÓN DE SERVICIOS PARA LA CONSTRUCCIÓN MODULO HOSPITALARIO” de fecha 27 de marzo de 2020, cuyo objeto la construcción de 2 Hospitales Móviles con todo el equipamiento médico necesario para la atención de pacientes con Coronavirus, por el monto de Bs 1.896.242,64 (Un millón ochocientos noventa y seis mil doscientos cuarenta y dos 64/100 bolivianos), como consecuencia de ello siendo que el contratante es el Estado quien a su vez también contrató a otra entidad estatal para dicha prestación de servicio constituye innegablemente a un contrato administrativo aspecto que se encuentra enmarcado en el ordenamiento jurídico vigente conforme el Art 85 del decreto supremo </w:t>
      </w:r>
      <w:proofErr w:type="spellStart"/>
      <w:r w:rsidRPr="00CD6D40">
        <w:rPr>
          <w:rFonts w:ascii="Courier New" w:hAnsi="Courier New" w:cs="Courier New"/>
          <w:bCs/>
          <w:sz w:val="24"/>
          <w:szCs w:val="24"/>
          <w:lang w:val="es-BO"/>
        </w:rPr>
        <w:t>Nº</w:t>
      </w:r>
      <w:proofErr w:type="spellEnd"/>
      <w:r w:rsidRPr="00CD6D40">
        <w:rPr>
          <w:rFonts w:ascii="Courier New" w:hAnsi="Courier New" w:cs="Courier New"/>
          <w:bCs/>
          <w:sz w:val="24"/>
          <w:szCs w:val="24"/>
          <w:lang w:val="es-BO"/>
        </w:rPr>
        <w:t xml:space="preserve"> 181 que establece </w:t>
      </w:r>
      <w:r w:rsidRPr="00CD6D40">
        <w:rPr>
          <w:rFonts w:ascii="Courier New" w:hAnsi="Courier New" w:cs="Courier New"/>
          <w:bCs/>
          <w:i/>
          <w:sz w:val="24"/>
          <w:szCs w:val="24"/>
          <w:lang w:val="es-BO"/>
        </w:rPr>
        <w:t>“Los contratos que suscriben las entidades públicas para la provisión de bienes y servicios, son de naturaleza administrativa.”,</w:t>
      </w:r>
      <w:r w:rsidRPr="00CD6D40">
        <w:rPr>
          <w:rFonts w:ascii="Courier New" w:hAnsi="Courier New" w:cs="Courier New"/>
          <w:bCs/>
          <w:sz w:val="24"/>
          <w:szCs w:val="24"/>
          <w:lang w:val="es-BO"/>
        </w:rPr>
        <w:t xml:space="preserve"> dichos contratos tienen como finalidad la satisfacción de una necesidad publica, aspectos que hacen que se enmarque en las condiciones para tener la calidad </w:t>
      </w:r>
      <w:r>
        <w:rPr>
          <w:rFonts w:ascii="Courier New" w:hAnsi="Courier New" w:cs="Courier New"/>
          <w:bCs/>
          <w:sz w:val="24"/>
          <w:szCs w:val="24"/>
          <w:lang w:val="es-BO"/>
        </w:rPr>
        <w:t>de contrato admirativo, en este</w:t>
      </w:r>
      <w:r w:rsidRPr="00CD6D40">
        <w:rPr>
          <w:rFonts w:ascii="Courier New" w:hAnsi="Courier New" w:cs="Courier New"/>
          <w:bCs/>
          <w:sz w:val="24"/>
          <w:szCs w:val="24"/>
          <w:lang w:val="es-BO"/>
        </w:rPr>
        <w:t xml:space="preserve"> contexto la amplia jurisprudencia del tribunal supremo de justicia ha determinado que respecto de las controversias emergentes de los contratos administrativos es perfectamente aplicable el Art. 775 del Código de Procedimiento Civil, que versa sobre los Procesos Contenciosos y Resultante de los Contratos, Negociaciones y Concesiones del Poder Ejecutivo, articulo aún vigente en el ordenamiento jurídico, conforme se analizara ut Infra.  </w:t>
      </w:r>
    </w:p>
    <w:p w14:paraId="1C01772A" w14:textId="77777777" w:rsidR="003E3E1A" w:rsidRPr="00C0276A" w:rsidRDefault="00CD6D40" w:rsidP="00851892">
      <w:pPr>
        <w:spacing w:after="120" w:line="360" w:lineRule="auto"/>
        <w:ind w:left="709"/>
        <w:jc w:val="both"/>
        <w:rPr>
          <w:rFonts w:ascii="Courier New" w:hAnsi="Courier New" w:cs="Courier New"/>
          <w:bCs/>
          <w:sz w:val="24"/>
          <w:szCs w:val="24"/>
          <w:lang w:val="es-BO"/>
        </w:rPr>
      </w:pPr>
      <w:r w:rsidRPr="00CD6D40">
        <w:rPr>
          <w:rFonts w:ascii="Courier New" w:hAnsi="Courier New" w:cs="Courier New"/>
          <w:bCs/>
          <w:sz w:val="24"/>
          <w:szCs w:val="24"/>
          <w:lang w:val="es-BO"/>
        </w:rPr>
        <w:t xml:space="preserve">En esta línea de ideas, </w:t>
      </w:r>
      <w:r>
        <w:rPr>
          <w:rFonts w:ascii="Courier New" w:hAnsi="Courier New" w:cs="Courier New"/>
          <w:bCs/>
          <w:sz w:val="24"/>
          <w:szCs w:val="24"/>
          <w:lang w:val="es-BO"/>
        </w:rPr>
        <w:t>l</w:t>
      </w:r>
      <w:r w:rsidR="00D948D7" w:rsidRPr="00C0276A">
        <w:rPr>
          <w:rFonts w:ascii="Courier New" w:hAnsi="Courier New" w:cs="Courier New"/>
          <w:bCs/>
          <w:sz w:val="24"/>
          <w:szCs w:val="24"/>
          <w:lang w:val="es-BO"/>
        </w:rPr>
        <w:t>a Ley Transitoria 620 de fecha 31 de diciembre de 2014</w:t>
      </w:r>
      <w:r w:rsidR="00851892" w:rsidRPr="00C0276A">
        <w:rPr>
          <w:rFonts w:ascii="Courier New" w:hAnsi="Courier New" w:cs="Courier New"/>
          <w:bCs/>
          <w:sz w:val="24"/>
          <w:szCs w:val="24"/>
          <w:lang w:val="es-BO"/>
        </w:rPr>
        <w:t>, mediante su Art. 2 crea la Sala Contenciosa y Contenciosa Administrativa, como part</w:t>
      </w:r>
      <w:r w:rsidR="00C42723" w:rsidRPr="00C0276A">
        <w:rPr>
          <w:rFonts w:ascii="Courier New" w:hAnsi="Courier New" w:cs="Courier New"/>
          <w:bCs/>
          <w:sz w:val="24"/>
          <w:szCs w:val="24"/>
          <w:lang w:val="es-BO"/>
        </w:rPr>
        <w:t xml:space="preserve">e de la estructura del Tribunal Supremo de Justicia, con las </w:t>
      </w:r>
      <w:r w:rsidR="00C42723" w:rsidRPr="00C0276A">
        <w:rPr>
          <w:rFonts w:ascii="Courier New" w:hAnsi="Courier New" w:cs="Courier New"/>
          <w:bCs/>
          <w:sz w:val="24"/>
          <w:szCs w:val="24"/>
          <w:lang w:val="es-BO"/>
        </w:rPr>
        <w:lastRenderedPageBreak/>
        <w:t xml:space="preserve">siguientes atribuciones: </w:t>
      </w:r>
      <w:r w:rsidR="00C42723" w:rsidRPr="00C0276A">
        <w:rPr>
          <w:rFonts w:ascii="Courier New" w:hAnsi="Courier New" w:cs="Courier New"/>
          <w:bCs/>
          <w:i/>
          <w:sz w:val="24"/>
          <w:szCs w:val="24"/>
          <w:lang w:val="es-BO"/>
        </w:rPr>
        <w:t>“Conocer y resolver las causas contenciosas que resultaren de los contratos, negociaciones y concesiones del Gobierno Central, y demás instituciones públicas o privadas que cumplan roles de administración pública a nivel nacional”.</w:t>
      </w:r>
    </w:p>
    <w:p w14:paraId="7F4554DB" w14:textId="77777777" w:rsidR="00474C9F" w:rsidRPr="00C0276A" w:rsidRDefault="00474C9F" w:rsidP="00851892">
      <w:pPr>
        <w:spacing w:after="120" w:line="360" w:lineRule="auto"/>
        <w:ind w:left="709"/>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El Tribunal Supremo de Justicia se ha pronunciado sobre la aplicación de la mencionada Ley 620, en su Auto Supremo </w:t>
      </w:r>
      <w:proofErr w:type="spellStart"/>
      <w:r w:rsidRPr="00C0276A">
        <w:rPr>
          <w:rFonts w:ascii="Courier New" w:hAnsi="Courier New" w:cs="Courier New"/>
          <w:bCs/>
          <w:sz w:val="24"/>
          <w:szCs w:val="24"/>
          <w:lang w:val="es-BO"/>
        </w:rPr>
        <w:t>N°</w:t>
      </w:r>
      <w:proofErr w:type="spellEnd"/>
      <w:r w:rsidRPr="00C0276A">
        <w:rPr>
          <w:rFonts w:ascii="Courier New" w:hAnsi="Courier New" w:cs="Courier New"/>
          <w:bCs/>
          <w:sz w:val="24"/>
          <w:szCs w:val="24"/>
          <w:lang w:val="es-BO"/>
        </w:rPr>
        <w:t xml:space="preserve"> 274/2015 de fecha 25 de junio de 2015, entre varios otros, en los siguientes términos.</w:t>
      </w:r>
    </w:p>
    <w:p w14:paraId="21D54428" w14:textId="77777777" w:rsidR="008F0A90" w:rsidRDefault="009F7046" w:rsidP="000E6B3B">
      <w:pPr>
        <w:spacing w:after="120" w:line="360" w:lineRule="auto"/>
        <w:ind w:left="1418" w:right="850"/>
        <w:jc w:val="both"/>
        <w:rPr>
          <w:rFonts w:ascii="Courier New" w:hAnsi="Courier New" w:cs="Courier New"/>
          <w:bCs/>
          <w:i/>
          <w:szCs w:val="24"/>
          <w:lang w:val="es-BO"/>
        </w:rPr>
      </w:pPr>
      <w:r>
        <w:rPr>
          <w:rFonts w:ascii="Courier New" w:hAnsi="Courier New" w:cs="Courier New"/>
          <w:bCs/>
          <w:i/>
          <w:szCs w:val="24"/>
          <w:lang w:val="es-BO"/>
        </w:rPr>
        <w:t xml:space="preserve">“EN CUANTO A LA COMPETENCIA DE ESTE TRIBUNAL PARA RESOLVER PROCESOS CONTENCIOSOS, la actual CPE a través del art. 108 impone a todos los bolivianos y bolivianas, el deber de “Conocer, cumplir y hacer cumplir la Constitución y las leyes”, </w:t>
      </w:r>
      <w:r w:rsidR="00A502E5">
        <w:rPr>
          <w:rFonts w:ascii="Courier New" w:hAnsi="Courier New" w:cs="Courier New"/>
          <w:bCs/>
          <w:i/>
          <w:szCs w:val="24"/>
          <w:lang w:val="es-BO"/>
        </w:rPr>
        <w:t xml:space="preserve">precepto constitucional que hace referencia al principio de legalidad previsto en el art. 180. I de la misma norma fundamental, en cuanto hace a la Jurisdicción Ordinaria, consiguientemente, toda autoridad jurisdiccional que deba emitir una resolución definitiva en un caso concreto, debe dar cumplimiento a dicho principio </w:t>
      </w:r>
      <w:r w:rsidR="008F0A90">
        <w:rPr>
          <w:rFonts w:ascii="Courier New" w:hAnsi="Courier New" w:cs="Courier New"/>
          <w:bCs/>
          <w:i/>
          <w:szCs w:val="24"/>
          <w:lang w:val="es-BO"/>
        </w:rPr>
        <w:t xml:space="preserve">que es parte del debido proceso, mismo que fue definido por la Ley </w:t>
      </w:r>
      <w:proofErr w:type="spellStart"/>
      <w:r w:rsidR="008F0A90">
        <w:rPr>
          <w:rFonts w:ascii="Courier New" w:hAnsi="Courier New" w:cs="Courier New"/>
          <w:bCs/>
          <w:i/>
          <w:szCs w:val="24"/>
          <w:lang w:val="es-BO"/>
        </w:rPr>
        <w:t>N°</w:t>
      </w:r>
      <w:proofErr w:type="spellEnd"/>
      <w:r w:rsidR="008F0A90">
        <w:rPr>
          <w:rFonts w:ascii="Courier New" w:hAnsi="Courier New" w:cs="Courier New"/>
          <w:bCs/>
          <w:i/>
          <w:szCs w:val="24"/>
          <w:lang w:val="es-BO"/>
        </w:rPr>
        <w:t xml:space="preserve"> 025 a través del art. 30, núm. 6 en los siguientes términos: “LEGALIDAD. Con sujeción a la Constitución Política del Estado, constituye el hecho de que el administrador de justicia, este sometido a la Ley de su jurisdicción y no a la voluntad de las partes”.</w:t>
      </w:r>
    </w:p>
    <w:p w14:paraId="0DA469E8" w14:textId="77777777" w:rsidR="00474C9F" w:rsidRDefault="00F719B0" w:rsidP="000E6B3B">
      <w:pPr>
        <w:spacing w:after="120" w:line="360" w:lineRule="auto"/>
        <w:ind w:left="1418" w:right="850"/>
        <w:jc w:val="both"/>
        <w:rPr>
          <w:rFonts w:ascii="Courier New" w:hAnsi="Courier New" w:cs="Courier New"/>
          <w:bCs/>
          <w:i/>
          <w:szCs w:val="24"/>
          <w:lang w:val="es-BO"/>
        </w:rPr>
      </w:pPr>
      <w:r>
        <w:rPr>
          <w:rFonts w:ascii="Courier New" w:hAnsi="Courier New" w:cs="Courier New"/>
          <w:bCs/>
          <w:i/>
          <w:szCs w:val="24"/>
          <w:lang w:val="es-BO"/>
        </w:rPr>
        <w:t xml:space="preserve">Contextualizando lo anterior, recordar que el 29 de diciembre de 2014, se promulgo la Ley </w:t>
      </w:r>
      <w:proofErr w:type="spellStart"/>
      <w:r>
        <w:rPr>
          <w:rFonts w:ascii="Courier New" w:hAnsi="Courier New" w:cs="Courier New"/>
          <w:bCs/>
          <w:i/>
          <w:szCs w:val="24"/>
          <w:lang w:val="es-BO"/>
        </w:rPr>
        <w:t>N°</w:t>
      </w:r>
      <w:proofErr w:type="spellEnd"/>
      <w:r>
        <w:rPr>
          <w:rFonts w:ascii="Courier New" w:hAnsi="Courier New" w:cs="Courier New"/>
          <w:bCs/>
          <w:i/>
          <w:szCs w:val="24"/>
          <w:lang w:val="es-BO"/>
        </w:rPr>
        <w:t xml:space="preserve"> 620, cuyo </w:t>
      </w:r>
      <w:r w:rsidR="00663895">
        <w:rPr>
          <w:rFonts w:ascii="Courier New" w:hAnsi="Courier New" w:cs="Courier New"/>
          <w:bCs/>
          <w:i/>
          <w:szCs w:val="24"/>
          <w:lang w:val="es-BO"/>
        </w:rPr>
        <w:t xml:space="preserve">objeto es: “…crea en la estructura del Tribunal Supremo de Justicia…, Salas en materia Contenciosa y Contenciosa Administrativa, estableciendo </w:t>
      </w:r>
      <w:r w:rsidR="00867FA0">
        <w:rPr>
          <w:rFonts w:ascii="Courier New" w:hAnsi="Courier New" w:cs="Courier New"/>
          <w:bCs/>
          <w:i/>
          <w:szCs w:val="24"/>
          <w:lang w:val="es-BO"/>
        </w:rPr>
        <w:t>sus atribuciones”.</w:t>
      </w:r>
    </w:p>
    <w:p w14:paraId="777FA5AC" w14:textId="77777777" w:rsidR="0053476A" w:rsidRDefault="00867FA0" w:rsidP="000E6B3B">
      <w:pPr>
        <w:spacing w:after="120" w:line="360" w:lineRule="auto"/>
        <w:ind w:left="1418" w:right="850"/>
        <w:jc w:val="both"/>
        <w:rPr>
          <w:rFonts w:ascii="Courier New" w:hAnsi="Courier New" w:cs="Courier New"/>
          <w:bCs/>
          <w:i/>
          <w:szCs w:val="24"/>
          <w:lang w:val="es-BO"/>
        </w:rPr>
      </w:pPr>
      <w:r>
        <w:rPr>
          <w:rFonts w:ascii="Courier New" w:hAnsi="Courier New" w:cs="Courier New"/>
          <w:bCs/>
          <w:i/>
          <w:szCs w:val="24"/>
          <w:lang w:val="es-BO"/>
        </w:rPr>
        <w:t xml:space="preserve">Lo trascrito, tiene plena concordancia con el art. 775 del Código de Procedimiento Civil, que dispone: “En todos los casos </w:t>
      </w:r>
      <w:r w:rsidR="00EE188E">
        <w:rPr>
          <w:rFonts w:ascii="Courier New" w:hAnsi="Courier New" w:cs="Courier New"/>
          <w:bCs/>
          <w:i/>
          <w:szCs w:val="24"/>
          <w:lang w:val="es-BO"/>
        </w:rPr>
        <w:t xml:space="preserve">en que existiere contención emergente de los contratos, negociaciones o </w:t>
      </w:r>
      <w:r w:rsidR="00EE188E">
        <w:rPr>
          <w:rFonts w:ascii="Courier New" w:hAnsi="Courier New" w:cs="Courier New"/>
          <w:bCs/>
          <w:i/>
          <w:szCs w:val="24"/>
          <w:lang w:val="es-BO"/>
        </w:rPr>
        <w:lastRenderedPageBreak/>
        <w:t xml:space="preserve">concesiones del Poder Ejecutivo, conforme a las previsiones pertinentes de la Constitución Política del Estado, se presentara la demanda ante la Corte Suprema de Justicia, con los requisitos señalados en el </w:t>
      </w:r>
      <w:r w:rsidR="0053476A">
        <w:rPr>
          <w:rFonts w:ascii="Courier New" w:hAnsi="Courier New" w:cs="Courier New"/>
          <w:bCs/>
          <w:i/>
          <w:szCs w:val="24"/>
          <w:lang w:val="es-BO"/>
        </w:rPr>
        <w:t>artículo</w:t>
      </w:r>
      <w:r w:rsidR="00EE188E">
        <w:rPr>
          <w:rFonts w:ascii="Courier New" w:hAnsi="Courier New" w:cs="Courier New"/>
          <w:bCs/>
          <w:i/>
          <w:szCs w:val="24"/>
          <w:lang w:val="es-BO"/>
        </w:rPr>
        <w:t xml:space="preserve"> 327</w:t>
      </w:r>
      <w:r w:rsidR="0053476A">
        <w:rPr>
          <w:rFonts w:ascii="Courier New" w:hAnsi="Courier New" w:cs="Courier New"/>
          <w:bCs/>
          <w:i/>
          <w:szCs w:val="24"/>
          <w:lang w:val="es-BO"/>
        </w:rPr>
        <w:t xml:space="preserve">.” Y la disposición final tercera de la Ley </w:t>
      </w:r>
      <w:proofErr w:type="spellStart"/>
      <w:r w:rsidR="0053476A">
        <w:rPr>
          <w:rFonts w:ascii="Courier New" w:hAnsi="Courier New" w:cs="Courier New"/>
          <w:bCs/>
          <w:i/>
          <w:szCs w:val="24"/>
          <w:lang w:val="es-BO"/>
        </w:rPr>
        <w:t>N°</w:t>
      </w:r>
      <w:proofErr w:type="spellEnd"/>
      <w:r w:rsidR="0053476A">
        <w:rPr>
          <w:rFonts w:ascii="Courier New" w:hAnsi="Courier New" w:cs="Courier New"/>
          <w:bCs/>
          <w:i/>
          <w:szCs w:val="24"/>
          <w:lang w:val="es-BO"/>
        </w:rPr>
        <w:t xml:space="preserve"> 439 (Nuevo Código Procesal Civil).</w:t>
      </w:r>
    </w:p>
    <w:p w14:paraId="7703A0C1" w14:textId="77777777" w:rsidR="00DD67FF" w:rsidRDefault="00FC3B52" w:rsidP="000E6B3B">
      <w:pPr>
        <w:spacing w:after="120" w:line="360" w:lineRule="auto"/>
        <w:ind w:left="1418" w:right="850"/>
        <w:jc w:val="both"/>
        <w:rPr>
          <w:rFonts w:ascii="Courier New" w:hAnsi="Courier New" w:cs="Courier New"/>
          <w:bCs/>
          <w:i/>
          <w:szCs w:val="24"/>
          <w:lang w:val="es-BO"/>
        </w:rPr>
      </w:pPr>
      <w:r>
        <w:rPr>
          <w:rFonts w:ascii="Courier New" w:hAnsi="Courier New" w:cs="Courier New"/>
          <w:bCs/>
          <w:i/>
          <w:szCs w:val="24"/>
          <w:lang w:val="es-BO"/>
        </w:rPr>
        <w:t xml:space="preserve">De lo trascrito y en estricto apego al principio de legalidad, se asume que Sala Plena de este Tribunal Supremo de Justicia tiene competencia para resolver las “demandas contenciosas”, emergentes de los contratos, negociaciones y concesiones del Órgano Ejecutivo, mientras no se promulgue </w:t>
      </w:r>
      <w:r w:rsidR="00DD67FF">
        <w:rPr>
          <w:rFonts w:ascii="Courier New" w:hAnsi="Courier New" w:cs="Courier New"/>
          <w:bCs/>
          <w:i/>
          <w:szCs w:val="24"/>
          <w:lang w:val="es-BO"/>
        </w:rPr>
        <w:t>una de la jurisdicción especial.”</w:t>
      </w:r>
    </w:p>
    <w:p w14:paraId="613B1442" w14:textId="77777777" w:rsidR="00867FA0" w:rsidRPr="00C0276A" w:rsidRDefault="00DD67FF" w:rsidP="00DD67FF">
      <w:p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El procedimiento </w:t>
      </w:r>
      <w:r w:rsidR="00B070BC" w:rsidRPr="00C0276A">
        <w:rPr>
          <w:rFonts w:ascii="Courier New" w:hAnsi="Courier New" w:cs="Courier New"/>
          <w:bCs/>
          <w:sz w:val="24"/>
          <w:szCs w:val="24"/>
          <w:lang w:val="es-BO"/>
        </w:rPr>
        <w:t>aplicable. -</w:t>
      </w:r>
      <w:r w:rsidRPr="00C0276A">
        <w:rPr>
          <w:rFonts w:ascii="Courier New" w:hAnsi="Courier New" w:cs="Courier New"/>
          <w:bCs/>
          <w:sz w:val="24"/>
          <w:szCs w:val="24"/>
          <w:lang w:val="es-BO"/>
        </w:rPr>
        <w:t xml:space="preserve"> La tramitación de los procesos o demandas contenciosas puras y conten</w:t>
      </w:r>
      <w:r w:rsidR="00697ED0" w:rsidRPr="00C0276A">
        <w:rPr>
          <w:rFonts w:ascii="Courier New" w:hAnsi="Courier New" w:cs="Courier New"/>
          <w:bCs/>
          <w:sz w:val="24"/>
          <w:szCs w:val="24"/>
          <w:lang w:val="es-BO"/>
        </w:rPr>
        <w:t xml:space="preserve">cioso administrativas, se halla claramente determinada por lo establecido en la Disposición Final Tercera de la Ley 439, desarrollada por lo establecido por la Ley 620 </w:t>
      </w:r>
      <w:r w:rsidR="00E00B36" w:rsidRPr="00C0276A">
        <w:rPr>
          <w:rFonts w:ascii="Courier New" w:hAnsi="Courier New" w:cs="Courier New"/>
          <w:bCs/>
          <w:sz w:val="24"/>
          <w:szCs w:val="24"/>
          <w:lang w:val="es-BO"/>
        </w:rPr>
        <w:t>de 29 de diciembre de 2014, que a la letra señala:</w:t>
      </w:r>
    </w:p>
    <w:p w14:paraId="32850377" w14:textId="77777777" w:rsidR="00E00B36" w:rsidRDefault="00E00B36" w:rsidP="000E6B3B">
      <w:pPr>
        <w:spacing w:after="120" w:line="360" w:lineRule="auto"/>
        <w:ind w:left="700" w:right="708"/>
        <w:jc w:val="both"/>
        <w:rPr>
          <w:rFonts w:ascii="Courier New" w:hAnsi="Courier New" w:cs="Courier New"/>
          <w:bCs/>
          <w:i/>
          <w:szCs w:val="24"/>
          <w:lang w:val="es-BO"/>
        </w:rPr>
      </w:pPr>
      <w:r w:rsidRPr="009205E5">
        <w:rPr>
          <w:rFonts w:ascii="Courier New" w:hAnsi="Courier New" w:cs="Courier New"/>
          <w:bCs/>
          <w:i/>
          <w:szCs w:val="24"/>
          <w:lang w:val="es-BO"/>
        </w:rPr>
        <w:t>“</w:t>
      </w:r>
      <w:r w:rsidRPr="009205E5">
        <w:rPr>
          <w:rFonts w:ascii="Courier New" w:hAnsi="Courier New" w:cs="Courier New"/>
          <w:b/>
          <w:bCs/>
          <w:i/>
          <w:szCs w:val="24"/>
          <w:lang w:val="es-BO"/>
        </w:rPr>
        <w:t>Articulo 4.-</w:t>
      </w:r>
      <w:r w:rsidRPr="009205E5">
        <w:rPr>
          <w:rFonts w:ascii="Courier New" w:hAnsi="Courier New" w:cs="Courier New"/>
          <w:bCs/>
          <w:i/>
          <w:szCs w:val="24"/>
          <w:lang w:val="es-BO"/>
        </w:rPr>
        <w:t xml:space="preserve"> </w:t>
      </w:r>
      <w:r w:rsidRPr="009205E5">
        <w:rPr>
          <w:rFonts w:ascii="Courier New" w:hAnsi="Courier New" w:cs="Courier New"/>
          <w:b/>
          <w:bCs/>
          <w:i/>
          <w:szCs w:val="24"/>
          <w:lang w:val="es-BO"/>
        </w:rPr>
        <w:t>(Procedimiento)</w:t>
      </w:r>
      <w:r w:rsidRPr="009205E5">
        <w:rPr>
          <w:rFonts w:ascii="Courier New" w:hAnsi="Courier New" w:cs="Courier New"/>
          <w:bCs/>
          <w:i/>
          <w:szCs w:val="24"/>
          <w:lang w:val="es-BO"/>
        </w:rPr>
        <w:t xml:space="preserve"> Para la tramitación de los procesos contenciosos administrativos, se aplicarán los Artículos 775 al 781 del Código de Procedimiento Civil, hasta que sean regulados</w:t>
      </w:r>
      <w:r w:rsidR="00C0110D" w:rsidRPr="009205E5">
        <w:rPr>
          <w:rFonts w:ascii="Courier New" w:hAnsi="Courier New" w:cs="Courier New"/>
          <w:bCs/>
          <w:i/>
          <w:szCs w:val="24"/>
          <w:lang w:val="es-BO"/>
        </w:rPr>
        <w:t xml:space="preserve"> por Ley, como jurisdicción especializada, conforme establece la Disposición Final Tercera de la </w:t>
      </w:r>
      <w:r w:rsidR="00C0110D" w:rsidRPr="009205E5">
        <w:rPr>
          <w:rFonts w:ascii="Courier New" w:hAnsi="Courier New" w:cs="Courier New"/>
          <w:bCs/>
          <w:i/>
          <w:szCs w:val="24"/>
          <w:u w:val="single"/>
          <w:lang w:val="es-BO"/>
        </w:rPr>
        <w:t xml:space="preserve">Ley </w:t>
      </w:r>
      <w:proofErr w:type="spellStart"/>
      <w:r w:rsidR="00C0110D" w:rsidRPr="009205E5">
        <w:rPr>
          <w:rFonts w:ascii="Courier New" w:hAnsi="Courier New" w:cs="Courier New"/>
          <w:bCs/>
          <w:i/>
          <w:szCs w:val="24"/>
          <w:u w:val="single"/>
          <w:lang w:val="es-BO"/>
        </w:rPr>
        <w:t>N°</w:t>
      </w:r>
      <w:proofErr w:type="spellEnd"/>
      <w:r w:rsidR="00C0110D" w:rsidRPr="009205E5">
        <w:rPr>
          <w:rFonts w:ascii="Courier New" w:hAnsi="Courier New" w:cs="Courier New"/>
          <w:bCs/>
          <w:i/>
          <w:szCs w:val="24"/>
          <w:u w:val="single"/>
          <w:lang w:val="es-BO"/>
        </w:rPr>
        <w:t xml:space="preserve"> 439</w:t>
      </w:r>
      <w:r w:rsidR="00C0110D" w:rsidRPr="009205E5">
        <w:rPr>
          <w:rFonts w:ascii="Courier New" w:hAnsi="Courier New" w:cs="Courier New"/>
          <w:bCs/>
          <w:i/>
          <w:szCs w:val="24"/>
          <w:lang w:val="es-BO"/>
        </w:rPr>
        <w:t xml:space="preserve"> de 19 de noviembre de 2013. </w:t>
      </w:r>
      <w:r w:rsidRPr="009205E5">
        <w:rPr>
          <w:rFonts w:ascii="Courier New" w:hAnsi="Courier New" w:cs="Courier New"/>
          <w:bCs/>
          <w:i/>
          <w:szCs w:val="24"/>
          <w:lang w:val="es-BO"/>
        </w:rPr>
        <w:t xml:space="preserve">   </w:t>
      </w:r>
      <w:r w:rsidR="009205E5" w:rsidRPr="009205E5">
        <w:rPr>
          <w:rFonts w:ascii="Courier New" w:hAnsi="Courier New" w:cs="Courier New"/>
          <w:bCs/>
          <w:i/>
          <w:szCs w:val="24"/>
          <w:lang w:val="es-BO"/>
        </w:rPr>
        <w:t>“Código Procesal Civil”</w:t>
      </w:r>
    </w:p>
    <w:p w14:paraId="33E2BDC1" w14:textId="77777777" w:rsidR="00A832AF" w:rsidRPr="00C0276A" w:rsidRDefault="00A832AF" w:rsidP="00DD67FF">
      <w:pPr>
        <w:spacing w:after="120" w:line="360" w:lineRule="auto"/>
        <w:jc w:val="both"/>
        <w:rPr>
          <w:rFonts w:ascii="Courier New" w:hAnsi="Courier New" w:cs="Courier New"/>
          <w:bCs/>
          <w:iCs/>
          <w:sz w:val="24"/>
          <w:szCs w:val="24"/>
          <w:lang w:val="es-BO"/>
        </w:rPr>
      </w:pPr>
      <w:r w:rsidRPr="00C0276A">
        <w:rPr>
          <w:rFonts w:ascii="Courier New" w:hAnsi="Courier New" w:cs="Courier New"/>
          <w:bCs/>
          <w:iCs/>
          <w:sz w:val="24"/>
          <w:szCs w:val="24"/>
          <w:lang w:val="es-BO"/>
        </w:rPr>
        <w:t xml:space="preserve">A de </w:t>
      </w:r>
      <w:r w:rsidR="00921174" w:rsidRPr="00C0276A">
        <w:rPr>
          <w:rFonts w:ascii="Courier New" w:hAnsi="Courier New" w:cs="Courier New"/>
          <w:bCs/>
          <w:iCs/>
          <w:sz w:val="24"/>
          <w:szCs w:val="24"/>
          <w:lang w:val="es-BO"/>
        </w:rPr>
        <w:t>más</w:t>
      </w:r>
      <w:r w:rsidRPr="00C0276A">
        <w:rPr>
          <w:rFonts w:ascii="Courier New" w:hAnsi="Courier New" w:cs="Courier New"/>
          <w:bCs/>
          <w:iCs/>
          <w:sz w:val="24"/>
          <w:szCs w:val="24"/>
          <w:lang w:val="es-BO"/>
        </w:rPr>
        <w:t xml:space="preserve"> que existir uniforme </w:t>
      </w:r>
      <w:r w:rsidR="00335EF4" w:rsidRPr="00C0276A">
        <w:rPr>
          <w:rFonts w:ascii="Courier New" w:hAnsi="Courier New" w:cs="Courier New"/>
          <w:bCs/>
          <w:iCs/>
          <w:sz w:val="24"/>
          <w:szCs w:val="24"/>
          <w:lang w:val="es-BO"/>
        </w:rPr>
        <w:t>jurisprudencia</w:t>
      </w:r>
      <w:r w:rsidRPr="00C0276A">
        <w:rPr>
          <w:rFonts w:ascii="Courier New" w:hAnsi="Courier New" w:cs="Courier New"/>
          <w:bCs/>
          <w:iCs/>
          <w:sz w:val="24"/>
          <w:szCs w:val="24"/>
          <w:lang w:val="es-BO"/>
        </w:rPr>
        <w:t>, especialmente sobre el particular se tiene la CIRCULAR 02/2016 SALA PLENA TSJ/OJ DE 29 DE FEBRERO DE 2016 (NORMA PROCESAL APLICABLE EN LOS PROCESOS CONTECIOSOS Y CONTENCIOSOS ADMINISTRATIVOS), que en sus acápites pertinentes tiene establecido:</w:t>
      </w:r>
    </w:p>
    <w:p w14:paraId="1C966092" w14:textId="77777777" w:rsidR="00A832AF" w:rsidRDefault="00A832AF" w:rsidP="000E6B3B">
      <w:pPr>
        <w:spacing w:after="120" w:line="360" w:lineRule="auto"/>
        <w:ind w:left="700" w:right="567"/>
        <w:jc w:val="both"/>
        <w:rPr>
          <w:rFonts w:ascii="Courier New" w:hAnsi="Courier New" w:cs="Courier New"/>
          <w:bCs/>
          <w:i/>
          <w:szCs w:val="24"/>
          <w:lang w:val="es-BO"/>
        </w:rPr>
      </w:pPr>
      <w:r>
        <w:rPr>
          <w:rFonts w:ascii="Courier New" w:hAnsi="Courier New" w:cs="Courier New"/>
          <w:bCs/>
          <w:iCs/>
          <w:szCs w:val="24"/>
          <w:lang w:val="es-BO"/>
        </w:rPr>
        <w:t>“</w:t>
      </w:r>
      <w:r>
        <w:rPr>
          <w:rFonts w:ascii="Courier New" w:hAnsi="Courier New" w:cs="Courier New"/>
          <w:bCs/>
          <w:i/>
          <w:szCs w:val="24"/>
          <w:lang w:val="es-BO"/>
        </w:rPr>
        <w:t xml:space="preserve">1. Conforme lo previsto por la </w:t>
      </w:r>
      <w:r w:rsidR="00335EF4">
        <w:rPr>
          <w:rFonts w:ascii="Courier New" w:hAnsi="Courier New" w:cs="Courier New"/>
          <w:bCs/>
          <w:i/>
          <w:szCs w:val="24"/>
          <w:lang w:val="es-BO"/>
        </w:rPr>
        <w:t>Disposición</w:t>
      </w:r>
      <w:r>
        <w:rPr>
          <w:rFonts w:ascii="Courier New" w:hAnsi="Courier New" w:cs="Courier New"/>
          <w:bCs/>
          <w:i/>
          <w:szCs w:val="24"/>
          <w:lang w:val="es-BO"/>
        </w:rPr>
        <w:t xml:space="preserve"> Final Tercera de la Ley </w:t>
      </w:r>
      <w:proofErr w:type="spellStart"/>
      <w:r>
        <w:rPr>
          <w:rFonts w:ascii="Courier New" w:hAnsi="Courier New" w:cs="Courier New"/>
          <w:bCs/>
          <w:i/>
          <w:szCs w:val="24"/>
          <w:lang w:val="es-BO"/>
        </w:rPr>
        <w:t>Nº</w:t>
      </w:r>
      <w:proofErr w:type="spellEnd"/>
      <w:r>
        <w:rPr>
          <w:rFonts w:ascii="Courier New" w:hAnsi="Courier New" w:cs="Courier New"/>
          <w:bCs/>
          <w:i/>
          <w:szCs w:val="24"/>
          <w:lang w:val="es-BO"/>
        </w:rPr>
        <w:t xml:space="preserve"> 439, Código Procesal Civil de 19 de noviembre de 2013, en vigencia a partir del 06 de febrero de 2016, de la parte final del parágrafo I del </w:t>
      </w:r>
      <w:proofErr w:type="spellStart"/>
      <w:r>
        <w:rPr>
          <w:rFonts w:ascii="Courier New" w:hAnsi="Courier New" w:cs="Courier New"/>
          <w:bCs/>
          <w:i/>
          <w:szCs w:val="24"/>
          <w:lang w:val="es-BO"/>
        </w:rPr>
        <w:t>articulo</w:t>
      </w:r>
      <w:proofErr w:type="spellEnd"/>
      <w:r>
        <w:rPr>
          <w:rFonts w:ascii="Courier New" w:hAnsi="Courier New" w:cs="Courier New"/>
          <w:bCs/>
          <w:i/>
          <w:szCs w:val="24"/>
          <w:lang w:val="es-BO"/>
        </w:rPr>
        <w:t xml:space="preserve"> 15 de la Ley </w:t>
      </w:r>
      <w:proofErr w:type="spellStart"/>
      <w:r>
        <w:rPr>
          <w:rFonts w:ascii="Courier New" w:hAnsi="Courier New" w:cs="Courier New"/>
          <w:bCs/>
          <w:i/>
          <w:szCs w:val="24"/>
          <w:lang w:val="es-BO"/>
        </w:rPr>
        <w:t>Nº</w:t>
      </w:r>
      <w:proofErr w:type="spellEnd"/>
      <w:r>
        <w:rPr>
          <w:rFonts w:ascii="Courier New" w:hAnsi="Courier New" w:cs="Courier New"/>
          <w:bCs/>
          <w:i/>
          <w:szCs w:val="24"/>
          <w:lang w:val="es-BO"/>
        </w:rPr>
        <w:t xml:space="preserve"> 025 del Órgano Judicial de 24 de junio de 2010</w:t>
      </w:r>
      <w:r w:rsidR="00A624A5">
        <w:rPr>
          <w:rFonts w:ascii="Courier New" w:hAnsi="Courier New" w:cs="Courier New"/>
          <w:bCs/>
          <w:i/>
          <w:szCs w:val="24"/>
          <w:lang w:val="es-BO"/>
        </w:rPr>
        <w:t xml:space="preserve">, y de los artículos </w:t>
      </w:r>
      <w:r w:rsidR="00A624A5">
        <w:rPr>
          <w:rFonts w:ascii="Courier New" w:hAnsi="Courier New" w:cs="Courier New"/>
          <w:bCs/>
          <w:i/>
          <w:szCs w:val="24"/>
          <w:lang w:val="es-BO"/>
        </w:rPr>
        <w:lastRenderedPageBreak/>
        <w:t xml:space="preserve">4 y 6  de la Ley </w:t>
      </w:r>
      <w:proofErr w:type="spellStart"/>
      <w:r w:rsidR="00A624A5">
        <w:rPr>
          <w:rFonts w:ascii="Courier New" w:hAnsi="Courier New" w:cs="Courier New"/>
          <w:bCs/>
          <w:i/>
          <w:szCs w:val="24"/>
          <w:lang w:val="es-BO"/>
        </w:rPr>
        <w:t>Nº</w:t>
      </w:r>
      <w:proofErr w:type="spellEnd"/>
      <w:r w:rsidR="00A624A5">
        <w:rPr>
          <w:rFonts w:ascii="Courier New" w:hAnsi="Courier New" w:cs="Courier New"/>
          <w:bCs/>
          <w:i/>
          <w:szCs w:val="24"/>
          <w:lang w:val="es-BO"/>
        </w:rPr>
        <w:t xml:space="preserve"> 620 de 29 de diciembre de 2014, transitoria para la tramitación de los Procesos Contenciosos y Contenciosos Administrativos, pone en vigencia los artículos 775 al 781 del Código de Procedimiento Civil , sobre Procesos Contenciosos y Resultante de los Contratos, Negociaciones y Concesiones del Poder Ejecutivo y Contencioso Administrativo a que dieren lugar las resoluciones del Poder Ejecutivo, hasta que sean regulados por Ley como jurisdicción especializada”, es decir que la tramitación en relación a los tipos de procesos señalados continuara tramitándose igual, en observancia de lo establecido en la Ley </w:t>
      </w:r>
      <w:proofErr w:type="spellStart"/>
      <w:r w:rsidR="00A624A5">
        <w:rPr>
          <w:rFonts w:ascii="Courier New" w:hAnsi="Courier New" w:cs="Courier New"/>
          <w:bCs/>
          <w:i/>
          <w:szCs w:val="24"/>
          <w:lang w:val="es-BO"/>
        </w:rPr>
        <w:t>Nº</w:t>
      </w:r>
      <w:proofErr w:type="spellEnd"/>
      <w:r w:rsidR="00A624A5">
        <w:rPr>
          <w:rFonts w:ascii="Courier New" w:hAnsi="Courier New" w:cs="Courier New"/>
          <w:bCs/>
          <w:i/>
          <w:szCs w:val="24"/>
          <w:lang w:val="es-BO"/>
        </w:rPr>
        <w:t xml:space="preserve"> 620 que mantiene la vigencia de esos mismos artículos, por lo que proseguirá aplicándose el Código de </w:t>
      </w:r>
      <w:r w:rsidR="001C097B">
        <w:rPr>
          <w:rFonts w:ascii="Courier New" w:hAnsi="Courier New" w:cs="Courier New"/>
          <w:bCs/>
          <w:i/>
          <w:szCs w:val="24"/>
          <w:lang w:val="es-BO"/>
        </w:rPr>
        <w:t>Procedimiento</w:t>
      </w:r>
      <w:r w:rsidR="00A624A5">
        <w:rPr>
          <w:rFonts w:ascii="Courier New" w:hAnsi="Courier New" w:cs="Courier New"/>
          <w:bCs/>
          <w:i/>
          <w:szCs w:val="24"/>
          <w:lang w:val="es-BO"/>
        </w:rPr>
        <w:t xml:space="preserve"> Civil de 1975, hasta que sean reguladas por Ley Especial.”</w:t>
      </w:r>
    </w:p>
    <w:p w14:paraId="50037124" w14:textId="77777777" w:rsidR="000E6B3B" w:rsidRDefault="000E6B3B" w:rsidP="000E6B3B">
      <w:pPr>
        <w:spacing w:after="120" w:line="360" w:lineRule="auto"/>
        <w:ind w:left="700" w:right="567"/>
        <w:jc w:val="both"/>
        <w:rPr>
          <w:rFonts w:ascii="Courier New" w:hAnsi="Courier New" w:cs="Courier New"/>
          <w:bCs/>
          <w:i/>
          <w:szCs w:val="24"/>
          <w:lang w:val="es-BO"/>
        </w:rPr>
      </w:pPr>
    </w:p>
    <w:p w14:paraId="2F186372" w14:textId="77777777" w:rsidR="00A624A5" w:rsidRDefault="00E621BF" w:rsidP="00DD67FF">
      <w:pPr>
        <w:spacing w:after="120" w:line="360" w:lineRule="auto"/>
        <w:jc w:val="both"/>
        <w:rPr>
          <w:rFonts w:ascii="Courier New" w:hAnsi="Courier New" w:cs="Courier New"/>
          <w:b/>
          <w:bCs/>
          <w:sz w:val="28"/>
          <w:szCs w:val="28"/>
          <w:lang w:val="es-BO"/>
        </w:rPr>
      </w:pPr>
      <w:r w:rsidRPr="007909DF">
        <w:rPr>
          <w:rFonts w:ascii="Courier New" w:hAnsi="Courier New" w:cs="Courier New"/>
          <w:b/>
          <w:bCs/>
          <w:sz w:val="28"/>
          <w:szCs w:val="28"/>
          <w:lang w:val="es-BO"/>
        </w:rPr>
        <w:t xml:space="preserve">IV. </w:t>
      </w:r>
      <w:r w:rsidR="007909DF" w:rsidRPr="007909DF">
        <w:rPr>
          <w:rFonts w:ascii="Courier New" w:hAnsi="Courier New" w:cs="Courier New"/>
          <w:b/>
          <w:bCs/>
          <w:sz w:val="28"/>
          <w:szCs w:val="28"/>
          <w:u w:val="single"/>
          <w:lang w:val="es-BO"/>
        </w:rPr>
        <w:t>ANTECEDENTES</w:t>
      </w:r>
      <w:r w:rsidR="007909DF" w:rsidRPr="007909DF">
        <w:rPr>
          <w:rFonts w:ascii="Courier New" w:hAnsi="Courier New" w:cs="Courier New"/>
          <w:b/>
          <w:bCs/>
          <w:sz w:val="28"/>
          <w:szCs w:val="28"/>
          <w:lang w:val="es-BO"/>
        </w:rPr>
        <w:t xml:space="preserve">. </w:t>
      </w:r>
      <w:r w:rsidR="000E6B3B">
        <w:rPr>
          <w:rFonts w:ascii="Courier New" w:hAnsi="Courier New" w:cs="Courier New"/>
          <w:b/>
          <w:bCs/>
          <w:sz w:val="28"/>
          <w:szCs w:val="28"/>
          <w:lang w:val="es-BO"/>
        </w:rPr>
        <w:t>–</w:t>
      </w:r>
    </w:p>
    <w:p w14:paraId="55ABDF6F" w14:textId="77777777" w:rsidR="00A94095" w:rsidRPr="00C0276A" w:rsidRDefault="00376D0B" w:rsidP="00403BA5">
      <w:pPr>
        <w:numPr>
          <w:ilvl w:val="0"/>
          <w:numId w:val="35"/>
        </w:numPr>
        <w:spacing w:after="120" w:line="360" w:lineRule="auto"/>
        <w:jc w:val="both"/>
        <w:rPr>
          <w:rFonts w:ascii="Courier New" w:hAnsi="Courier New" w:cs="Courier New"/>
          <w:b/>
          <w:sz w:val="24"/>
          <w:szCs w:val="24"/>
          <w:lang w:val="es-BO"/>
        </w:rPr>
      </w:pPr>
      <w:r w:rsidRPr="00C0276A">
        <w:rPr>
          <w:rFonts w:ascii="Courier New" w:hAnsi="Courier New" w:cs="Courier New"/>
          <w:bCs/>
          <w:sz w:val="24"/>
          <w:szCs w:val="24"/>
          <w:lang w:val="es-BO"/>
        </w:rPr>
        <w:t xml:space="preserve">La </w:t>
      </w:r>
      <w:r w:rsidR="001F3B21" w:rsidRPr="00C0276A">
        <w:rPr>
          <w:rFonts w:ascii="Courier New" w:hAnsi="Courier New" w:cs="Courier New"/>
          <w:bCs/>
          <w:sz w:val="24"/>
          <w:szCs w:val="24"/>
          <w:lang w:val="es-BO"/>
        </w:rPr>
        <w:t>Corporación de las Fuerzas Armadas para el Desarrollo Nacional – “</w:t>
      </w:r>
      <w:r w:rsidR="00E621BF" w:rsidRPr="00C0276A">
        <w:rPr>
          <w:rFonts w:ascii="Courier New" w:hAnsi="Courier New" w:cs="Courier New"/>
          <w:bCs/>
          <w:sz w:val="24"/>
          <w:szCs w:val="24"/>
          <w:lang w:val="es-BO"/>
        </w:rPr>
        <w:t>COFADENA</w:t>
      </w:r>
      <w:r w:rsidR="001F3B21" w:rsidRPr="00C0276A">
        <w:rPr>
          <w:rFonts w:ascii="Courier New" w:hAnsi="Courier New" w:cs="Courier New"/>
          <w:bCs/>
          <w:sz w:val="24"/>
          <w:szCs w:val="24"/>
          <w:lang w:val="es-BO"/>
        </w:rPr>
        <w:t>”</w:t>
      </w:r>
      <w:r w:rsidR="000C71DA" w:rsidRPr="00C0276A">
        <w:rPr>
          <w:rFonts w:ascii="Courier New" w:hAnsi="Courier New" w:cs="Courier New"/>
          <w:bCs/>
          <w:sz w:val="24"/>
          <w:szCs w:val="24"/>
          <w:lang w:val="es-BO"/>
        </w:rPr>
        <w:t xml:space="preserve">, fue creada mediante Decreto Supremo </w:t>
      </w:r>
      <w:proofErr w:type="spellStart"/>
      <w:r w:rsidR="000C71DA" w:rsidRPr="00C0276A">
        <w:rPr>
          <w:rFonts w:ascii="Courier New" w:hAnsi="Courier New" w:cs="Courier New"/>
          <w:bCs/>
          <w:sz w:val="24"/>
          <w:szCs w:val="24"/>
          <w:lang w:val="es-BO"/>
        </w:rPr>
        <w:t>N°</w:t>
      </w:r>
      <w:proofErr w:type="spellEnd"/>
      <w:r w:rsidR="000C71DA" w:rsidRPr="00C0276A">
        <w:rPr>
          <w:rFonts w:ascii="Courier New" w:hAnsi="Courier New" w:cs="Courier New"/>
          <w:bCs/>
          <w:sz w:val="24"/>
          <w:szCs w:val="24"/>
          <w:lang w:val="es-BO"/>
        </w:rPr>
        <w:t xml:space="preserve"> 10576, como Empresa Publica Descentralizada</w:t>
      </w:r>
      <w:r w:rsidR="00E621BF" w:rsidRPr="00C0276A">
        <w:rPr>
          <w:rFonts w:ascii="Courier New" w:hAnsi="Courier New" w:cs="Courier New"/>
          <w:bCs/>
          <w:sz w:val="24"/>
          <w:szCs w:val="24"/>
          <w:lang w:val="es-BO"/>
        </w:rPr>
        <w:t xml:space="preserve"> con </w:t>
      </w:r>
      <w:r w:rsidR="00E6501A" w:rsidRPr="00C0276A">
        <w:rPr>
          <w:rFonts w:ascii="Courier New" w:hAnsi="Courier New" w:cs="Courier New"/>
          <w:bCs/>
          <w:sz w:val="24"/>
          <w:szCs w:val="24"/>
          <w:lang w:val="es-BO"/>
        </w:rPr>
        <w:t>personería</w:t>
      </w:r>
      <w:r w:rsidR="00E621BF" w:rsidRPr="00C0276A">
        <w:rPr>
          <w:rFonts w:ascii="Courier New" w:hAnsi="Courier New" w:cs="Courier New"/>
          <w:bCs/>
          <w:sz w:val="24"/>
          <w:szCs w:val="24"/>
          <w:lang w:val="es-BO"/>
        </w:rPr>
        <w:t xml:space="preserve"> jurídica</w:t>
      </w:r>
      <w:r w:rsidR="00E6501A" w:rsidRPr="00C0276A">
        <w:rPr>
          <w:rFonts w:ascii="Courier New" w:hAnsi="Courier New" w:cs="Courier New"/>
          <w:bCs/>
          <w:sz w:val="24"/>
          <w:szCs w:val="24"/>
          <w:lang w:val="es-BO"/>
        </w:rPr>
        <w:t>, autonomía administrativa, técnica y patrimonio propio e independiente, el 10 de noviembre de 1972</w:t>
      </w:r>
      <w:r w:rsidR="006626C0" w:rsidRPr="00C0276A">
        <w:rPr>
          <w:rFonts w:ascii="Courier New" w:hAnsi="Courier New" w:cs="Courier New"/>
          <w:bCs/>
          <w:sz w:val="24"/>
          <w:szCs w:val="24"/>
          <w:lang w:val="es-BO"/>
        </w:rPr>
        <w:t>, bajo tuición del Ministerio de Defensa y el Alto Mando Militar, integrantes del Directorio de la Institución</w:t>
      </w:r>
      <w:r w:rsidR="00403BA5" w:rsidRPr="00C0276A">
        <w:rPr>
          <w:rFonts w:ascii="Courier New" w:hAnsi="Courier New" w:cs="Courier New"/>
          <w:bCs/>
          <w:sz w:val="24"/>
          <w:szCs w:val="24"/>
          <w:lang w:val="es-BO"/>
        </w:rPr>
        <w:t xml:space="preserve">. La Corporación nace dentro de un modelo económico estatal protector que, en el </w:t>
      </w:r>
      <w:r w:rsidR="00F74548" w:rsidRPr="00C0276A">
        <w:rPr>
          <w:rFonts w:ascii="Courier New" w:hAnsi="Courier New" w:cs="Courier New"/>
          <w:bCs/>
          <w:sz w:val="24"/>
          <w:szCs w:val="24"/>
          <w:lang w:val="es-BO"/>
        </w:rPr>
        <w:t>marco del Pacto Andino, formula</w:t>
      </w:r>
      <w:r w:rsidR="00403BA5" w:rsidRPr="00C0276A">
        <w:rPr>
          <w:rFonts w:ascii="Courier New" w:hAnsi="Courier New" w:cs="Courier New"/>
          <w:bCs/>
          <w:sz w:val="24"/>
          <w:szCs w:val="24"/>
          <w:lang w:val="es-BO"/>
        </w:rPr>
        <w:t xml:space="preserve"> </w:t>
      </w:r>
      <w:r w:rsidR="00730B67" w:rsidRPr="00C0276A">
        <w:rPr>
          <w:rFonts w:ascii="Courier New" w:hAnsi="Courier New" w:cs="Courier New"/>
          <w:bCs/>
          <w:sz w:val="24"/>
          <w:szCs w:val="24"/>
          <w:lang w:val="es-BO"/>
        </w:rPr>
        <w:t>e integra diferentes proyectos de gran impacto y notables perspectivas de desarrollo en beneficio del pueblo boliviano</w:t>
      </w:r>
      <w:r w:rsidR="00295286" w:rsidRPr="00C0276A">
        <w:rPr>
          <w:rFonts w:ascii="Courier New" w:hAnsi="Courier New" w:cs="Courier New"/>
          <w:bCs/>
          <w:sz w:val="24"/>
          <w:szCs w:val="24"/>
          <w:lang w:val="es-BO"/>
        </w:rPr>
        <w:t xml:space="preserve">. Constituyéndose de esta manera en el brazo técnico de las Fuerzas Armadas y obteniendo el mandato legal de participación </w:t>
      </w:r>
      <w:r w:rsidR="00066E6B" w:rsidRPr="00C0276A">
        <w:rPr>
          <w:rFonts w:ascii="Courier New" w:hAnsi="Courier New" w:cs="Courier New"/>
          <w:bCs/>
          <w:sz w:val="24"/>
          <w:szCs w:val="24"/>
          <w:lang w:val="es-BO"/>
        </w:rPr>
        <w:t>en industrias básicas y estratégicas que impulsen el desarrollo socioeconómico de Bolivia.</w:t>
      </w:r>
    </w:p>
    <w:p w14:paraId="3DA7890E" w14:textId="77777777" w:rsidR="00B9339E" w:rsidRPr="00C0276A" w:rsidRDefault="00A94095" w:rsidP="00A94095">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En fecha 21 de mayo de 1981 de acuerdo a la Ley 18335 se aprueba el Estatuto Orgánico de la institución y se ratifica el reconocimiento de su personería jurídica dispuesta en la </w:t>
      </w:r>
      <w:r w:rsidRPr="00C0276A">
        <w:rPr>
          <w:rFonts w:ascii="Courier New" w:hAnsi="Courier New" w:cs="Courier New"/>
          <w:bCs/>
          <w:sz w:val="24"/>
          <w:szCs w:val="24"/>
          <w:lang w:val="es-BO"/>
        </w:rPr>
        <w:lastRenderedPageBreak/>
        <w:t xml:space="preserve">Resolución Suprema </w:t>
      </w:r>
      <w:proofErr w:type="spellStart"/>
      <w:r w:rsidRPr="00C0276A">
        <w:rPr>
          <w:rFonts w:ascii="Courier New" w:hAnsi="Courier New" w:cs="Courier New"/>
          <w:bCs/>
          <w:sz w:val="24"/>
          <w:szCs w:val="24"/>
          <w:lang w:val="es-BO"/>
        </w:rPr>
        <w:t>N°</w:t>
      </w:r>
      <w:proofErr w:type="spellEnd"/>
      <w:r w:rsidRPr="00C0276A">
        <w:rPr>
          <w:rFonts w:ascii="Courier New" w:hAnsi="Courier New" w:cs="Courier New"/>
          <w:bCs/>
          <w:sz w:val="24"/>
          <w:szCs w:val="24"/>
          <w:lang w:val="es-BO"/>
        </w:rPr>
        <w:t xml:space="preserve"> 170444 de fecha 4 de septiembre de 1973.</w:t>
      </w:r>
      <w:r w:rsidR="00655C74" w:rsidRPr="00C0276A">
        <w:rPr>
          <w:rFonts w:ascii="Courier New" w:hAnsi="Courier New" w:cs="Courier New"/>
          <w:bCs/>
          <w:sz w:val="24"/>
          <w:szCs w:val="24"/>
          <w:lang w:val="es-BO"/>
        </w:rPr>
        <w:t xml:space="preserve"> Desde 1986 se sustenta con recursos propios generados por sus Empresas y Unidades Productivas y no dependientes económicamente del Tesoro General de la </w:t>
      </w:r>
      <w:r w:rsidR="00E5275A" w:rsidRPr="00C0276A">
        <w:rPr>
          <w:rFonts w:ascii="Courier New" w:hAnsi="Courier New" w:cs="Courier New"/>
          <w:bCs/>
          <w:sz w:val="24"/>
          <w:szCs w:val="24"/>
          <w:lang w:val="es-BO"/>
        </w:rPr>
        <w:t>Nación</w:t>
      </w:r>
      <w:r w:rsidR="00655C74" w:rsidRPr="00C0276A">
        <w:rPr>
          <w:rFonts w:ascii="Courier New" w:hAnsi="Courier New" w:cs="Courier New"/>
          <w:bCs/>
          <w:sz w:val="24"/>
          <w:szCs w:val="24"/>
          <w:lang w:val="es-BO"/>
        </w:rPr>
        <w:t xml:space="preserve"> (TGN)</w:t>
      </w:r>
      <w:r w:rsidR="004F0D10" w:rsidRPr="00C0276A">
        <w:rPr>
          <w:rFonts w:ascii="Courier New" w:hAnsi="Courier New" w:cs="Courier New"/>
          <w:bCs/>
          <w:sz w:val="24"/>
          <w:szCs w:val="24"/>
          <w:lang w:val="es-BO"/>
        </w:rPr>
        <w:t>, sin embargo, se aporta económicamente al estado en sus diferentes programas nacionales.</w:t>
      </w:r>
    </w:p>
    <w:p w14:paraId="5F41AEDB" w14:textId="77777777" w:rsidR="00D0659D" w:rsidRPr="00C0276A" w:rsidRDefault="00E5275A" w:rsidP="00A94095">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En el marco de lo establecido en el Decreto </w:t>
      </w:r>
      <w:r w:rsidR="002D22D3" w:rsidRPr="00C0276A">
        <w:rPr>
          <w:rFonts w:ascii="Courier New" w:hAnsi="Courier New" w:cs="Courier New"/>
          <w:bCs/>
          <w:sz w:val="24"/>
          <w:szCs w:val="24"/>
          <w:lang w:val="es-BO"/>
        </w:rPr>
        <w:t xml:space="preserve">Supremo </w:t>
      </w:r>
      <w:proofErr w:type="spellStart"/>
      <w:r w:rsidR="002D22D3" w:rsidRPr="00C0276A">
        <w:rPr>
          <w:rFonts w:ascii="Courier New" w:hAnsi="Courier New" w:cs="Courier New"/>
          <w:bCs/>
          <w:sz w:val="24"/>
          <w:szCs w:val="24"/>
          <w:lang w:val="es-BO"/>
        </w:rPr>
        <w:t>N°</w:t>
      </w:r>
      <w:proofErr w:type="spellEnd"/>
      <w:r w:rsidR="002D22D3" w:rsidRPr="00C0276A">
        <w:rPr>
          <w:rFonts w:ascii="Courier New" w:hAnsi="Courier New" w:cs="Courier New"/>
          <w:bCs/>
          <w:sz w:val="24"/>
          <w:szCs w:val="24"/>
          <w:lang w:val="es-BO"/>
        </w:rPr>
        <w:t xml:space="preserve"> 29576 de 21 de mayo de 2008, se emite el Decreto Supremo </w:t>
      </w:r>
      <w:proofErr w:type="spellStart"/>
      <w:r w:rsidR="002D22D3" w:rsidRPr="00C0276A">
        <w:rPr>
          <w:rFonts w:ascii="Courier New" w:hAnsi="Courier New" w:cs="Courier New"/>
          <w:bCs/>
          <w:sz w:val="24"/>
          <w:szCs w:val="24"/>
          <w:lang w:val="es-BO"/>
        </w:rPr>
        <w:t>N°</w:t>
      </w:r>
      <w:proofErr w:type="spellEnd"/>
      <w:r w:rsidR="002D22D3" w:rsidRPr="00C0276A">
        <w:rPr>
          <w:rFonts w:ascii="Courier New" w:hAnsi="Courier New" w:cs="Courier New"/>
          <w:bCs/>
          <w:sz w:val="24"/>
          <w:szCs w:val="24"/>
          <w:lang w:val="es-BO"/>
        </w:rPr>
        <w:t xml:space="preserve"> 0174 del 17 de junio de 2009, que califica a la Corporación</w:t>
      </w:r>
      <w:r w:rsidR="00917170" w:rsidRPr="00C0276A">
        <w:rPr>
          <w:rFonts w:ascii="Courier New" w:hAnsi="Courier New" w:cs="Courier New"/>
          <w:bCs/>
          <w:sz w:val="24"/>
          <w:szCs w:val="24"/>
          <w:lang w:val="es-BO"/>
        </w:rPr>
        <w:t xml:space="preserve"> de las Fuerzas Armadas para el Desarrollo Nacional “COFADENA” como Empresa Pública Estratégica (EPNE)</w:t>
      </w:r>
      <w:r w:rsidR="00B9339E" w:rsidRPr="00C0276A">
        <w:rPr>
          <w:rFonts w:ascii="Courier New" w:hAnsi="Courier New" w:cs="Courier New"/>
          <w:bCs/>
          <w:sz w:val="24"/>
          <w:szCs w:val="24"/>
          <w:lang w:val="es-BO"/>
        </w:rPr>
        <w:t>, que administra seis empresas y unidades productivas</w:t>
      </w:r>
      <w:r w:rsidR="004E6A02" w:rsidRPr="00C0276A">
        <w:rPr>
          <w:rFonts w:ascii="Courier New" w:hAnsi="Courier New" w:cs="Courier New"/>
          <w:bCs/>
          <w:sz w:val="24"/>
          <w:szCs w:val="24"/>
          <w:lang w:val="es-BO"/>
        </w:rPr>
        <w:t xml:space="preserve">, realizando proyectos estratégicos en los sectores industrial, agropecuario, minero, energético, </w:t>
      </w:r>
      <w:r w:rsidR="004E6A02" w:rsidRPr="00C0276A">
        <w:rPr>
          <w:rFonts w:ascii="Courier New" w:hAnsi="Courier New" w:cs="Courier New"/>
          <w:b/>
          <w:bCs/>
          <w:sz w:val="24"/>
          <w:szCs w:val="24"/>
          <w:lang w:val="es-BO"/>
        </w:rPr>
        <w:t>infraestructura civil,</w:t>
      </w:r>
      <w:r w:rsidR="004E6A02" w:rsidRPr="00C0276A">
        <w:rPr>
          <w:rFonts w:ascii="Courier New" w:hAnsi="Courier New" w:cs="Courier New"/>
          <w:bCs/>
          <w:sz w:val="24"/>
          <w:szCs w:val="24"/>
          <w:lang w:val="es-BO"/>
        </w:rPr>
        <w:t xml:space="preserve"> generando bienes y servicios en beneficio del Estado.</w:t>
      </w:r>
    </w:p>
    <w:p w14:paraId="75DE006A" w14:textId="77777777" w:rsidR="00ED49E5" w:rsidRPr="00C0276A" w:rsidRDefault="00F8391A" w:rsidP="00061518">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Como una de las empresas administradas por “COFADENA”, </w:t>
      </w:r>
      <w:r w:rsidR="00C52195" w:rsidRPr="00C0276A">
        <w:rPr>
          <w:rFonts w:ascii="Courier New" w:hAnsi="Courier New" w:cs="Courier New"/>
          <w:bCs/>
          <w:sz w:val="24"/>
          <w:szCs w:val="24"/>
          <w:lang w:val="es-BO"/>
        </w:rPr>
        <w:t>se tiene a</w:t>
      </w:r>
      <w:r w:rsidR="007971B4" w:rsidRPr="00C0276A">
        <w:rPr>
          <w:rFonts w:ascii="Courier New" w:hAnsi="Courier New" w:cs="Courier New"/>
          <w:bCs/>
          <w:sz w:val="24"/>
          <w:szCs w:val="24"/>
          <w:lang w:val="es-BO"/>
        </w:rPr>
        <w:t xml:space="preserve"> la Empresa Nacional Automotriz </w:t>
      </w:r>
      <w:r w:rsidR="00C52195" w:rsidRPr="00C0276A">
        <w:rPr>
          <w:rFonts w:ascii="Courier New" w:hAnsi="Courier New" w:cs="Courier New"/>
          <w:bCs/>
          <w:sz w:val="24"/>
          <w:szCs w:val="24"/>
          <w:lang w:val="es-BO"/>
        </w:rPr>
        <w:t>(ENAUTO), que genera recursos econ</w:t>
      </w:r>
      <w:r w:rsidR="00386A54" w:rsidRPr="00C0276A">
        <w:rPr>
          <w:rFonts w:ascii="Courier New" w:hAnsi="Courier New" w:cs="Courier New"/>
          <w:bCs/>
          <w:sz w:val="24"/>
          <w:szCs w:val="24"/>
          <w:lang w:val="es-BO"/>
        </w:rPr>
        <w:t xml:space="preserve">ómicos mediante el desarrollo, </w:t>
      </w:r>
      <w:r w:rsidR="00C52195" w:rsidRPr="00C0276A">
        <w:rPr>
          <w:rFonts w:ascii="Courier New" w:hAnsi="Courier New" w:cs="Courier New"/>
          <w:bCs/>
          <w:sz w:val="24"/>
          <w:szCs w:val="24"/>
          <w:lang w:val="es-BO"/>
        </w:rPr>
        <w:t>comercialización de productos y servicios de carrozados</w:t>
      </w:r>
      <w:r w:rsidR="00DA2E98" w:rsidRPr="00C0276A">
        <w:rPr>
          <w:rFonts w:ascii="Courier New" w:hAnsi="Courier New" w:cs="Courier New"/>
          <w:bCs/>
          <w:sz w:val="24"/>
          <w:szCs w:val="24"/>
          <w:lang w:val="es-BO"/>
        </w:rPr>
        <w:t>,</w:t>
      </w:r>
      <w:r w:rsidR="00B070BC">
        <w:rPr>
          <w:rFonts w:ascii="Courier New" w:hAnsi="Courier New" w:cs="Courier New"/>
          <w:bCs/>
          <w:sz w:val="24"/>
          <w:szCs w:val="24"/>
          <w:lang w:val="es-BO"/>
        </w:rPr>
        <w:t xml:space="preserve"> ensambla</w:t>
      </w:r>
      <w:r w:rsidR="00C52195" w:rsidRPr="00C0276A">
        <w:rPr>
          <w:rFonts w:ascii="Courier New" w:hAnsi="Courier New" w:cs="Courier New"/>
          <w:bCs/>
          <w:sz w:val="24"/>
          <w:szCs w:val="24"/>
          <w:lang w:val="es-BO"/>
        </w:rPr>
        <w:t xml:space="preserve"> de vehículos</w:t>
      </w:r>
      <w:r w:rsidR="00B070BC">
        <w:rPr>
          <w:rFonts w:ascii="Courier New" w:hAnsi="Courier New" w:cs="Courier New"/>
          <w:bCs/>
          <w:sz w:val="24"/>
          <w:szCs w:val="24"/>
          <w:lang w:val="es-BO"/>
        </w:rPr>
        <w:t xml:space="preserve"> y en metalmecánica (domos, oficinas móviles)</w:t>
      </w:r>
      <w:r w:rsidR="00EB7441" w:rsidRPr="00C0276A">
        <w:rPr>
          <w:rFonts w:ascii="Courier New" w:hAnsi="Courier New" w:cs="Courier New"/>
          <w:bCs/>
          <w:sz w:val="24"/>
          <w:szCs w:val="24"/>
          <w:lang w:val="es-BO"/>
        </w:rPr>
        <w:t>, autopartes y trasporte</w:t>
      </w:r>
      <w:r w:rsidR="00DA2E98" w:rsidRPr="00C0276A">
        <w:rPr>
          <w:rFonts w:ascii="Courier New" w:hAnsi="Courier New" w:cs="Courier New"/>
          <w:bCs/>
          <w:sz w:val="24"/>
          <w:szCs w:val="24"/>
          <w:lang w:val="es-BO"/>
        </w:rPr>
        <w:t>, con estándares de calidad</w:t>
      </w:r>
      <w:r w:rsidR="00EB7441" w:rsidRPr="00C0276A">
        <w:rPr>
          <w:rFonts w:ascii="Courier New" w:hAnsi="Courier New" w:cs="Courier New"/>
          <w:bCs/>
          <w:sz w:val="24"/>
          <w:szCs w:val="24"/>
          <w:lang w:val="es-BO"/>
        </w:rPr>
        <w:t xml:space="preserve">, eficacia y trasparencia para satisfacer las necesidades de las FF.AA. y coadyuvar al desarrollo integral del país, </w:t>
      </w:r>
      <w:r w:rsidR="00EA737D" w:rsidRPr="00C0276A">
        <w:rPr>
          <w:rFonts w:ascii="Courier New" w:hAnsi="Courier New" w:cs="Courier New"/>
          <w:bCs/>
          <w:sz w:val="24"/>
          <w:szCs w:val="24"/>
          <w:lang w:val="es-BO"/>
        </w:rPr>
        <w:t xml:space="preserve">que </w:t>
      </w:r>
      <w:r w:rsidR="00EB7441" w:rsidRPr="00C0276A">
        <w:rPr>
          <w:rFonts w:ascii="Courier New" w:hAnsi="Courier New" w:cs="Courier New"/>
          <w:bCs/>
          <w:sz w:val="24"/>
          <w:szCs w:val="24"/>
          <w:lang w:val="es-BO"/>
        </w:rPr>
        <w:t>con esa visión y misión ENAUTO</w:t>
      </w:r>
      <w:r w:rsidR="00DD7D6A" w:rsidRPr="00C0276A">
        <w:rPr>
          <w:rFonts w:ascii="Courier New" w:hAnsi="Courier New" w:cs="Courier New"/>
          <w:bCs/>
          <w:sz w:val="24"/>
          <w:szCs w:val="24"/>
          <w:lang w:val="es-BO"/>
        </w:rPr>
        <w:t xml:space="preserve"> al contar</w:t>
      </w:r>
      <w:r w:rsidR="00AF2FDB" w:rsidRPr="00C0276A">
        <w:rPr>
          <w:rFonts w:ascii="Courier New" w:hAnsi="Courier New" w:cs="Courier New"/>
          <w:bCs/>
          <w:sz w:val="24"/>
          <w:szCs w:val="24"/>
          <w:lang w:val="es-BO"/>
        </w:rPr>
        <w:t xml:space="preserve"> con </w:t>
      </w:r>
      <w:r w:rsidR="00BC6948" w:rsidRPr="00C0276A">
        <w:rPr>
          <w:rFonts w:ascii="Courier New" w:hAnsi="Courier New" w:cs="Courier New"/>
          <w:bCs/>
          <w:sz w:val="24"/>
          <w:szCs w:val="24"/>
          <w:lang w:val="es-BO"/>
        </w:rPr>
        <w:t>una</w:t>
      </w:r>
      <w:r w:rsidR="00AF2FDB" w:rsidRPr="00C0276A">
        <w:rPr>
          <w:rFonts w:ascii="Courier New" w:hAnsi="Courier New" w:cs="Courier New"/>
          <w:bCs/>
          <w:sz w:val="24"/>
          <w:szCs w:val="24"/>
          <w:lang w:val="es-BO"/>
        </w:rPr>
        <w:t xml:space="preserve"> planta de </w:t>
      </w:r>
      <w:r w:rsidR="005D35C0" w:rsidRPr="00C0276A">
        <w:rPr>
          <w:rFonts w:ascii="Courier New" w:hAnsi="Courier New" w:cs="Courier New"/>
          <w:bCs/>
          <w:sz w:val="24"/>
          <w:szCs w:val="24"/>
          <w:lang w:val="es-BO"/>
        </w:rPr>
        <w:t>producción</w:t>
      </w:r>
      <w:r w:rsidR="00EA737D" w:rsidRPr="00C0276A">
        <w:rPr>
          <w:rFonts w:ascii="Courier New" w:hAnsi="Courier New" w:cs="Courier New"/>
          <w:bCs/>
          <w:sz w:val="24"/>
          <w:szCs w:val="24"/>
          <w:lang w:val="es-BO"/>
        </w:rPr>
        <w:t xml:space="preserve">, </w:t>
      </w:r>
      <w:r w:rsidR="00BC6948" w:rsidRPr="00C0276A">
        <w:rPr>
          <w:rFonts w:ascii="Courier New" w:hAnsi="Courier New" w:cs="Courier New"/>
          <w:bCs/>
          <w:sz w:val="24"/>
          <w:szCs w:val="24"/>
          <w:lang w:val="es-BO"/>
        </w:rPr>
        <w:t xml:space="preserve">la </w:t>
      </w:r>
      <w:r w:rsidR="00DD7D6A" w:rsidRPr="00C0276A">
        <w:rPr>
          <w:rFonts w:ascii="Courier New" w:hAnsi="Courier New" w:cs="Courier New"/>
          <w:bCs/>
          <w:sz w:val="24"/>
          <w:szCs w:val="24"/>
          <w:lang w:val="es-BO"/>
        </w:rPr>
        <w:t>maquinaria e infraestructura</w:t>
      </w:r>
      <w:r w:rsidR="00BC6948" w:rsidRPr="00C0276A">
        <w:rPr>
          <w:rFonts w:ascii="Courier New" w:hAnsi="Courier New" w:cs="Courier New"/>
          <w:bCs/>
          <w:sz w:val="24"/>
          <w:szCs w:val="24"/>
          <w:lang w:val="es-BO"/>
        </w:rPr>
        <w:t xml:space="preserve"> propia de una empresa, desarrollo </w:t>
      </w:r>
      <w:r w:rsidR="00576ACE" w:rsidRPr="00C0276A">
        <w:rPr>
          <w:rFonts w:ascii="Courier New" w:hAnsi="Courier New" w:cs="Courier New"/>
          <w:bCs/>
          <w:sz w:val="24"/>
          <w:szCs w:val="24"/>
          <w:lang w:val="es-BO"/>
        </w:rPr>
        <w:t xml:space="preserve">mediante su planta de </w:t>
      </w:r>
      <w:r w:rsidR="008519CD" w:rsidRPr="00C0276A">
        <w:rPr>
          <w:rFonts w:ascii="Courier New" w:hAnsi="Courier New" w:cs="Courier New"/>
          <w:bCs/>
          <w:sz w:val="24"/>
          <w:szCs w:val="24"/>
          <w:lang w:val="es-BO"/>
        </w:rPr>
        <w:t>metalmecánica</w:t>
      </w:r>
      <w:r w:rsidR="003A4055" w:rsidRPr="00C0276A">
        <w:rPr>
          <w:rFonts w:ascii="Courier New" w:hAnsi="Courier New" w:cs="Courier New"/>
          <w:bCs/>
          <w:sz w:val="24"/>
          <w:szCs w:val="24"/>
          <w:lang w:val="es-BO"/>
        </w:rPr>
        <w:t xml:space="preserve"> los proyectos de </w:t>
      </w:r>
      <w:r w:rsidR="00EA737D" w:rsidRPr="00C0276A">
        <w:rPr>
          <w:rFonts w:ascii="Courier New" w:hAnsi="Courier New" w:cs="Courier New"/>
          <w:bCs/>
          <w:sz w:val="24"/>
          <w:szCs w:val="24"/>
          <w:lang w:val="es-BO"/>
        </w:rPr>
        <w:t>construcción y emplazamiento de Puestos Militares Adelantados (FORTINES/DOMOS)</w:t>
      </w:r>
      <w:r w:rsidR="00B070BC">
        <w:rPr>
          <w:rFonts w:ascii="Courier New" w:hAnsi="Courier New" w:cs="Courier New"/>
          <w:bCs/>
          <w:sz w:val="24"/>
          <w:szCs w:val="24"/>
          <w:lang w:val="es-BO"/>
        </w:rPr>
        <w:t>, así como oficinas móviles</w:t>
      </w:r>
      <w:r w:rsidR="00ED49E5" w:rsidRPr="00C0276A">
        <w:rPr>
          <w:rFonts w:ascii="Courier New" w:hAnsi="Courier New" w:cs="Courier New"/>
          <w:bCs/>
          <w:sz w:val="24"/>
          <w:szCs w:val="24"/>
          <w:lang w:val="es-BO"/>
        </w:rPr>
        <w:t>.</w:t>
      </w:r>
    </w:p>
    <w:p w14:paraId="60C2E22F" w14:textId="77777777" w:rsidR="00C730AA" w:rsidRDefault="005118AC" w:rsidP="00C730AA">
      <w:pPr>
        <w:numPr>
          <w:ilvl w:val="0"/>
          <w:numId w:val="35"/>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Desde el mes de </w:t>
      </w:r>
      <w:r w:rsidR="001C5DCC" w:rsidRPr="00C0276A">
        <w:rPr>
          <w:rFonts w:ascii="Courier New" w:hAnsi="Courier New" w:cs="Courier New"/>
          <w:bCs/>
          <w:sz w:val="24"/>
          <w:szCs w:val="24"/>
          <w:lang w:val="es-BO"/>
        </w:rPr>
        <w:t>noviembre de 2020 el</w:t>
      </w:r>
      <w:r w:rsidR="00E1610F" w:rsidRPr="00C0276A">
        <w:rPr>
          <w:rFonts w:ascii="Courier New" w:hAnsi="Courier New" w:cs="Courier New"/>
          <w:bCs/>
          <w:sz w:val="24"/>
          <w:szCs w:val="24"/>
          <w:lang w:val="es-BO"/>
        </w:rPr>
        <w:t xml:space="preserve"> </w:t>
      </w:r>
      <w:r w:rsidRPr="00C0276A">
        <w:rPr>
          <w:rFonts w:ascii="Courier New" w:hAnsi="Courier New" w:cs="Courier New"/>
          <w:b/>
          <w:bCs/>
          <w:sz w:val="24"/>
          <w:szCs w:val="24"/>
          <w:lang w:val="es-BO"/>
        </w:rPr>
        <w:t>MUNDO</w:t>
      </w:r>
      <w:r w:rsidRPr="00C0276A">
        <w:rPr>
          <w:rFonts w:ascii="Courier New" w:hAnsi="Courier New" w:cs="Courier New"/>
          <w:bCs/>
          <w:sz w:val="24"/>
          <w:szCs w:val="24"/>
          <w:lang w:val="es-BO"/>
        </w:rPr>
        <w:t xml:space="preserve"> </w:t>
      </w:r>
      <w:r w:rsidR="00C730AA" w:rsidRPr="00C0276A">
        <w:rPr>
          <w:rFonts w:ascii="Courier New" w:hAnsi="Courier New" w:cs="Courier New"/>
          <w:bCs/>
          <w:sz w:val="24"/>
          <w:szCs w:val="24"/>
          <w:lang w:val="es-BO"/>
        </w:rPr>
        <w:t>se ve sorprendido por una enfermedad sin precedentes</w:t>
      </w:r>
      <w:r w:rsidR="005B419B" w:rsidRPr="00C0276A">
        <w:rPr>
          <w:rFonts w:ascii="Courier New" w:hAnsi="Courier New" w:cs="Courier New"/>
          <w:bCs/>
          <w:sz w:val="24"/>
          <w:szCs w:val="24"/>
          <w:lang w:val="es-BO"/>
        </w:rPr>
        <w:t xml:space="preserve"> </w:t>
      </w:r>
      <w:r w:rsidR="001C5DCC" w:rsidRPr="00C0276A">
        <w:rPr>
          <w:rFonts w:ascii="Courier New" w:hAnsi="Courier New" w:cs="Courier New"/>
          <w:bCs/>
          <w:sz w:val="24"/>
          <w:szCs w:val="24"/>
          <w:lang w:val="es-BO"/>
        </w:rPr>
        <w:t xml:space="preserve">proveniente del país asiático de CHINA </w:t>
      </w:r>
      <w:r w:rsidR="005B419B" w:rsidRPr="00C0276A">
        <w:rPr>
          <w:rFonts w:ascii="Courier New" w:hAnsi="Courier New" w:cs="Courier New"/>
          <w:bCs/>
          <w:sz w:val="24"/>
          <w:szCs w:val="24"/>
          <w:lang w:val="es-BO"/>
        </w:rPr>
        <w:t>denominado “COVID-19”</w:t>
      </w:r>
      <w:r w:rsidR="00C730AA" w:rsidRPr="00C0276A">
        <w:rPr>
          <w:rFonts w:ascii="Courier New" w:hAnsi="Courier New" w:cs="Courier New"/>
          <w:bCs/>
          <w:sz w:val="24"/>
          <w:szCs w:val="24"/>
          <w:lang w:val="es-BO"/>
        </w:rPr>
        <w:t xml:space="preserve">, razón por la que la Organización Mundial de la Salud – OMS ha clasificado al Coronavirus (COVID-19) como </w:t>
      </w:r>
      <w:r w:rsidR="001C5DCC" w:rsidRPr="00C0276A">
        <w:rPr>
          <w:rFonts w:ascii="Courier New" w:hAnsi="Courier New" w:cs="Courier New"/>
          <w:b/>
          <w:bCs/>
          <w:sz w:val="24"/>
          <w:szCs w:val="24"/>
          <w:lang w:val="es-BO"/>
        </w:rPr>
        <w:t>PANDEMIA MUNDIAL</w:t>
      </w:r>
      <w:r w:rsidR="00C730AA" w:rsidRPr="00C0276A">
        <w:rPr>
          <w:rFonts w:ascii="Courier New" w:hAnsi="Courier New" w:cs="Courier New"/>
          <w:bCs/>
          <w:sz w:val="24"/>
          <w:szCs w:val="24"/>
          <w:lang w:val="es-BO"/>
        </w:rPr>
        <w:t xml:space="preserve">, </w:t>
      </w:r>
      <w:r w:rsidR="005B419B" w:rsidRPr="00C0276A">
        <w:rPr>
          <w:rFonts w:ascii="Courier New" w:hAnsi="Courier New" w:cs="Courier New"/>
          <w:bCs/>
          <w:sz w:val="24"/>
          <w:szCs w:val="24"/>
          <w:lang w:val="es-BO"/>
        </w:rPr>
        <w:t xml:space="preserve">recomendando </w:t>
      </w:r>
      <w:r w:rsidR="005B419B" w:rsidRPr="00C0276A">
        <w:rPr>
          <w:rFonts w:ascii="Courier New" w:hAnsi="Courier New" w:cs="Courier New"/>
          <w:bCs/>
          <w:sz w:val="24"/>
          <w:szCs w:val="24"/>
          <w:lang w:val="es-BO"/>
        </w:rPr>
        <w:lastRenderedPageBreak/>
        <w:t>que</w:t>
      </w:r>
      <w:r w:rsidR="00C730AA" w:rsidRPr="00C0276A">
        <w:rPr>
          <w:rFonts w:ascii="Courier New" w:hAnsi="Courier New" w:cs="Courier New"/>
          <w:bCs/>
          <w:sz w:val="24"/>
          <w:szCs w:val="24"/>
          <w:lang w:val="es-BO"/>
        </w:rPr>
        <w:t xml:space="preserve"> los Estados deb</w:t>
      </w:r>
      <w:r w:rsidR="005B419B" w:rsidRPr="00C0276A">
        <w:rPr>
          <w:rFonts w:ascii="Courier New" w:hAnsi="Courier New" w:cs="Courier New"/>
          <w:bCs/>
          <w:sz w:val="24"/>
          <w:szCs w:val="24"/>
          <w:lang w:val="es-BO"/>
        </w:rPr>
        <w:t>a</w:t>
      </w:r>
      <w:r w:rsidR="00C730AA" w:rsidRPr="00C0276A">
        <w:rPr>
          <w:rFonts w:ascii="Courier New" w:hAnsi="Courier New" w:cs="Courier New"/>
          <w:bCs/>
          <w:sz w:val="24"/>
          <w:szCs w:val="24"/>
          <w:lang w:val="es-BO"/>
        </w:rPr>
        <w:t>n asumir acciones a fin de precautelar la salud y la integridad de la población, evitando la propagación del virus.</w:t>
      </w:r>
    </w:p>
    <w:p w14:paraId="2F6C12B2" w14:textId="77777777" w:rsidR="00B93331" w:rsidRPr="00C0276A" w:rsidRDefault="00795D63" w:rsidP="00471168">
      <w:pPr>
        <w:numPr>
          <w:ilvl w:val="0"/>
          <w:numId w:val="35"/>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El Estado Plurinacional de Bolivia, asumiendo medidas de prevención y contención para evitar el contagio y la propagación de la enfermedad en territorio nacional, ha promulgado el Decreto Supremo </w:t>
      </w:r>
      <w:proofErr w:type="spellStart"/>
      <w:r w:rsidRPr="00C0276A">
        <w:rPr>
          <w:rFonts w:ascii="Courier New" w:hAnsi="Courier New" w:cs="Courier New"/>
          <w:bCs/>
          <w:sz w:val="24"/>
          <w:szCs w:val="24"/>
          <w:lang w:val="es-BO"/>
        </w:rPr>
        <w:t>N°</w:t>
      </w:r>
      <w:proofErr w:type="spellEnd"/>
      <w:r w:rsidRPr="00C0276A">
        <w:rPr>
          <w:rFonts w:ascii="Courier New" w:hAnsi="Courier New" w:cs="Courier New"/>
          <w:bCs/>
          <w:sz w:val="24"/>
          <w:szCs w:val="24"/>
          <w:lang w:val="es-BO"/>
        </w:rPr>
        <w:t xml:space="preserve"> 4196 de 17 de marzo de 2020, en el que se declara emergencia sanitaria nacional y cuarentena en todo el territorio del Estado Plurinacional de Bolivia, </w:t>
      </w:r>
      <w:r w:rsidRPr="00C0276A">
        <w:rPr>
          <w:rFonts w:ascii="Courier New" w:hAnsi="Courier New" w:cs="Courier New"/>
          <w:b/>
          <w:bCs/>
          <w:sz w:val="24"/>
          <w:szCs w:val="24"/>
          <w:lang w:val="es-BO"/>
        </w:rPr>
        <w:t>limitando al efecto las actividades públicas y privadas</w:t>
      </w:r>
      <w:r w:rsidRPr="00C0276A">
        <w:rPr>
          <w:rFonts w:ascii="Courier New" w:hAnsi="Courier New" w:cs="Courier New"/>
          <w:bCs/>
          <w:sz w:val="24"/>
          <w:szCs w:val="24"/>
          <w:lang w:val="es-BO"/>
        </w:rPr>
        <w:t xml:space="preserve"> mediante el cual </w:t>
      </w:r>
      <w:r w:rsidR="00344898" w:rsidRPr="00C0276A">
        <w:rPr>
          <w:rFonts w:ascii="Courier New" w:hAnsi="Courier New" w:cs="Courier New"/>
          <w:b/>
          <w:bCs/>
          <w:sz w:val="24"/>
          <w:szCs w:val="24"/>
          <w:lang w:val="es-BO"/>
        </w:rPr>
        <w:t xml:space="preserve">SE DECLARO EMERGENCIA SANITARIA NACIONAL </w:t>
      </w:r>
      <w:r w:rsidR="00675773" w:rsidRPr="00C0276A">
        <w:rPr>
          <w:rFonts w:ascii="Courier New" w:hAnsi="Courier New" w:cs="Courier New"/>
          <w:bCs/>
          <w:sz w:val="24"/>
          <w:szCs w:val="24"/>
          <w:lang w:val="es-BO"/>
        </w:rPr>
        <w:t xml:space="preserve">y cuarentena en todo el territorio del estado plurinacional de Bolivia, </w:t>
      </w:r>
      <w:r w:rsidR="00FB4408" w:rsidRPr="00C0276A">
        <w:rPr>
          <w:rFonts w:ascii="Courier New" w:hAnsi="Courier New" w:cs="Courier New"/>
          <w:bCs/>
          <w:sz w:val="24"/>
          <w:szCs w:val="24"/>
          <w:lang w:val="es-BO"/>
        </w:rPr>
        <w:t>para mitigar</w:t>
      </w:r>
      <w:r w:rsidR="00466AD1" w:rsidRPr="00C0276A">
        <w:rPr>
          <w:rFonts w:ascii="Courier New" w:hAnsi="Courier New" w:cs="Courier New"/>
          <w:bCs/>
          <w:sz w:val="24"/>
          <w:szCs w:val="24"/>
          <w:lang w:val="es-BO"/>
        </w:rPr>
        <w:t xml:space="preserve"> el brote del Coronavirus (COVID-19) </w:t>
      </w:r>
      <w:r w:rsidR="00B93331" w:rsidRPr="00C0276A">
        <w:rPr>
          <w:rFonts w:ascii="Courier New" w:hAnsi="Courier New" w:cs="Courier New"/>
          <w:bCs/>
          <w:sz w:val="24"/>
          <w:szCs w:val="24"/>
          <w:lang w:val="es-BO"/>
        </w:rPr>
        <w:t xml:space="preserve">y el Decreto Supremo </w:t>
      </w:r>
      <w:proofErr w:type="spellStart"/>
      <w:r w:rsidR="00B93331" w:rsidRPr="00C0276A">
        <w:rPr>
          <w:rFonts w:ascii="Courier New" w:hAnsi="Courier New" w:cs="Courier New"/>
          <w:bCs/>
          <w:sz w:val="24"/>
          <w:szCs w:val="24"/>
          <w:lang w:val="es-BO"/>
        </w:rPr>
        <w:t>N°</w:t>
      </w:r>
      <w:proofErr w:type="spellEnd"/>
      <w:r w:rsidR="00B93331" w:rsidRPr="00C0276A">
        <w:rPr>
          <w:rFonts w:ascii="Courier New" w:hAnsi="Courier New" w:cs="Courier New"/>
          <w:bCs/>
          <w:sz w:val="24"/>
          <w:szCs w:val="24"/>
          <w:lang w:val="es-BO"/>
        </w:rPr>
        <w:t xml:space="preserve"> 4199 de 21 de marzo de 2020, declara </w:t>
      </w:r>
      <w:r w:rsidR="003A4519" w:rsidRPr="00C0276A">
        <w:rPr>
          <w:rFonts w:ascii="Courier New" w:hAnsi="Courier New" w:cs="Courier New"/>
          <w:b/>
          <w:bCs/>
          <w:sz w:val="24"/>
          <w:szCs w:val="24"/>
          <w:lang w:val="es-BO"/>
        </w:rPr>
        <w:t>CUARENTENA TOTAL EN TODO EL TERRITORIO DEL ESTADO PLURINACIONAL DE BOLIVIA</w:t>
      </w:r>
      <w:r w:rsidR="00471168" w:rsidRPr="00C0276A">
        <w:rPr>
          <w:rFonts w:ascii="Courier New" w:hAnsi="Courier New" w:cs="Courier New"/>
          <w:bCs/>
          <w:sz w:val="24"/>
          <w:szCs w:val="24"/>
          <w:lang w:val="es-BO"/>
        </w:rPr>
        <w:t xml:space="preserve">, </w:t>
      </w:r>
      <w:r w:rsidR="005118AC" w:rsidRPr="00C0276A">
        <w:rPr>
          <w:rFonts w:ascii="Courier New" w:hAnsi="Courier New" w:cs="Courier New"/>
          <w:bCs/>
          <w:sz w:val="24"/>
          <w:szCs w:val="24"/>
          <w:lang w:val="es-BO"/>
        </w:rPr>
        <w:t>en resguardo del derecho fundamental de la vida y la salud de las bolivianas y los bolivianos, ampliando las medidas asumidas, estableciendo restricciones y prohibiciones, entre otras, las relacionadas al transporte y movilización, la suspensión de actividades públicas y privadas, en atención a la declaratoria de emergencia sanitaria nacional y dispuso la permanencia de los estantes y habitantes del Estado boliviano en sus domicilios o en la residencia durante el tiempo que dure la cuarentena total, pudiendo una persona por familia realizar desplazamientos mínimos e indispensables a fin de abastecerse de productos e insumos necesarios en las cercanías de su domicilio o residencia.</w:t>
      </w:r>
    </w:p>
    <w:p w14:paraId="60160689" w14:textId="77777777" w:rsidR="00F378B8" w:rsidRPr="00C0276A" w:rsidRDefault="00F378B8" w:rsidP="00F378B8">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lang w:val="es-BO"/>
        </w:rPr>
        <w:t>E</w:t>
      </w:r>
      <w:r w:rsidRPr="00C0276A">
        <w:rPr>
          <w:rFonts w:ascii="Courier New" w:hAnsi="Courier New" w:cs="Courier New"/>
          <w:bCs/>
          <w:sz w:val="24"/>
          <w:szCs w:val="24"/>
        </w:rPr>
        <w:t xml:space="preserve">l parágrafo II de la Disposición Adicional Tercera del citado Decreto Supremo </w:t>
      </w:r>
      <w:proofErr w:type="spellStart"/>
      <w:r w:rsidRPr="00C0276A">
        <w:rPr>
          <w:rFonts w:ascii="Courier New" w:hAnsi="Courier New" w:cs="Courier New"/>
          <w:bCs/>
          <w:sz w:val="24"/>
          <w:szCs w:val="24"/>
        </w:rPr>
        <w:t>N°</w:t>
      </w:r>
      <w:proofErr w:type="spellEnd"/>
      <w:r w:rsidRPr="00C0276A">
        <w:rPr>
          <w:rFonts w:ascii="Courier New" w:hAnsi="Courier New" w:cs="Courier New"/>
          <w:bCs/>
          <w:sz w:val="24"/>
          <w:szCs w:val="24"/>
        </w:rPr>
        <w:t xml:space="preserve"> 4196 dispone que: </w:t>
      </w:r>
      <w:r w:rsidRPr="00C0276A">
        <w:rPr>
          <w:rFonts w:ascii="Courier New" w:hAnsi="Courier New" w:cs="Courier New"/>
          <w:bCs/>
          <w:i/>
          <w:sz w:val="24"/>
          <w:szCs w:val="24"/>
        </w:rPr>
        <w:t>“II. Mientras dure la emergencia sanitaria nacional y cuarentena, las entidades públicas de nivel central del Estado y las entidades territoriales autónomas en el marco de sus atribuciones y competencias, deberán flexibilizar y reprogramar los plazos y procedimientos administrativos”.</w:t>
      </w:r>
    </w:p>
    <w:p w14:paraId="4805A7BC" w14:textId="77777777" w:rsidR="00243461" w:rsidRDefault="00FB4408" w:rsidP="00EB76AB">
      <w:pPr>
        <w:spacing w:after="120" w:line="360" w:lineRule="auto"/>
        <w:ind w:left="720"/>
        <w:jc w:val="both"/>
        <w:rPr>
          <w:rFonts w:ascii="Courier New" w:hAnsi="Courier New" w:cs="Courier New"/>
          <w:bCs/>
          <w:sz w:val="24"/>
          <w:szCs w:val="24"/>
        </w:rPr>
      </w:pPr>
      <w:r w:rsidRPr="00C0276A">
        <w:rPr>
          <w:rFonts w:ascii="Courier New" w:hAnsi="Courier New" w:cs="Courier New"/>
          <w:bCs/>
          <w:sz w:val="24"/>
          <w:szCs w:val="24"/>
          <w:lang w:val="es-BO"/>
        </w:rPr>
        <w:lastRenderedPageBreak/>
        <w:t>Asimismo,</w:t>
      </w:r>
      <w:r w:rsidR="007E03A2" w:rsidRPr="00C0276A">
        <w:rPr>
          <w:rFonts w:ascii="Courier New" w:hAnsi="Courier New" w:cs="Courier New"/>
          <w:bCs/>
          <w:sz w:val="24"/>
          <w:szCs w:val="24"/>
          <w:lang w:val="es-BO"/>
        </w:rPr>
        <w:t xml:space="preserve"> estas disposiciones o medidas que el gobierno asume, se </w:t>
      </w:r>
      <w:r w:rsidR="00EB76AB" w:rsidRPr="00C0276A">
        <w:rPr>
          <w:rFonts w:ascii="Courier New" w:hAnsi="Courier New" w:cs="Courier New"/>
          <w:bCs/>
          <w:sz w:val="24"/>
          <w:szCs w:val="24"/>
          <w:lang w:val="es-BO"/>
        </w:rPr>
        <w:t>ampliaron</w:t>
      </w:r>
      <w:r w:rsidR="007E03A2" w:rsidRPr="00C0276A">
        <w:rPr>
          <w:rFonts w:ascii="Courier New" w:hAnsi="Courier New" w:cs="Courier New"/>
          <w:bCs/>
          <w:sz w:val="24"/>
          <w:szCs w:val="24"/>
          <w:lang w:val="es-BO"/>
        </w:rPr>
        <w:t xml:space="preserve"> mediante los Decretos Supremos </w:t>
      </w:r>
      <w:proofErr w:type="spellStart"/>
      <w:r w:rsidR="007E03A2" w:rsidRPr="00C0276A">
        <w:rPr>
          <w:rFonts w:ascii="Courier New" w:hAnsi="Courier New" w:cs="Courier New"/>
          <w:bCs/>
          <w:sz w:val="24"/>
          <w:szCs w:val="24"/>
          <w:lang w:val="es-BO"/>
        </w:rPr>
        <w:t>Nros</w:t>
      </w:r>
      <w:proofErr w:type="spellEnd"/>
      <w:r w:rsidR="007E03A2" w:rsidRPr="00C0276A">
        <w:rPr>
          <w:rFonts w:ascii="Courier New" w:hAnsi="Courier New" w:cs="Courier New"/>
          <w:bCs/>
          <w:sz w:val="24"/>
          <w:szCs w:val="24"/>
          <w:lang w:val="es-BO"/>
        </w:rPr>
        <w:t>. 4199, 42</w:t>
      </w:r>
      <w:r w:rsidR="00B44259" w:rsidRPr="00C0276A">
        <w:rPr>
          <w:rFonts w:ascii="Courier New" w:hAnsi="Courier New" w:cs="Courier New"/>
          <w:bCs/>
          <w:sz w:val="24"/>
          <w:szCs w:val="24"/>
          <w:lang w:val="es-BO"/>
        </w:rPr>
        <w:t>00, 4229, 4245, 4276, 4302</w:t>
      </w:r>
      <w:r w:rsidR="00911E24" w:rsidRPr="00C0276A">
        <w:rPr>
          <w:rFonts w:ascii="Courier New" w:hAnsi="Courier New" w:cs="Courier New"/>
          <w:bCs/>
          <w:sz w:val="24"/>
          <w:szCs w:val="24"/>
          <w:lang w:val="es-BO"/>
        </w:rPr>
        <w:t xml:space="preserve"> y 4314, este último</w:t>
      </w:r>
      <w:r w:rsidR="005217A5" w:rsidRPr="00C0276A">
        <w:rPr>
          <w:rFonts w:ascii="Courier New" w:hAnsi="Courier New" w:cs="Courier New"/>
          <w:bCs/>
          <w:sz w:val="24"/>
          <w:szCs w:val="24"/>
          <w:lang w:val="es-BO"/>
        </w:rPr>
        <w:t xml:space="preserve"> que </w:t>
      </w:r>
      <w:r w:rsidR="00EB76AB" w:rsidRPr="00C0276A">
        <w:rPr>
          <w:rFonts w:ascii="Courier New" w:hAnsi="Courier New" w:cs="Courier New"/>
          <w:bCs/>
          <w:sz w:val="24"/>
          <w:szCs w:val="24"/>
        </w:rPr>
        <w:t>estableció</w:t>
      </w:r>
      <w:r w:rsidR="005217A5" w:rsidRPr="00C0276A">
        <w:rPr>
          <w:rFonts w:ascii="Courier New" w:hAnsi="Courier New" w:cs="Courier New"/>
          <w:bCs/>
          <w:sz w:val="24"/>
          <w:szCs w:val="24"/>
        </w:rPr>
        <w:t xml:space="preserve"> que el plazo de la cuarentena nacional, condicionada y dinámica concluye el 31 de agosto de 2020.</w:t>
      </w:r>
    </w:p>
    <w:p w14:paraId="1C00BBB4" w14:textId="77777777" w:rsidR="00EB76AB" w:rsidRPr="000E6B3B" w:rsidRDefault="003F6AC0" w:rsidP="008961CB">
      <w:pPr>
        <w:numPr>
          <w:ilvl w:val="0"/>
          <w:numId w:val="35"/>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rPr>
        <w:t xml:space="preserve">La </w:t>
      </w:r>
      <w:r w:rsidRPr="00C0276A">
        <w:rPr>
          <w:rFonts w:ascii="Courier New" w:hAnsi="Courier New" w:cs="Courier New"/>
          <w:b/>
          <w:bCs/>
          <w:sz w:val="24"/>
          <w:szCs w:val="24"/>
        </w:rPr>
        <w:t>Constitución Política del Estado</w:t>
      </w:r>
      <w:r w:rsidRPr="00C0276A">
        <w:rPr>
          <w:rFonts w:ascii="Courier New" w:hAnsi="Courier New" w:cs="Courier New"/>
          <w:bCs/>
          <w:sz w:val="24"/>
          <w:szCs w:val="24"/>
        </w:rPr>
        <w:t xml:space="preserve">, en su artículo 9, numeral 2 determina como fines y funciones esenciales del Estado, entre otros, </w:t>
      </w:r>
      <w:r w:rsidRPr="00C0276A">
        <w:rPr>
          <w:rFonts w:ascii="Courier New" w:hAnsi="Courier New" w:cs="Courier New"/>
          <w:b/>
          <w:bCs/>
          <w:sz w:val="24"/>
          <w:szCs w:val="24"/>
        </w:rPr>
        <w:t xml:space="preserve">el garantizar el </w:t>
      </w:r>
      <w:r w:rsidR="004147C3" w:rsidRPr="00C0276A">
        <w:rPr>
          <w:rFonts w:ascii="Courier New" w:hAnsi="Courier New" w:cs="Courier New"/>
          <w:b/>
          <w:bCs/>
          <w:sz w:val="24"/>
          <w:szCs w:val="24"/>
        </w:rPr>
        <w:t>bienestar</w:t>
      </w:r>
      <w:r w:rsidR="00201802" w:rsidRPr="00C0276A">
        <w:rPr>
          <w:rFonts w:ascii="Courier New" w:hAnsi="Courier New" w:cs="Courier New"/>
          <w:b/>
          <w:bCs/>
          <w:sz w:val="24"/>
          <w:szCs w:val="24"/>
        </w:rPr>
        <w:t>,</w:t>
      </w:r>
      <w:r w:rsidR="00201802" w:rsidRPr="00C0276A">
        <w:rPr>
          <w:rFonts w:ascii="Courier New" w:hAnsi="Courier New" w:cs="Courier New"/>
          <w:bCs/>
          <w:sz w:val="24"/>
          <w:szCs w:val="24"/>
        </w:rPr>
        <w:t xml:space="preserve"> el desarrollo, la seg</w:t>
      </w:r>
      <w:r w:rsidRPr="00C0276A">
        <w:rPr>
          <w:rFonts w:ascii="Courier New" w:hAnsi="Courier New" w:cs="Courier New"/>
          <w:bCs/>
          <w:sz w:val="24"/>
          <w:szCs w:val="24"/>
        </w:rPr>
        <w:t xml:space="preserve">uridad y la protección e igual </w:t>
      </w:r>
      <w:r w:rsidR="004147C3" w:rsidRPr="00C0276A">
        <w:rPr>
          <w:rFonts w:ascii="Courier New" w:hAnsi="Courier New" w:cs="Courier New"/>
          <w:bCs/>
          <w:sz w:val="24"/>
          <w:szCs w:val="24"/>
        </w:rPr>
        <w:t>dignidad</w:t>
      </w:r>
      <w:r w:rsidRPr="00C0276A">
        <w:rPr>
          <w:rFonts w:ascii="Courier New" w:hAnsi="Courier New" w:cs="Courier New"/>
          <w:bCs/>
          <w:sz w:val="24"/>
          <w:szCs w:val="24"/>
        </w:rPr>
        <w:t xml:space="preserve"> de las personas, las naciones, los pueblos y las </w:t>
      </w:r>
      <w:r w:rsidR="004147C3" w:rsidRPr="00C0276A">
        <w:rPr>
          <w:rFonts w:ascii="Courier New" w:hAnsi="Courier New" w:cs="Courier New"/>
          <w:bCs/>
          <w:sz w:val="24"/>
          <w:szCs w:val="24"/>
        </w:rPr>
        <w:t>comunidades</w:t>
      </w:r>
      <w:r w:rsidRPr="00C0276A">
        <w:rPr>
          <w:rFonts w:ascii="Courier New" w:hAnsi="Courier New" w:cs="Courier New"/>
          <w:bCs/>
          <w:sz w:val="24"/>
          <w:szCs w:val="24"/>
        </w:rPr>
        <w:t xml:space="preserve">, y fomentar el respeto mutuo y el dialogo </w:t>
      </w:r>
      <w:proofErr w:type="spellStart"/>
      <w:r w:rsidRPr="00C0276A">
        <w:rPr>
          <w:rFonts w:ascii="Courier New" w:hAnsi="Courier New" w:cs="Courier New"/>
          <w:bCs/>
          <w:sz w:val="24"/>
          <w:szCs w:val="24"/>
        </w:rPr>
        <w:t>intracultural</w:t>
      </w:r>
      <w:proofErr w:type="spellEnd"/>
      <w:r w:rsidRPr="00C0276A">
        <w:rPr>
          <w:rFonts w:ascii="Courier New" w:hAnsi="Courier New" w:cs="Courier New"/>
          <w:bCs/>
          <w:sz w:val="24"/>
          <w:szCs w:val="24"/>
        </w:rPr>
        <w:t>, intercu</w:t>
      </w:r>
      <w:r w:rsidR="004147C3" w:rsidRPr="00C0276A">
        <w:rPr>
          <w:rFonts w:ascii="Courier New" w:hAnsi="Courier New" w:cs="Courier New"/>
          <w:bCs/>
          <w:sz w:val="24"/>
          <w:szCs w:val="24"/>
        </w:rPr>
        <w:t>l</w:t>
      </w:r>
      <w:r w:rsidRPr="00C0276A">
        <w:rPr>
          <w:rFonts w:ascii="Courier New" w:hAnsi="Courier New" w:cs="Courier New"/>
          <w:bCs/>
          <w:sz w:val="24"/>
          <w:szCs w:val="24"/>
        </w:rPr>
        <w:t>tu</w:t>
      </w:r>
      <w:r w:rsidR="004147C3" w:rsidRPr="00C0276A">
        <w:rPr>
          <w:rFonts w:ascii="Courier New" w:hAnsi="Courier New" w:cs="Courier New"/>
          <w:bCs/>
          <w:sz w:val="24"/>
          <w:szCs w:val="24"/>
        </w:rPr>
        <w:t>r</w:t>
      </w:r>
      <w:r w:rsidRPr="00C0276A">
        <w:rPr>
          <w:rFonts w:ascii="Courier New" w:hAnsi="Courier New" w:cs="Courier New"/>
          <w:bCs/>
          <w:sz w:val="24"/>
          <w:szCs w:val="24"/>
        </w:rPr>
        <w:t>a</w:t>
      </w:r>
      <w:r w:rsidR="004147C3" w:rsidRPr="00C0276A">
        <w:rPr>
          <w:rFonts w:ascii="Courier New" w:hAnsi="Courier New" w:cs="Courier New"/>
          <w:bCs/>
          <w:sz w:val="24"/>
          <w:szCs w:val="24"/>
        </w:rPr>
        <w:t>l</w:t>
      </w:r>
      <w:r w:rsidRPr="00C0276A">
        <w:rPr>
          <w:rFonts w:ascii="Courier New" w:hAnsi="Courier New" w:cs="Courier New"/>
          <w:bCs/>
          <w:sz w:val="24"/>
          <w:szCs w:val="24"/>
        </w:rPr>
        <w:t xml:space="preserve"> y </w:t>
      </w:r>
      <w:proofErr w:type="spellStart"/>
      <w:r w:rsidRPr="00C0276A">
        <w:rPr>
          <w:rFonts w:ascii="Courier New" w:hAnsi="Courier New" w:cs="Courier New"/>
          <w:bCs/>
          <w:sz w:val="24"/>
          <w:szCs w:val="24"/>
        </w:rPr>
        <w:t>pluringue</w:t>
      </w:r>
      <w:proofErr w:type="spellEnd"/>
      <w:r w:rsidRPr="00C0276A">
        <w:rPr>
          <w:rFonts w:ascii="Courier New" w:hAnsi="Courier New" w:cs="Courier New"/>
          <w:bCs/>
          <w:sz w:val="24"/>
          <w:szCs w:val="24"/>
        </w:rPr>
        <w:t xml:space="preserve">. El Articulo 35, parágrafo </w:t>
      </w:r>
      <w:r w:rsidR="00C739E0" w:rsidRPr="00C0276A">
        <w:rPr>
          <w:rFonts w:ascii="Courier New" w:hAnsi="Courier New" w:cs="Courier New"/>
          <w:bCs/>
          <w:sz w:val="24"/>
          <w:szCs w:val="24"/>
        </w:rPr>
        <w:t xml:space="preserve">I de la </w:t>
      </w:r>
      <w:r w:rsidR="004147C3" w:rsidRPr="00C0276A">
        <w:rPr>
          <w:rFonts w:ascii="Courier New" w:hAnsi="Courier New" w:cs="Courier New"/>
          <w:bCs/>
          <w:sz w:val="24"/>
          <w:szCs w:val="24"/>
        </w:rPr>
        <w:t>constitución</w:t>
      </w:r>
      <w:r w:rsidR="00C739E0" w:rsidRPr="00C0276A">
        <w:rPr>
          <w:rFonts w:ascii="Courier New" w:hAnsi="Courier New" w:cs="Courier New"/>
          <w:bCs/>
          <w:sz w:val="24"/>
          <w:szCs w:val="24"/>
        </w:rPr>
        <w:t xml:space="preserve"> establece </w:t>
      </w:r>
      <w:r w:rsidR="00373EB9" w:rsidRPr="00C0276A">
        <w:rPr>
          <w:rFonts w:ascii="Courier New" w:hAnsi="Courier New" w:cs="Courier New"/>
          <w:bCs/>
          <w:sz w:val="24"/>
          <w:szCs w:val="24"/>
        </w:rPr>
        <w:t>también</w:t>
      </w:r>
      <w:r w:rsidR="00C739E0" w:rsidRPr="00C0276A">
        <w:rPr>
          <w:rFonts w:ascii="Courier New" w:hAnsi="Courier New" w:cs="Courier New"/>
          <w:bCs/>
          <w:sz w:val="24"/>
          <w:szCs w:val="24"/>
        </w:rPr>
        <w:t xml:space="preserve"> que el </w:t>
      </w:r>
      <w:r w:rsidR="00C739E0" w:rsidRPr="00C0276A">
        <w:rPr>
          <w:rFonts w:ascii="Courier New" w:hAnsi="Courier New" w:cs="Courier New"/>
          <w:b/>
          <w:bCs/>
          <w:sz w:val="24"/>
          <w:szCs w:val="24"/>
        </w:rPr>
        <w:t xml:space="preserve">ESTADO, EN TODOS SUS NIVELES, PROTEGE EL DERECHO A LA SALUD, </w:t>
      </w:r>
      <w:r w:rsidR="00C739E0" w:rsidRPr="00C0276A">
        <w:rPr>
          <w:rFonts w:ascii="Courier New" w:hAnsi="Courier New" w:cs="Courier New"/>
          <w:bCs/>
          <w:sz w:val="24"/>
          <w:szCs w:val="24"/>
        </w:rPr>
        <w:t xml:space="preserve">promoviendo políticas </w:t>
      </w:r>
      <w:proofErr w:type="spellStart"/>
      <w:r w:rsidR="00C739E0" w:rsidRPr="00C0276A">
        <w:rPr>
          <w:rFonts w:ascii="Courier New" w:hAnsi="Courier New" w:cs="Courier New"/>
          <w:bCs/>
          <w:sz w:val="24"/>
          <w:szCs w:val="24"/>
        </w:rPr>
        <w:t>publicas</w:t>
      </w:r>
      <w:proofErr w:type="spellEnd"/>
      <w:r w:rsidR="00C739E0" w:rsidRPr="00C0276A">
        <w:rPr>
          <w:rFonts w:ascii="Courier New" w:hAnsi="Courier New" w:cs="Courier New"/>
          <w:bCs/>
          <w:sz w:val="24"/>
          <w:szCs w:val="24"/>
        </w:rPr>
        <w:t xml:space="preserve"> orientadas a mejorar la calidad de vida, el bienestar colectivo y el acceso gratuito de la población a </w:t>
      </w:r>
      <w:r w:rsidR="004147C3" w:rsidRPr="00C0276A">
        <w:rPr>
          <w:rFonts w:ascii="Courier New" w:hAnsi="Courier New" w:cs="Courier New"/>
          <w:bCs/>
          <w:sz w:val="24"/>
          <w:szCs w:val="24"/>
        </w:rPr>
        <w:t>los</w:t>
      </w:r>
      <w:r w:rsidR="008961CB" w:rsidRPr="00C0276A">
        <w:rPr>
          <w:rFonts w:ascii="Courier New" w:hAnsi="Courier New" w:cs="Courier New"/>
          <w:bCs/>
          <w:sz w:val="24"/>
          <w:szCs w:val="24"/>
        </w:rPr>
        <w:t xml:space="preserve"> servicios de salud. Y </w:t>
      </w:r>
      <w:r w:rsidR="00C739E0" w:rsidRPr="00C0276A">
        <w:rPr>
          <w:rFonts w:ascii="Courier New" w:hAnsi="Courier New" w:cs="Courier New"/>
          <w:bCs/>
          <w:sz w:val="24"/>
          <w:szCs w:val="24"/>
        </w:rPr>
        <w:t>l</w:t>
      </w:r>
      <w:r w:rsidR="008961CB" w:rsidRPr="00C0276A">
        <w:rPr>
          <w:rFonts w:ascii="Courier New" w:hAnsi="Courier New" w:cs="Courier New"/>
          <w:bCs/>
          <w:sz w:val="24"/>
          <w:szCs w:val="24"/>
        </w:rPr>
        <w:t>os</w:t>
      </w:r>
      <w:r w:rsidR="00C739E0" w:rsidRPr="00C0276A">
        <w:rPr>
          <w:rFonts w:ascii="Courier New" w:hAnsi="Courier New" w:cs="Courier New"/>
          <w:bCs/>
          <w:sz w:val="24"/>
          <w:szCs w:val="24"/>
        </w:rPr>
        <w:t xml:space="preserve"> </w:t>
      </w:r>
      <w:r w:rsidR="00201802" w:rsidRPr="00C0276A">
        <w:rPr>
          <w:rFonts w:ascii="Courier New" w:hAnsi="Courier New" w:cs="Courier New"/>
          <w:bCs/>
          <w:sz w:val="24"/>
          <w:szCs w:val="24"/>
        </w:rPr>
        <w:t>artículo</w:t>
      </w:r>
      <w:r w:rsidR="008961CB" w:rsidRPr="00C0276A">
        <w:rPr>
          <w:rFonts w:ascii="Courier New" w:hAnsi="Courier New" w:cs="Courier New"/>
          <w:bCs/>
          <w:sz w:val="24"/>
          <w:szCs w:val="24"/>
        </w:rPr>
        <w:t>s</w:t>
      </w:r>
      <w:r w:rsidR="00C739E0" w:rsidRPr="00C0276A">
        <w:rPr>
          <w:rFonts w:ascii="Courier New" w:hAnsi="Courier New" w:cs="Courier New"/>
          <w:bCs/>
          <w:sz w:val="24"/>
          <w:szCs w:val="24"/>
        </w:rPr>
        <w:t xml:space="preserve"> 35</w:t>
      </w:r>
      <w:r w:rsidR="00FF68E1" w:rsidRPr="00C0276A">
        <w:rPr>
          <w:rFonts w:ascii="Courier New" w:hAnsi="Courier New" w:cs="Courier New"/>
          <w:bCs/>
          <w:sz w:val="24"/>
          <w:szCs w:val="24"/>
        </w:rPr>
        <w:t xml:space="preserve"> y 37</w:t>
      </w:r>
      <w:r w:rsidR="00C739E0" w:rsidRPr="00C0276A">
        <w:rPr>
          <w:rFonts w:ascii="Courier New" w:hAnsi="Courier New" w:cs="Courier New"/>
          <w:bCs/>
          <w:sz w:val="24"/>
          <w:szCs w:val="24"/>
        </w:rPr>
        <w:t xml:space="preserve"> de la mencionada norma suprema, dispone que </w:t>
      </w:r>
      <w:r w:rsidR="00C739E0" w:rsidRPr="00C0276A">
        <w:rPr>
          <w:rFonts w:ascii="Courier New" w:hAnsi="Courier New" w:cs="Courier New"/>
          <w:b/>
          <w:bCs/>
          <w:sz w:val="24"/>
          <w:szCs w:val="24"/>
        </w:rPr>
        <w:t xml:space="preserve">EL ESTADO TIENE LA OBLIGACIÓN INDECLINABLE DE GARANTIZAR Y SOSTENER EL DERECHO A LA SALUD, </w:t>
      </w:r>
      <w:r w:rsidR="00201802" w:rsidRPr="00C0276A">
        <w:rPr>
          <w:rFonts w:ascii="Courier New" w:hAnsi="Courier New" w:cs="Courier New"/>
          <w:bCs/>
          <w:sz w:val="24"/>
          <w:szCs w:val="24"/>
        </w:rPr>
        <w:t>misma que se constituye en una función suprema de la salud y prevención de enfermedades</w:t>
      </w:r>
      <w:r w:rsidR="008961CB" w:rsidRPr="00C0276A">
        <w:rPr>
          <w:rFonts w:ascii="Courier New" w:hAnsi="Courier New" w:cs="Courier New"/>
          <w:bCs/>
          <w:sz w:val="24"/>
          <w:szCs w:val="24"/>
        </w:rPr>
        <w:t>; el numeral 11 del Artículo 108 de la Constitución Política del Estado, señala que son deberes de las bolivianas y los bolivianos, entre otros, socorrer con todo el apoyo necesario, en casos de desastres naturales y otras contingencias.</w:t>
      </w:r>
    </w:p>
    <w:p w14:paraId="632DAB26" w14:textId="77777777" w:rsidR="008961CB" w:rsidRDefault="008961CB" w:rsidP="00EF38B8">
      <w:pPr>
        <w:numPr>
          <w:ilvl w:val="0"/>
          <w:numId w:val="35"/>
        </w:numPr>
        <w:spacing w:after="120" w:line="360" w:lineRule="auto"/>
        <w:jc w:val="both"/>
        <w:rPr>
          <w:rFonts w:ascii="Courier New" w:hAnsi="Courier New" w:cs="Courier New"/>
          <w:bCs/>
          <w:sz w:val="24"/>
          <w:szCs w:val="24"/>
        </w:rPr>
      </w:pPr>
      <w:r w:rsidRPr="00C0276A">
        <w:rPr>
          <w:rFonts w:ascii="Courier New" w:hAnsi="Courier New" w:cs="Courier New"/>
          <w:bCs/>
          <w:sz w:val="24"/>
          <w:szCs w:val="24"/>
        </w:rPr>
        <w:t xml:space="preserve">Asimismo, el numeral 3 de la </w:t>
      </w:r>
      <w:r w:rsidRPr="00C0276A">
        <w:rPr>
          <w:rFonts w:ascii="Courier New" w:hAnsi="Courier New" w:cs="Courier New"/>
          <w:b/>
          <w:bCs/>
          <w:sz w:val="24"/>
          <w:szCs w:val="24"/>
        </w:rPr>
        <w:t>Declaración Universal de los Derechos Humanos</w:t>
      </w:r>
      <w:r w:rsidRPr="00C0276A">
        <w:rPr>
          <w:rFonts w:ascii="Courier New" w:hAnsi="Courier New" w:cs="Courier New"/>
          <w:bCs/>
          <w:sz w:val="24"/>
          <w:szCs w:val="24"/>
        </w:rPr>
        <w:t xml:space="preserve">, dispone que la familia es el elemento natural y fundamental de la sociedad y tiene derecho a la protección de la sociedad y del Estado; el numeral 1 del Artículo 25 establece que toda persona tiene derecho a un nivel de vida adecuado que el asegure, así como a su familia, la salud y el bienestar. Que el Artículo 10 del </w:t>
      </w:r>
      <w:r w:rsidRPr="00C0276A">
        <w:rPr>
          <w:rFonts w:ascii="Courier New" w:hAnsi="Courier New" w:cs="Courier New"/>
          <w:b/>
          <w:bCs/>
          <w:sz w:val="24"/>
          <w:szCs w:val="24"/>
        </w:rPr>
        <w:t>Protocolo Adicional a la Convención Americana sobre Derechos Humanos</w:t>
      </w:r>
      <w:r w:rsidRPr="00C0276A">
        <w:rPr>
          <w:rFonts w:ascii="Courier New" w:hAnsi="Courier New" w:cs="Courier New"/>
          <w:bCs/>
          <w:sz w:val="24"/>
          <w:szCs w:val="24"/>
        </w:rPr>
        <w:t xml:space="preserve"> </w:t>
      </w:r>
      <w:r w:rsidRPr="00373EB9">
        <w:rPr>
          <w:rFonts w:ascii="Courier New" w:hAnsi="Courier New" w:cs="Courier New"/>
          <w:b/>
          <w:bCs/>
          <w:sz w:val="24"/>
          <w:szCs w:val="24"/>
        </w:rPr>
        <w:t xml:space="preserve">en Materia de Derechos Económicos, </w:t>
      </w:r>
      <w:r w:rsidRPr="00373EB9">
        <w:rPr>
          <w:rFonts w:ascii="Courier New" w:hAnsi="Courier New" w:cs="Courier New"/>
          <w:b/>
          <w:bCs/>
          <w:sz w:val="24"/>
          <w:szCs w:val="24"/>
        </w:rPr>
        <w:lastRenderedPageBreak/>
        <w:t>Sociales y Culturales “Protocolo de San Salvador”,</w:t>
      </w:r>
      <w:r w:rsidRPr="00C0276A">
        <w:rPr>
          <w:rFonts w:ascii="Courier New" w:hAnsi="Courier New" w:cs="Courier New"/>
          <w:bCs/>
          <w:sz w:val="24"/>
          <w:szCs w:val="24"/>
        </w:rPr>
        <w:t xml:space="preserve"> ratificado por Ley </w:t>
      </w:r>
      <w:proofErr w:type="spellStart"/>
      <w:r w:rsidRPr="00C0276A">
        <w:rPr>
          <w:rFonts w:ascii="Courier New" w:hAnsi="Courier New" w:cs="Courier New"/>
          <w:bCs/>
          <w:sz w:val="24"/>
          <w:szCs w:val="24"/>
        </w:rPr>
        <w:t>Nº</w:t>
      </w:r>
      <w:proofErr w:type="spellEnd"/>
      <w:r w:rsidRPr="00C0276A">
        <w:rPr>
          <w:rFonts w:ascii="Courier New" w:hAnsi="Courier New" w:cs="Courier New"/>
          <w:bCs/>
          <w:sz w:val="24"/>
          <w:szCs w:val="24"/>
        </w:rPr>
        <w:t xml:space="preserve"> 3293, de 12 de diciembre de 2005, señala entre otras, que toda persona tiene derecho a la salud, entendida como el disfrute del más alto nivel de bienestar físico, mental y social; </w:t>
      </w:r>
      <w:r w:rsidRPr="00373EB9">
        <w:rPr>
          <w:rFonts w:ascii="Courier New" w:hAnsi="Courier New" w:cs="Courier New"/>
          <w:b/>
          <w:bCs/>
          <w:sz w:val="24"/>
          <w:szCs w:val="24"/>
        </w:rPr>
        <w:t>con el fin de hacer efectivo el derecho a la salud los Estados Partes se comprometen a reconocer la salud como un bien público</w:t>
      </w:r>
      <w:r w:rsidRPr="00C0276A">
        <w:rPr>
          <w:rFonts w:ascii="Courier New" w:hAnsi="Courier New" w:cs="Courier New"/>
          <w:bCs/>
          <w:sz w:val="24"/>
          <w:szCs w:val="24"/>
        </w:rPr>
        <w:t xml:space="preserve">; el numeral 2 del Artículo 32 de la </w:t>
      </w:r>
      <w:r w:rsidRPr="00C0276A">
        <w:rPr>
          <w:rFonts w:ascii="Courier New" w:hAnsi="Courier New" w:cs="Courier New"/>
          <w:b/>
          <w:bCs/>
          <w:sz w:val="24"/>
          <w:szCs w:val="24"/>
        </w:rPr>
        <w:t xml:space="preserve">Convención Americana sobre Derechos Humanos, “Pacto de San José de Costa Rica”, </w:t>
      </w:r>
      <w:r w:rsidRPr="00C0276A">
        <w:rPr>
          <w:rFonts w:ascii="Courier New" w:hAnsi="Courier New" w:cs="Courier New"/>
          <w:bCs/>
          <w:sz w:val="24"/>
          <w:szCs w:val="24"/>
        </w:rPr>
        <w:t xml:space="preserve">ratificada por Ley </w:t>
      </w:r>
      <w:proofErr w:type="spellStart"/>
      <w:r w:rsidRPr="00C0276A">
        <w:rPr>
          <w:rFonts w:ascii="Courier New" w:hAnsi="Courier New" w:cs="Courier New"/>
          <w:bCs/>
          <w:sz w:val="24"/>
          <w:szCs w:val="24"/>
        </w:rPr>
        <w:t>Nº</w:t>
      </w:r>
      <w:proofErr w:type="spellEnd"/>
      <w:r w:rsidRPr="00C0276A">
        <w:rPr>
          <w:rFonts w:ascii="Courier New" w:hAnsi="Courier New" w:cs="Courier New"/>
          <w:bCs/>
          <w:sz w:val="24"/>
          <w:szCs w:val="24"/>
        </w:rPr>
        <w:t xml:space="preserve"> 1430, de 11 de febrero de 1993, dispone que los derechos de cada persona están limitados por los derechos de los demás, por la seguridad de todos y por las justas exigencias del bien común.</w:t>
      </w:r>
    </w:p>
    <w:p w14:paraId="6A0BCAF0" w14:textId="77777777" w:rsidR="008961CB" w:rsidRDefault="008961CB" w:rsidP="008961CB">
      <w:pPr>
        <w:numPr>
          <w:ilvl w:val="0"/>
          <w:numId w:val="35"/>
        </w:numPr>
        <w:spacing w:after="120" w:line="360" w:lineRule="auto"/>
        <w:jc w:val="both"/>
        <w:rPr>
          <w:rFonts w:ascii="Courier New" w:hAnsi="Courier New" w:cs="Courier New"/>
          <w:bCs/>
          <w:sz w:val="24"/>
          <w:szCs w:val="24"/>
        </w:rPr>
      </w:pPr>
      <w:r w:rsidRPr="00C0276A">
        <w:rPr>
          <w:rFonts w:ascii="Courier New" w:hAnsi="Courier New" w:cs="Courier New"/>
          <w:bCs/>
          <w:sz w:val="24"/>
          <w:szCs w:val="24"/>
        </w:rPr>
        <w:t xml:space="preserve">El Artículo 75 del </w:t>
      </w:r>
      <w:r w:rsidRPr="00C0276A">
        <w:rPr>
          <w:rFonts w:ascii="Courier New" w:hAnsi="Courier New" w:cs="Courier New"/>
          <w:b/>
          <w:bCs/>
          <w:sz w:val="24"/>
          <w:szCs w:val="24"/>
        </w:rPr>
        <w:t>Código de Salud</w:t>
      </w:r>
      <w:r w:rsidRPr="00C0276A">
        <w:rPr>
          <w:rFonts w:ascii="Courier New" w:hAnsi="Courier New" w:cs="Courier New"/>
          <w:bCs/>
          <w:sz w:val="24"/>
          <w:szCs w:val="24"/>
        </w:rPr>
        <w:t xml:space="preserve">, aprobado por Decreto Ley </w:t>
      </w:r>
      <w:proofErr w:type="spellStart"/>
      <w:r w:rsidRPr="00C0276A">
        <w:rPr>
          <w:rFonts w:ascii="Courier New" w:hAnsi="Courier New" w:cs="Courier New"/>
          <w:bCs/>
          <w:sz w:val="24"/>
          <w:szCs w:val="24"/>
        </w:rPr>
        <w:t>Nº</w:t>
      </w:r>
      <w:proofErr w:type="spellEnd"/>
      <w:r w:rsidRPr="00C0276A">
        <w:rPr>
          <w:rFonts w:ascii="Courier New" w:hAnsi="Courier New" w:cs="Courier New"/>
          <w:bCs/>
          <w:sz w:val="24"/>
          <w:szCs w:val="24"/>
        </w:rPr>
        <w:t xml:space="preserve"> 15629, de 18 de julio de 1978, establece que cuando una parte o todo el país se encuentre amenazado o invadido por una epidemia, la Autoridad de Salud declarará zona de emergencia sujeta a control sanitario y adoptará las medidas extraordinarias. Estas medidas cesarán automáticamente, salvo declaración expresa contraria, después de un tiempo que corresponda al doble del período de incubación máxima de la enfermedad, luego de la desaparición del último caso.</w:t>
      </w:r>
    </w:p>
    <w:p w14:paraId="617535DF" w14:textId="77777777" w:rsidR="00F040CD" w:rsidRPr="00F040CD" w:rsidRDefault="006423AB" w:rsidP="00A53BA8">
      <w:pPr>
        <w:numPr>
          <w:ilvl w:val="0"/>
          <w:numId w:val="35"/>
        </w:numPr>
        <w:spacing w:after="120" w:line="360" w:lineRule="auto"/>
        <w:jc w:val="both"/>
        <w:rPr>
          <w:rFonts w:ascii="Courier New" w:hAnsi="Courier New" w:cs="Courier New"/>
          <w:b/>
          <w:bCs/>
          <w:sz w:val="24"/>
          <w:szCs w:val="24"/>
          <w:lang w:val="es-BO"/>
        </w:rPr>
      </w:pPr>
      <w:r w:rsidRPr="00C0276A">
        <w:rPr>
          <w:rFonts w:ascii="Courier New" w:hAnsi="Courier New" w:cs="Courier New"/>
          <w:bCs/>
          <w:sz w:val="24"/>
          <w:szCs w:val="24"/>
        </w:rPr>
        <w:t xml:space="preserve">Ante la crisis </w:t>
      </w:r>
      <w:r w:rsidR="00FF609B" w:rsidRPr="00C0276A">
        <w:rPr>
          <w:rFonts w:ascii="Courier New" w:hAnsi="Courier New" w:cs="Courier New"/>
          <w:bCs/>
          <w:sz w:val="24"/>
          <w:szCs w:val="24"/>
        </w:rPr>
        <w:t xml:space="preserve">mundial </w:t>
      </w:r>
      <w:r w:rsidRPr="00C0276A">
        <w:rPr>
          <w:rFonts w:ascii="Courier New" w:hAnsi="Courier New" w:cs="Courier New"/>
          <w:bCs/>
          <w:sz w:val="24"/>
          <w:szCs w:val="24"/>
        </w:rPr>
        <w:t xml:space="preserve">del Coronavirus (COVID-19) y velando por el derecho fundamental a la vida, </w:t>
      </w:r>
      <w:r w:rsidR="00FF609B" w:rsidRPr="00C0276A">
        <w:rPr>
          <w:rFonts w:ascii="Courier New" w:hAnsi="Courier New" w:cs="Courier New"/>
          <w:bCs/>
          <w:sz w:val="24"/>
          <w:szCs w:val="24"/>
        </w:rPr>
        <w:t xml:space="preserve">y por la salud de los bolivianos y bolivianas, </w:t>
      </w:r>
      <w:r w:rsidR="00456A16" w:rsidRPr="00C0276A">
        <w:rPr>
          <w:rFonts w:ascii="Courier New" w:hAnsi="Courier New" w:cs="Courier New"/>
          <w:bCs/>
          <w:sz w:val="24"/>
          <w:szCs w:val="24"/>
        </w:rPr>
        <w:t xml:space="preserve">bajo los antecedentes y normativa referida precedentemente, </w:t>
      </w:r>
      <w:r w:rsidRPr="00C0276A">
        <w:rPr>
          <w:rFonts w:ascii="Courier New" w:hAnsi="Courier New" w:cs="Courier New"/>
          <w:bCs/>
          <w:sz w:val="24"/>
          <w:szCs w:val="24"/>
        </w:rPr>
        <w:t xml:space="preserve">las </w:t>
      </w:r>
      <w:r w:rsidR="00FF609B" w:rsidRPr="00C0276A">
        <w:rPr>
          <w:rFonts w:ascii="Courier New" w:hAnsi="Courier New" w:cs="Courier New"/>
          <w:bCs/>
          <w:sz w:val="24"/>
          <w:szCs w:val="24"/>
        </w:rPr>
        <w:t xml:space="preserve">Máximas Autoridades Ejecutivas </w:t>
      </w:r>
      <w:r w:rsidR="00073F1D" w:rsidRPr="00C0276A">
        <w:rPr>
          <w:rFonts w:ascii="Courier New" w:hAnsi="Courier New" w:cs="Courier New"/>
          <w:bCs/>
          <w:sz w:val="24"/>
          <w:szCs w:val="24"/>
        </w:rPr>
        <w:t>de</w:t>
      </w:r>
      <w:r w:rsidR="000D127B" w:rsidRPr="00C0276A">
        <w:rPr>
          <w:rFonts w:ascii="Courier New" w:hAnsi="Courier New" w:cs="Courier New"/>
          <w:bCs/>
          <w:sz w:val="24"/>
          <w:szCs w:val="24"/>
        </w:rPr>
        <w:t>l</w:t>
      </w:r>
      <w:r w:rsidR="00073F1D" w:rsidRPr="00C0276A">
        <w:rPr>
          <w:rFonts w:ascii="Courier New" w:hAnsi="Courier New" w:cs="Courier New"/>
          <w:bCs/>
          <w:sz w:val="24"/>
          <w:szCs w:val="24"/>
        </w:rPr>
        <w:t xml:space="preserve"> Ministerio de Salud</w:t>
      </w:r>
      <w:r w:rsidR="000D127B" w:rsidRPr="00C0276A">
        <w:rPr>
          <w:rFonts w:ascii="Courier New" w:hAnsi="Courier New" w:cs="Courier New"/>
          <w:bCs/>
          <w:sz w:val="24"/>
          <w:szCs w:val="24"/>
        </w:rPr>
        <w:t xml:space="preserve"> </w:t>
      </w:r>
      <w:r w:rsidR="00073F1D" w:rsidRPr="00C0276A">
        <w:rPr>
          <w:rFonts w:ascii="Courier New" w:hAnsi="Courier New" w:cs="Courier New"/>
          <w:bCs/>
          <w:sz w:val="24"/>
          <w:szCs w:val="24"/>
        </w:rPr>
        <w:t>(ahora Ministerio de Salud y Deportes)</w:t>
      </w:r>
      <w:r w:rsidR="000D127B" w:rsidRPr="00C0276A">
        <w:rPr>
          <w:rFonts w:ascii="Courier New" w:hAnsi="Courier New" w:cs="Courier New"/>
          <w:bCs/>
          <w:sz w:val="24"/>
          <w:szCs w:val="24"/>
        </w:rPr>
        <w:t xml:space="preserve"> – </w:t>
      </w:r>
      <w:r w:rsidR="00456A16" w:rsidRPr="00C0276A">
        <w:rPr>
          <w:rFonts w:ascii="Courier New" w:hAnsi="Courier New" w:cs="Courier New"/>
          <w:bCs/>
          <w:sz w:val="24"/>
          <w:szCs w:val="24"/>
        </w:rPr>
        <w:t xml:space="preserve">representado en su oportunidad por el </w:t>
      </w:r>
      <w:r w:rsidR="000D127B" w:rsidRPr="00C0276A">
        <w:rPr>
          <w:rFonts w:ascii="Courier New" w:hAnsi="Courier New" w:cs="Courier New"/>
          <w:bCs/>
          <w:sz w:val="24"/>
          <w:szCs w:val="24"/>
        </w:rPr>
        <w:t xml:space="preserve">Dr. </w:t>
      </w:r>
      <w:r w:rsidR="00F71BEA" w:rsidRPr="00C0276A">
        <w:rPr>
          <w:rFonts w:ascii="Courier New" w:hAnsi="Courier New" w:cs="Courier New"/>
          <w:bCs/>
          <w:sz w:val="24"/>
          <w:szCs w:val="24"/>
        </w:rPr>
        <w:t>Aníbal</w:t>
      </w:r>
      <w:r w:rsidR="00680CAF" w:rsidRPr="00C0276A">
        <w:rPr>
          <w:rFonts w:ascii="Courier New" w:hAnsi="Courier New" w:cs="Courier New"/>
          <w:bCs/>
          <w:sz w:val="24"/>
          <w:szCs w:val="24"/>
        </w:rPr>
        <w:t xml:space="preserve"> Antonio</w:t>
      </w:r>
      <w:r w:rsidR="000D127B" w:rsidRPr="00C0276A">
        <w:rPr>
          <w:rFonts w:ascii="Courier New" w:hAnsi="Courier New" w:cs="Courier New"/>
          <w:bCs/>
          <w:sz w:val="24"/>
          <w:szCs w:val="24"/>
        </w:rPr>
        <w:t xml:space="preserve"> C</w:t>
      </w:r>
      <w:r w:rsidR="00F71BEA" w:rsidRPr="00C0276A">
        <w:rPr>
          <w:rFonts w:ascii="Courier New" w:hAnsi="Courier New" w:cs="Courier New"/>
          <w:bCs/>
          <w:sz w:val="24"/>
          <w:szCs w:val="24"/>
        </w:rPr>
        <w:t>r</w:t>
      </w:r>
      <w:r w:rsidR="000D127B" w:rsidRPr="00C0276A">
        <w:rPr>
          <w:rFonts w:ascii="Courier New" w:hAnsi="Courier New" w:cs="Courier New"/>
          <w:bCs/>
          <w:sz w:val="24"/>
          <w:szCs w:val="24"/>
        </w:rPr>
        <w:t>u</w:t>
      </w:r>
      <w:r w:rsidR="00F71BEA" w:rsidRPr="00C0276A">
        <w:rPr>
          <w:rFonts w:ascii="Courier New" w:hAnsi="Courier New" w:cs="Courier New"/>
          <w:bCs/>
          <w:sz w:val="24"/>
          <w:szCs w:val="24"/>
        </w:rPr>
        <w:t>z</w:t>
      </w:r>
      <w:r w:rsidR="00680CAF" w:rsidRPr="00C0276A">
        <w:rPr>
          <w:rFonts w:ascii="Courier New" w:hAnsi="Courier New" w:cs="Courier New"/>
          <w:bCs/>
          <w:sz w:val="24"/>
          <w:szCs w:val="24"/>
        </w:rPr>
        <w:t xml:space="preserve"> </w:t>
      </w:r>
      <w:proofErr w:type="spellStart"/>
      <w:r w:rsidR="00680CAF" w:rsidRPr="00C0276A">
        <w:rPr>
          <w:rFonts w:ascii="Courier New" w:hAnsi="Courier New" w:cs="Courier New"/>
          <w:bCs/>
          <w:sz w:val="24"/>
          <w:szCs w:val="24"/>
        </w:rPr>
        <w:t>Senzano</w:t>
      </w:r>
      <w:proofErr w:type="spellEnd"/>
      <w:r w:rsidR="000D127B" w:rsidRPr="00C0276A">
        <w:rPr>
          <w:rFonts w:ascii="Courier New" w:hAnsi="Courier New" w:cs="Courier New"/>
          <w:bCs/>
          <w:sz w:val="24"/>
          <w:szCs w:val="24"/>
        </w:rPr>
        <w:t xml:space="preserve"> </w:t>
      </w:r>
      <w:r w:rsidR="00073F1D" w:rsidRPr="00C0276A">
        <w:rPr>
          <w:rFonts w:ascii="Courier New" w:hAnsi="Courier New" w:cs="Courier New"/>
          <w:bCs/>
          <w:sz w:val="24"/>
          <w:szCs w:val="24"/>
        </w:rPr>
        <w:t xml:space="preserve">y </w:t>
      </w:r>
      <w:r w:rsidR="00FF609B" w:rsidRPr="00C0276A">
        <w:rPr>
          <w:rFonts w:ascii="Courier New" w:hAnsi="Courier New" w:cs="Courier New"/>
          <w:bCs/>
          <w:sz w:val="24"/>
          <w:szCs w:val="24"/>
        </w:rPr>
        <w:t>d</w:t>
      </w:r>
      <w:r w:rsidR="00073F1D" w:rsidRPr="00C0276A">
        <w:rPr>
          <w:rFonts w:ascii="Courier New" w:hAnsi="Courier New" w:cs="Courier New"/>
          <w:bCs/>
          <w:sz w:val="24"/>
          <w:szCs w:val="24"/>
        </w:rPr>
        <w:t xml:space="preserve">el Ministerio de </w:t>
      </w:r>
      <w:r w:rsidR="00A1778A" w:rsidRPr="00C0276A">
        <w:rPr>
          <w:rFonts w:ascii="Courier New" w:hAnsi="Courier New" w:cs="Courier New"/>
          <w:bCs/>
          <w:sz w:val="24"/>
          <w:szCs w:val="24"/>
        </w:rPr>
        <w:t xml:space="preserve">Defensa – </w:t>
      </w:r>
      <w:r w:rsidR="00456A16" w:rsidRPr="00C0276A">
        <w:rPr>
          <w:rFonts w:ascii="Courier New" w:hAnsi="Courier New" w:cs="Courier New"/>
          <w:bCs/>
          <w:sz w:val="24"/>
          <w:szCs w:val="24"/>
        </w:rPr>
        <w:t xml:space="preserve">representado por el </w:t>
      </w:r>
      <w:r w:rsidR="00A1778A" w:rsidRPr="00C0276A">
        <w:rPr>
          <w:rFonts w:ascii="Courier New" w:hAnsi="Courier New" w:cs="Courier New"/>
          <w:bCs/>
          <w:sz w:val="24"/>
          <w:szCs w:val="24"/>
        </w:rPr>
        <w:t>Lic. Fernando López Julio</w:t>
      </w:r>
      <w:r w:rsidR="003E4726" w:rsidRPr="00C0276A">
        <w:rPr>
          <w:rFonts w:ascii="Courier New" w:hAnsi="Courier New" w:cs="Courier New"/>
          <w:bCs/>
          <w:sz w:val="24"/>
          <w:szCs w:val="24"/>
        </w:rPr>
        <w:t xml:space="preserve">, </w:t>
      </w:r>
      <w:r w:rsidR="00373EB9">
        <w:rPr>
          <w:rFonts w:ascii="Courier New" w:hAnsi="Courier New" w:cs="Courier New"/>
          <w:bCs/>
          <w:sz w:val="24"/>
          <w:szCs w:val="24"/>
        </w:rPr>
        <w:t xml:space="preserve">en presencia de autoridades del nivel central y regional, </w:t>
      </w:r>
      <w:r w:rsidR="003E4726" w:rsidRPr="00C0276A">
        <w:rPr>
          <w:rFonts w:ascii="Courier New" w:hAnsi="Courier New" w:cs="Courier New"/>
          <w:bCs/>
          <w:sz w:val="24"/>
          <w:szCs w:val="24"/>
        </w:rPr>
        <w:t xml:space="preserve">suscribieron </w:t>
      </w:r>
      <w:r w:rsidR="00EA2C88" w:rsidRPr="00C0276A">
        <w:rPr>
          <w:rFonts w:ascii="Courier New" w:hAnsi="Courier New" w:cs="Courier New"/>
          <w:bCs/>
          <w:sz w:val="24"/>
          <w:szCs w:val="24"/>
        </w:rPr>
        <w:t xml:space="preserve">en </w:t>
      </w:r>
      <w:r w:rsidR="00EA2C88" w:rsidRPr="00F040CD">
        <w:rPr>
          <w:rFonts w:ascii="Courier New" w:hAnsi="Courier New" w:cs="Courier New"/>
          <w:b/>
          <w:bCs/>
          <w:sz w:val="24"/>
          <w:szCs w:val="24"/>
          <w:u w:val="single"/>
        </w:rPr>
        <w:t>fecha 25 de marzo de 2020 un PRE-CONTRATO</w:t>
      </w:r>
      <w:r w:rsidR="00EA2C88" w:rsidRPr="00C0276A">
        <w:rPr>
          <w:rFonts w:ascii="Courier New" w:hAnsi="Courier New" w:cs="Courier New"/>
          <w:bCs/>
          <w:sz w:val="24"/>
          <w:szCs w:val="24"/>
        </w:rPr>
        <w:t xml:space="preserve"> </w:t>
      </w:r>
      <w:r w:rsidR="00BC3FE0" w:rsidRPr="00C0276A">
        <w:rPr>
          <w:rFonts w:ascii="Courier New" w:hAnsi="Courier New" w:cs="Courier New"/>
          <w:bCs/>
          <w:sz w:val="24"/>
          <w:szCs w:val="24"/>
        </w:rPr>
        <w:t xml:space="preserve">con la CORPORACIÓN DE LAS FUERZAS ARMADAS PARA EL DESARROLLO </w:t>
      </w:r>
      <w:r w:rsidR="00BC3FE0" w:rsidRPr="00C0276A">
        <w:rPr>
          <w:rFonts w:ascii="Courier New" w:hAnsi="Courier New" w:cs="Courier New"/>
          <w:bCs/>
          <w:sz w:val="24"/>
          <w:szCs w:val="24"/>
          <w:lang w:val="es-MX"/>
        </w:rPr>
        <w:t>NACIONAL Y SUS EMPRESAS ASOCIADAS “COFADENA”</w:t>
      </w:r>
      <w:r w:rsidR="00AE6AAF" w:rsidRPr="00C0276A">
        <w:rPr>
          <w:rFonts w:ascii="Courier New" w:hAnsi="Courier New" w:cs="Courier New"/>
          <w:bCs/>
          <w:sz w:val="24"/>
          <w:szCs w:val="24"/>
          <w:lang w:val="es-MX"/>
        </w:rPr>
        <w:t>,</w:t>
      </w:r>
      <w:r w:rsidR="00BC3FE0" w:rsidRPr="00C0276A">
        <w:rPr>
          <w:rFonts w:ascii="Courier New" w:hAnsi="Courier New" w:cs="Courier New"/>
          <w:bCs/>
          <w:sz w:val="24"/>
          <w:szCs w:val="24"/>
        </w:rPr>
        <w:t xml:space="preserve"> </w:t>
      </w:r>
      <w:r w:rsidR="00EA2C88" w:rsidRPr="00C0276A">
        <w:rPr>
          <w:rFonts w:ascii="Courier New" w:hAnsi="Courier New" w:cs="Courier New"/>
          <w:bCs/>
          <w:sz w:val="24"/>
          <w:szCs w:val="24"/>
        </w:rPr>
        <w:t xml:space="preserve">cuyo </w:t>
      </w:r>
      <w:r w:rsidR="00C36552" w:rsidRPr="00C0276A">
        <w:rPr>
          <w:rFonts w:ascii="Courier New" w:hAnsi="Courier New" w:cs="Courier New"/>
          <w:bCs/>
          <w:sz w:val="24"/>
          <w:szCs w:val="24"/>
        </w:rPr>
        <w:t>título</w:t>
      </w:r>
      <w:r w:rsidR="00EA2C88" w:rsidRPr="00C0276A">
        <w:rPr>
          <w:rFonts w:ascii="Courier New" w:hAnsi="Courier New" w:cs="Courier New"/>
          <w:bCs/>
          <w:sz w:val="24"/>
          <w:szCs w:val="24"/>
        </w:rPr>
        <w:t xml:space="preserve"> </w:t>
      </w:r>
      <w:r w:rsidR="00A1778A" w:rsidRPr="00C0276A">
        <w:rPr>
          <w:rFonts w:ascii="Courier New" w:hAnsi="Courier New" w:cs="Courier New"/>
          <w:bCs/>
          <w:sz w:val="24"/>
          <w:szCs w:val="24"/>
        </w:rPr>
        <w:lastRenderedPageBreak/>
        <w:t>expone como</w:t>
      </w:r>
      <w:r w:rsidR="00EA2C88" w:rsidRPr="00C0276A">
        <w:rPr>
          <w:rFonts w:ascii="Courier New" w:hAnsi="Courier New" w:cs="Courier New"/>
          <w:bCs/>
          <w:sz w:val="24"/>
          <w:szCs w:val="24"/>
        </w:rPr>
        <w:t xml:space="preserve"> </w:t>
      </w:r>
      <w:r w:rsidR="00EA2C88" w:rsidRPr="00C0276A">
        <w:rPr>
          <w:rFonts w:ascii="Courier New" w:hAnsi="Courier New" w:cs="Courier New"/>
          <w:b/>
          <w:bCs/>
          <w:i/>
          <w:sz w:val="24"/>
          <w:szCs w:val="24"/>
        </w:rPr>
        <w:t>“</w:t>
      </w:r>
      <w:r w:rsidR="00C36552" w:rsidRPr="00C0276A">
        <w:rPr>
          <w:rFonts w:ascii="Courier New" w:hAnsi="Courier New" w:cs="Courier New"/>
          <w:b/>
          <w:bCs/>
          <w:i/>
          <w:sz w:val="24"/>
          <w:szCs w:val="24"/>
        </w:rPr>
        <w:t>PRE-CONTRATO PARA LA CONSTRUCCIÓN DE HOSPITALES MÓVILES</w:t>
      </w:r>
      <w:r w:rsidR="00EA2C88" w:rsidRPr="00C0276A">
        <w:rPr>
          <w:rFonts w:ascii="Courier New" w:hAnsi="Courier New" w:cs="Courier New"/>
          <w:b/>
          <w:bCs/>
          <w:i/>
          <w:sz w:val="24"/>
          <w:szCs w:val="24"/>
        </w:rPr>
        <w:t>”</w:t>
      </w:r>
      <w:r w:rsidR="00BB103C" w:rsidRPr="00C0276A">
        <w:rPr>
          <w:rFonts w:ascii="Courier New" w:hAnsi="Courier New" w:cs="Courier New"/>
          <w:b/>
          <w:bCs/>
          <w:i/>
          <w:sz w:val="24"/>
          <w:szCs w:val="24"/>
        </w:rPr>
        <w:t>,</w:t>
      </w:r>
      <w:r w:rsidR="00BB103C" w:rsidRPr="00C0276A">
        <w:rPr>
          <w:rFonts w:ascii="Courier New" w:hAnsi="Courier New" w:cs="Courier New"/>
          <w:bCs/>
          <w:i/>
          <w:sz w:val="24"/>
          <w:szCs w:val="24"/>
        </w:rPr>
        <w:t xml:space="preserve"> </w:t>
      </w:r>
      <w:r w:rsidR="00BB103C" w:rsidRPr="00C0276A">
        <w:rPr>
          <w:rFonts w:ascii="Courier New" w:hAnsi="Courier New" w:cs="Courier New"/>
          <w:bCs/>
          <w:sz w:val="24"/>
          <w:szCs w:val="24"/>
        </w:rPr>
        <w:t xml:space="preserve">estableciendo el monto a pagar de Bs </w:t>
      </w:r>
      <w:r w:rsidR="006921F4" w:rsidRPr="00C0276A">
        <w:rPr>
          <w:rFonts w:ascii="Courier New" w:hAnsi="Courier New" w:cs="Courier New"/>
          <w:bCs/>
          <w:sz w:val="24"/>
          <w:szCs w:val="24"/>
        </w:rPr>
        <w:t>800.400,00 (Ochocientos mil cuatrocientos 00/100 bolivianos)</w:t>
      </w:r>
      <w:r w:rsidR="00A85510" w:rsidRPr="00C0276A">
        <w:rPr>
          <w:rFonts w:ascii="Courier New" w:hAnsi="Courier New" w:cs="Courier New"/>
          <w:bCs/>
          <w:sz w:val="24"/>
          <w:szCs w:val="24"/>
        </w:rPr>
        <w:t xml:space="preserve"> </w:t>
      </w:r>
      <w:r w:rsidR="00A85510" w:rsidRPr="00C0276A">
        <w:rPr>
          <w:rFonts w:ascii="Courier New" w:hAnsi="Courier New" w:cs="Courier New"/>
          <w:b/>
          <w:bCs/>
          <w:sz w:val="24"/>
          <w:szCs w:val="24"/>
        </w:rPr>
        <w:t>por la construcción de 1 hospital móvil sin equipamiento médico</w:t>
      </w:r>
      <w:r w:rsidR="00491813" w:rsidRPr="00C0276A">
        <w:rPr>
          <w:rFonts w:ascii="Courier New" w:hAnsi="Courier New" w:cs="Courier New"/>
          <w:b/>
          <w:bCs/>
          <w:sz w:val="24"/>
          <w:szCs w:val="24"/>
        </w:rPr>
        <w:t>.</w:t>
      </w:r>
    </w:p>
    <w:p w14:paraId="68A0A04C" w14:textId="77777777" w:rsidR="00A53BA8" w:rsidRDefault="00491813" w:rsidP="00F040CD">
      <w:pPr>
        <w:spacing w:after="120" w:line="360" w:lineRule="auto"/>
        <w:ind w:left="720"/>
        <w:jc w:val="both"/>
        <w:rPr>
          <w:rFonts w:ascii="Courier New" w:hAnsi="Courier New" w:cs="Courier New"/>
          <w:b/>
          <w:bCs/>
          <w:sz w:val="24"/>
          <w:szCs w:val="24"/>
        </w:rPr>
      </w:pPr>
      <w:r w:rsidRPr="00C0276A">
        <w:rPr>
          <w:rFonts w:ascii="Courier New" w:hAnsi="Courier New" w:cs="Courier New"/>
          <w:bCs/>
          <w:sz w:val="24"/>
          <w:szCs w:val="24"/>
        </w:rPr>
        <w:t xml:space="preserve">Posteriormente en fecha </w:t>
      </w:r>
      <w:r w:rsidRPr="00F040CD">
        <w:rPr>
          <w:rFonts w:ascii="Courier New" w:hAnsi="Courier New" w:cs="Courier New"/>
          <w:b/>
          <w:bCs/>
          <w:sz w:val="24"/>
          <w:szCs w:val="24"/>
          <w:u w:val="single"/>
        </w:rPr>
        <w:t>27 de marzo de 2020</w:t>
      </w:r>
      <w:r w:rsidR="00AE6AAF" w:rsidRPr="00C0276A">
        <w:rPr>
          <w:rFonts w:ascii="Courier New" w:hAnsi="Courier New" w:cs="Courier New"/>
          <w:bCs/>
          <w:sz w:val="24"/>
          <w:szCs w:val="24"/>
        </w:rPr>
        <w:t xml:space="preserve"> las partes mencionadas</w:t>
      </w:r>
      <w:r w:rsidR="00456A16" w:rsidRPr="00C0276A">
        <w:rPr>
          <w:rFonts w:ascii="Courier New" w:hAnsi="Courier New" w:cs="Courier New"/>
          <w:bCs/>
          <w:sz w:val="24"/>
          <w:szCs w:val="24"/>
        </w:rPr>
        <w:t xml:space="preserve"> por los antecedentes referidos en el pre contrato, </w:t>
      </w:r>
      <w:r w:rsidR="00AE6AAF" w:rsidRPr="00C0276A">
        <w:rPr>
          <w:rFonts w:ascii="Courier New" w:hAnsi="Courier New" w:cs="Courier New"/>
          <w:bCs/>
          <w:sz w:val="24"/>
          <w:szCs w:val="24"/>
        </w:rPr>
        <w:t xml:space="preserve">formalizaron la contratación con la </w:t>
      </w:r>
      <w:r w:rsidR="00FF609B" w:rsidRPr="00C0276A">
        <w:rPr>
          <w:rFonts w:ascii="Courier New" w:hAnsi="Courier New" w:cs="Courier New"/>
          <w:bCs/>
          <w:sz w:val="24"/>
          <w:szCs w:val="24"/>
        </w:rPr>
        <w:t xml:space="preserve">suscripción </w:t>
      </w:r>
      <w:r w:rsidR="00AE6AAF" w:rsidRPr="00C0276A">
        <w:rPr>
          <w:rFonts w:ascii="Courier New" w:hAnsi="Courier New" w:cs="Courier New"/>
          <w:bCs/>
          <w:sz w:val="24"/>
          <w:szCs w:val="24"/>
        </w:rPr>
        <w:t xml:space="preserve">de un </w:t>
      </w:r>
      <w:r w:rsidR="00940439" w:rsidRPr="00C0276A">
        <w:rPr>
          <w:rFonts w:ascii="Courier New" w:hAnsi="Courier New" w:cs="Courier New"/>
          <w:b/>
          <w:bCs/>
          <w:i/>
          <w:sz w:val="24"/>
          <w:szCs w:val="24"/>
        </w:rPr>
        <w:t>“</w:t>
      </w:r>
      <w:r w:rsidR="00AE6AAF" w:rsidRPr="00C0276A">
        <w:rPr>
          <w:rFonts w:ascii="Courier New" w:hAnsi="Courier New" w:cs="Courier New"/>
          <w:b/>
          <w:bCs/>
          <w:i/>
          <w:sz w:val="24"/>
          <w:szCs w:val="24"/>
        </w:rPr>
        <w:t>CONTRATO</w:t>
      </w:r>
      <w:r w:rsidR="006B2693" w:rsidRPr="00C0276A">
        <w:rPr>
          <w:rFonts w:ascii="Courier New" w:hAnsi="Courier New" w:cs="Courier New"/>
          <w:b/>
          <w:bCs/>
          <w:i/>
          <w:sz w:val="24"/>
          <w:szCs w:val="24"/>
        </w:rPr>
        <w:t xml:space="preserve"> ADMINISTRATIVO PARA LA PRESTACIÓN DE</w:t>
      </w:r>
      <w:r w:rsidR="00940439" w:rsidRPr="00C0276A">
        <w:rPr>
          <w:rFonts w:ascii="Courier New" w:hAnsi="Courier New" w:cs="Courier New"/>
          <w:b/>
          <w:bCs/>
          <w:i/>
          <w:sz w:val="24"/>
          <w:szCs w:val="24"/>
        </w:rPr>
        <w:t xml:space="preserve"> SERVICIOS PARA LA CONSTRUCCIÓN MODULO HOSPITALARIO”</w:t>
      </w:r>
      <w:r w:rsidR="00940439" w:rsidRPr="00C0276A">
        <w:rPr>
          <w:rFonts w:ascii="Courier New" w:hAnsi="Courier New" w:cs="Courier New"/>
          <w:b/>
          <w:bCs/>
          <w:sz w:val="24"/>
          <w:szCs w:val="24"/>
        </w:rPr>
        <w:t xml:space="preserve"> </w:t>
      </w:r>
      <w:r w:rsidR="00D152B9" w:rsidRPr="00C0276A">
        <w:rPr>
          <w:rFonts w:ascii="Courier New" w:hAnsi="Courier New" w:cs="Courier New"/>
          <w:bCs/>
          <w:sz w:val="24"/>
          <w:szCs w:val="24"/>
        </w:rPr>
        <w:t xml:space="preserve">que </w:t>
      </w:r>
      <w:r w:rsidR="00940439" w:rsidRPr="00C0276A">
        <w:rPr>
          <w:rFonts w:ascii="Courier New" w:hAnsi="Courier New" w:cs="Courier New"/>
          <w:bCs/>
          <w:sz w:val="24"/>
          <w:szCs w:val="24"/>
        </w:rPr>
        <w:t>comprende</w:t>
      </w:r>
      <w:r w:rsidR="00D152B9" w:rsidRPr="00C0276A">
        <w:rPr>
          <w:rFonts w:ascii="Courier New" w:hAnsi="Courier New" w:cs="Courier New"/>
          <w:bCs/>
          <w:sz w:val="24"/>
          <w:szCs w:val="24"/>
        </w:rPr>
        <w:t xml:space="preserve"> la </w:t>
      </w:r>
      <w:r w:rsidR="00D152B9" w:rsidRPr="00373EB9">
        <w:rPr>
          <w:rFonts w:ascii="Courier New" w:hAnsi="Courier New" w:cs="Courier New"/>
          <w:b/>
          <w:bCs/>
          <w:sz w:val="24"/>
          <w:szCs w:val="24"/>
          <w:u w:val="single"/>
        </w:rPr>
        <w:t>construcción de 2 Hospitales Móviles con todo el equipamiento médico</w:t>
      </w:r>
      <w:r w:rsidR="00D152B9" w:rsidRPr="00C0276A">
        <w:rPr>
          <w:rFonts w:ascii="Courier New" w:hAnsi="Courier New" w:cs="Courier New"/>
          <w:b/>
          <w:bCs/>
          <w:sz w:val="24"/>
          <w:szCs w:val="24"/>
        </w:rPr>
        <w:t xml:space="preserve"> </w:t>
      </w:r>
      <w:r w:rsidR="00D152B9" w:rsidRPr="00C0276A">
        <w:rPr>
          <w:rFonts w:ascii="Courier New" w:hAnsi="Courier New" w:cs="Courier New"/>
          <w:bCs/>
          <w:sz w:val="24"/>
          <w:szCs w:val="24"/>
        </w:rPr>
        <w:t>necesario para la atención</w:t>
      </w:r>
      <w:r w:rsidR="00382679" w:rsidRPr="00C0276A">
        <w:rPr>
          <w:rFonts w:ascii="Courier New" w:hAnsi="Courier New" w:cs="Courier New"/>
          <w:b/>
          <w:bCs/>
          <w:sz w:val="24"/>
          <w:szCs w:val="24"/>
        </w:rPr>
        <w:t xml:space="preserve"> </w:t>
      </w:r>
      <w:r w:rsidR="00382679" w:rsidRPr="00C0276A">
        <w:rPr>
          <w:rFonts w:ascii="Courier New" w:hAnsi="Courier New" w:cs="Courier New"/>
          <w:bCs/>
          <w:sz w:val="24"/>
          <w:szCs w:val="24"/>
        </w:rPr>
        <w:t xml:space="preserve">de pacientes con Coronavirus, por el monto de </w:t>
      </w:r>
      <w:r w:rsidR="00382679" w:rsidRPr="00C0276A">
        <w:rPr>
          <w:rFonts w:ascii="Courier New" w:hAnsi="Courier New" w:cs="Courier New"/>
          <w:b/>
          <w:bCs/>
          <w:sz w:val="24"/>
          <w:szCs w:val="24"/>
          <w:u w:val="single"/>
        </w:rPr>
        <w:t>Bs 1.896.242,64</w:t>
      </w:r>
      <w:r w:rsidR="00382679" w:rsidRPr="00C0276A">
        <w:rPr>
          <w:rFonts w:ascii="Courier New" w:hAnsi="Courier New" w:cs="Courier New"/>
          <w:b/>
          <w:bCs/>
          <w:sz w:val="24"/>
          <w:szCs w:val="24"/>
        </w:rPr>
        <w:t xml:space="preserve"> (Un millón ochocientos noventa y seis mil doscientos cuarenta y dos </w:t>
      </w:r>
      <w:r w:rsidR="009066B7" w:rsidRPr="00C0276A">
        <w:rPr>
          <w:rFonts w:ascii="Courier New" w:hAnsi="Courier New" w:cs="Courier New"/>
          <w:b/>
          <w:bCs/>
          <w:sz w:val="24"/>
          <w:szCs w:val="24"/>
        </w:rPr>
        <w:t>64/100 bolivianos).</w:t>
      </w:r>
    </w:p>
    <w:p w14:paraId="75328036" w14:textId="77777777" w:rsidR="00644201" w:rsidRDefault="009066B7" w:rsidP="00A53BA8">
      <w:pPr>
        <w:numPr>
          <w:ilvl w:val="0"/>
          <w:numId w:val="35"/>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El </w:t>
      </w:r>
      <w:proofErr w:type="spellStart"/>
      <w:r w:rsidRPr="00C0276A">
        <w:rPr>
          <w:rFonts w:ascii="Courier New" w:hAnsi="Courier New" w:cs="Courier New"/>
          <w:bCs/>
          <w:sz w:val="24"/>
          <w:szCs w:val="24"/>
          <w:lang w:val="es-BO"/>
        </w:rPr>
        <w:t>pre-contrato</w:t>
      </w:r>
      <w:proofErr w:type="spellEnd"/>
      <w:r w:rsidRPr="00C0276A">
        <w:rPr>
          <w:rFonts w:ascii="Courier New" w:hAnsi="Courier New" w:cs="Courier New"/>
          <w:bCs/>
          <w:sz w:val="24"/>
          <w:szCs w:val="24"/>
          <w:lang w:val="es-BO"/>
        </w:rPr>
        <w:t xml:space="preserve"> y el contrato </w:t>
      </w:r>
      <w:r w:rsidR="00F32584" w:rsidRPr="00C0276A">
        <w:rPr>
          <w:rFonts w:ascii="Courier New" w:hAnsi="Courier New" w:cs="Courier New"/>
          <w:bCs/>
          <w:sz w:val="24"/>
          <w:szCs w:val="24"/>
          <w:lang w:val="es-BO"/>
        </w:rPr>
        <w:t xml:space="preserve">establecían que la cancelación se la haría a la </w:t>
      </w:r>
      <w:r w:rsidR="006B31E8" w:rsidRPr="00C0276A">
        <w:rPr>
          <w:rFonts w:ascii="Courier New" w:hAnsi="Courier New" w:cs="Courier New"/>
          <w:bCs/>
          <w:sz w:val="24"/>
          <w:szCs w:val="24"/>
          <w:lang w:val="es-BO"/>
        </w:rPr>
        <w:t>Empresa</w:t>
      </w:r>
      <w:r w:rsidR="00F32584" w:rsidRPr="00C0276A">
        <w:rPr>
          <w:rFonts w:ascii="Courier New" w:hAnsi="Courier New" w:cs="Courier New"/>
          <w:bCs/>
          <w:sz w:val="24"/>
          <w:szCs w:val="24"/>
          <w:lang w:val="es-BO"/>
        </w:rPr>
        <w:t xml:space="preserve"> Nacional Automotriz “ENAUTO” por </w:t>
      </w:r>
      <w:r w:rsidR="001971F5" w:rsidRPr="00C0276A">
        <w:rPr>
          <w:rFonts w:ascii="Courier New" w:hAnsi="Courier New" w:cs="Courier New"/>
          <w:bCs/>
          <w:sz w:val="24"/>
          <w:szCs w:val="24"/>
          <w:lang w:val="es-BO"/>
        </w:rPr>
        <w:t>ser</w:t>
      </w:r>
      <w:r w:rsidR="00F32584" w:rsidRPr="00C0276A">
        <w:rPr>
          <w:rFonts w:ascii="Courier New" w:hAnsi="Courier New" w:cs="Courier New"/>
          <w:bCs/>
          <w:sz w:val="24"/>
          <w:szCs w:val="24"/>
          <w:lang w:val="es-BO"/>
        </w:rPr>
        <w:t xml:space="preserve"> ejecutora del contrato,</w:t>
      </w:r>
      <w:r w:rsidR="002C2DC7" w:rsidRPr="00C0276A">
        <w:rPr>
          <w:rFonts w:ascii="Courier New" w:hAnsi="Courier New" w:cs="Courier New"/>
          <w:bCs/>
          <w:sz w:val="24"/>
          <w:szCs w:val="24"/>
          <w:lang w:val="es-BO"/>
        </w:rPr>
        <w:t xml:space="preserve"> como empresa parte de COFADENA, siendo estos documentos suscritos a raíz de la situación de emergencia por la pandemia que estaba atravesando el mundo entero a causa del coronavirus COVID-19, mismo que en Bolivia había reportado sus primeros casos en a</w:t>
      </w:r>
      <w:r w:rsidR="007A5BDE" w:rsidRPr="00C0276A">
        <w:rPr>
          <w:rFonts w:ascii="Courier New" w:hAnsi="Courier New" w:cs="Courier New"/>
          <w:bCs/>
          <w:sz w:val="24"/>
          <w:szCs w:val="24"/>
          <w:lang w:val="es-BO"/>
        </w:rPr>
        <w:t xml:space="preserve"> </w:t>
      </w:r>
      <w:r w:rsidR="002C2DC7" w:rsidRPr="00C0276A">
        <w:rPr>
          <w:rFonts w:ascii="Courier New" w:hAnsi="Courier New" w:cs="Courier New"/>
          <w:bCs/>
          <w:sz w:val="24"/>
          <w:szCs w:val="24"/>
          <w:lang w:val="es-BO"/>
        </w:rPr>
        <w:t>l</w:t>
      </w:r>
      <w:r w:rsidR="007A5BDE" w:rsidRPr="00C0276A">
        <w:rPr>
          <w:rFonts w:ascii="Courier New" w:hAnsi="Courier New" w:cs="Courier New"/>
          <w:bCs/>
          <w:sz w:val="24"/>
          <w:szCs w:val="24"/>
          <w:lang w:val="es-BO"/>
        </w:rPr>
        <w:t>a</w:t>
      </w:r>
      <w:r w:rsidR="002C2DC7" w:rsidRPr="00C0276A">
        <w:rPr>
          <w:rFonts w:ascii="Courier New" w:hAnsi="Courier New" w:cs="Courier New"/>
          <w:bCs/>
          <w:sz w:val="24"/>
          <w:szCs w:val="24"/>
          <w:lang w:val="es-BO"/>
        </w:rPr>
        <w:t xml:space="preserve"> ciudad de Oruro, razón</w:t>
      </w:r>
      <w:r w:rsidR="007A5BDE" w:rsidRPr="00C0276A">
        <w:rPr>
          <w:rFonts w:ascii="Courier New" w:hAnsi="Courier New" w:cs="Courier New"/>
          <w:bCs/>
          <w:sz w:val="24"/>
          <w:szCs w:val="24"/>
          <w:lang w:val="es-BO"/>
        </w:rPr>
        <w:t xml:space="preserve"> por la cual estos hospitales móviles </w:t>
      </w:r>
      <w:r w:rsidR="00721AD8" w:rsidRPr="00C0276A">
        <w:rPr>
          <w:rFonts w:ascii="Courier New" w:hAnsi="Courier New" w:cs="Courier New"/>
          <w:bCs/>
          <w:sz w:val="24"/>
          <w:szCs w:val="24"/>
          <w:lang w:val="es-BO"/>
        </w:rPr>
        <w:t>serían</w:t>
      </w:r>
      <w:r w:rsidR="007A5BDE" w:rsidRPr="00C0276A">
        <w:rPr>
          <w:rFonts w:ascii="Courier New" w:hAnsi="Courier New" w:cs="Courier New"/>
          <w:bCs/>
          <w:sz w:val="24"/>
          <w:szCs w:val="24"/>
          <w:lang w:val="es-BO"/>
        </w:rPr>
        <w:t xml:space="preserve"> destinados para beneficio de dicho departamento, asp</w:t>
      </w:r>
      <w:r w:rsidR="00721AD8" w:rsidRPr="00C0276A">
        <w:rPr>
          <w:rFonts w:ascii="Courier New" w:hAnsi="Courier New" w:cs="Courier New"/>
          <w:bCs/>
          <w:sz w:val="24"/>
          <w:szCs w:val="24"/>
          <w:lang w:val="es-BO"/>
        </w:rPr>
        <w:t xml:space="preserve">ecto textualmente expreso en la </w:t>
      </w:r>
      <w:r w:rsidR="000235E4" w:rsidRPr="00C0276A">
        <w:rPr>
          <w:rFonts w:ascii="Courier New" w:hAnsi="Courier New" w:cs="Courier New"/>
          <w:bCs/>
          <w:sz w:val="24"/>
          <w:szCs w:val="24"/>
          <w:lang w:val="es-BO"/>
        </w:rPr>
        <w:t>Cláu</w:t>
      </w:r>
      <w:r w:rsidR="001A77D9" w:rsidRPr="00C0276A">
        <w:rPr>
          <w:rFonts w:ascii="Courier New" w:hAnsi="Courier New" w:cs="Courier New"/>
          <w:bCs/>
          <w:sz w:val="24"/>
          <w:szCs w:val="24"/>
          <w:lang w:val="es-BO"/>
        </w:rPr>
        <w:t>sul</w:t>
      </w:r>
      <w:r w:rsidR="00AC0AC0" w:rsidRPr="00C0276A">
        <w:rPr>
          <w:rFonts w:ascii="Courier New" w:hAnsi="Courier New" w:cs="Courier New"/>
          <w:bCs/>
          <w:sz w:val="24"/>
          <w:szCs w:val="24"/>
          <w:lang w:val="es-BO"/>
        </w:rPr>
        <w:t>a</w:t>
      </w:r>
      <w:r w:rsidR="00721AD8" w:rsidRPr="00C0276A">
        <w:rPr>
          <w:rFonts w:ascii="Courier New" w:hAnsi="Courier New" w:cs="Courier New"/>
          <w:bCs/>
          <w:sz w:val="24"/>
          <w:szCs w:val="24"/>
          <w:lang w:val="es-BO"/>
        </w:rPr>
        <w:t xml:space="preserve"> Segunda</w:t>
      </w:r>
      <w:r w:rsidR="00A213BA" w:rsidRPr="00C0276A">
        <w:rPr>
          <w:rFonts w:ascii="Courier New" w:hAnsi="Courier New" w:cs="Courier New"/>
          <w:bCs/>
          <w:sz w:val="24"/>
          <w:szCs w:val="24"/>
          <w:lang w:val="es-BO"/>
        </w:rPr>
        <w:t xml:space="preserve"> del referido contrato</w:t>
      </w:r>
      <w:r w:rsidR="002603D4" w:rsidRPr="00C0276A">
        <w:rPr>
          <w:rFonts w:ascii="Courier New" w:hAnsi="Courier New" w:cs="Courier New"/>
          <w:bCs/>
          <w:sz w:val="24"/>
          <w:szCs w:val="24"/>
          <w:lang w:val="es-BO"/>
        </w:rPr>
        <w:t xml:space="preserve">, por lo que se </w:t>
      </w:r>
      <w:r w:rsidR="009A5F49" w:rsidRPr="00C0276A">
        <w:rPr>
          <w:rFonts w:ascii="Courier New" w:hAnsi="Courier New" w:cs="Courier New"/>
          <w:bCs/>
          <w:sz w:val="24"/>
          <w:szCs w:val="24"/>
          <w:lang w:val="es-BO"/>
        </w:rPr>
        <w:t>procedió</w:t>
      </w:r>
      <w:r w:rsidR="002603D4" w:rsidRPr="00C0276A">
        <w:rPr>
          <w:rFonts w:ascii="Courier New" w:hAnsi="Courier New" w:cs="Courier New"/>
          <w:bCs/>
          <w:sz w:val="24"/>
          <w:szCs w:val="24"/>
          <w:lang w:val="es-BO"/>
        </w:rPr>
        <w:t xml:space="preserve"> a la entrega del producto </w:t>
      </w:r>
      <w:r w:rsidR="009A5F49" w:rsidRPr="00C0276A">
        <w:rPr>
          <w:rFonts w:ascii="Courier New" w:hAnsi="Courier New" w:cs="Courier New"/>
          <w:bCs/>
          <w:sz w:val="24"/>
          <w:szCs w:val="24"/>
          <w:lang w:val="es-BO"/>
        </w:rPr>
        <w:t xml:space="preserve">en </w:t>
      </w:r>
      <w:r w:rsidR="002C48B9" w:rsidRPr="00C0276A">
        <w:rPr>
          <w:rFonts w:ascii="Courier New" w:hAnsi="Courier New" w:cs="Courier New"/>
          <w:bCs/>
          <w:sz w:val="24"/>
          <w:szCs w:val="24"/>
          <w:lang w:val="es-BO"/>
        </w:rPr>
        <w:t xml:space="preserve">la ciudad de Oruro, que mediante coordinación </w:t>
      </w:r>
      <w:r w:rsidR="00456A16" w:rsidRPr="00C0276A">
        <w:rPr>
          <w:rFonts w:ascii="Courier New" w:hAnsi="Courier New" w:cs="Courier New"/>
          <w:bCs/>
          <w:sz w:val="24"/>
          <w:szCs w:val="24"/>
          <w:lang w:val="es-BO"/>
        </w:rPr>
        <w:t>con los representantes y personal</w:t>
      </w:r>
      <w:r w:rsidR="00373EB9">
        <w:rPr>
          <w:rFonts w:ascii="Courier New" w:hAnsi="Courier New" w:cs="Courier New"/>
          <w:bCs/>
          <w:sz w:val="24"/>
          <w:szCs w:val="24"/>
          <w:lang w:val="es-BO"/>
        </w:rPr>
        <w:t xml:space="preserve"> de los Ministerio de Salud y Defensa, y</w:t>
      </w:r>
      <w:r w:rsidR="00456A16" w:rsidRPr="00C0276A">
        <w:rPr>
          <w:rFonts w:ascii="Courier New" w:hAnsi="Courier New" w:cs="Courier New"/>
          <w:bCs/>
          <w:sz w:val="24"/>
          <w:szCs w:val="24"/>
          <w:lang w:val="es-BO"/>
        </w:rPr>
        <w:t xml:space="preserve"> de la Gobernación se procedió a la</w:t>
      </w:r>
      <w:r w:rsidR="002C48B9" w:rsidRPr="00C0276A">
        <w:rPr>
          <w:rFonts w:ascii="Courier New" w:hAnsi="Courier New" w:cs="Courier New"/>
          <w:bCs/>
          <w:sz w:val="24"/>
          <w:szCs w:val="24"/>
          <w:lang w:val="es-BO"/>
        </w:rPr>
        <w:t xml:space="preserve"> </w:t>
      </w:r>
      <w:r w:rsidR="00456A16" w:rsidRPr="00C0276A">
        <w:rPr>
          <w:rFonts w:ascii="Courier New" w:hAnsi="Courier New" w:cs="Courier New"/>
          <w:bCs/>
          <w:sz w:val="24"/>
          <w:szCs w:val="24"/>
          <w:lang w:val="es-BO"/>
        </w:rPr>
        <w:t>construcción de los hospitales</w:t>
      </w:r>
      <w:r w:rsidR="002C48B9" w:rsidRPr="00C0276A">
        <w:rPr>
          <w:rFonts w:ascii="Courier New" w:hAnsi="Courier New" w:cs="Courier New"/>
          <w:bCs/>
          <w:sz w:val="24"/>
          <w:szCs w:val="24"/>
          <w:lang w:val="es-BO"/>
        </w:rPr>
        <w:t xml:space="preserve"> en </w:t>
      </w:r>
      <w:r w:rsidR="009A5F49" w:rsidRPr="00C0276A">
        <w:rPr>
          <w:rFonts w:ascii="Courier New" w:hAnsi="Courier New" w:cs="Courier New"/>
          <w:bCs/>
          <w:sz w:val="24"/>
          <w:szCs w:val="24"/>
          <w:lang w:val="es-BO"/>
        </w:rPr>
        <w:t xml:space="preserve">las instalaciones de la </w:t>
      </w:r>
      <w:r w:rsidR="00E9635A" w:rsidRPr="00C0276A">
        <w:rPr>
          <w:rFonts w:ascii="Courier New" w:hAnsi="Courier New" w:cs="Courier New"/>
          <w:bCs/>
          <w:sz w:val="24"/>
          <w:szCs w:val="24"/>
          <w:lang w:val="es-BO"/>
        </w:rPr>
        <w:t>Gobernación</w:t>
      </w:r>
      <w:r w:rsidR="00456A16" w:rsidRPr="00C0276A">
        <w:rPr>
          <w:rFonts w:ascii="Courier New" w:hAnsi="Courier New" w:cs="Courier New"/>
          <w:bCs/>
          <w:sz w:val="24"/>
          <w:szCs w:val="24"/>
          <w:lang w:val="es-BO"/>
        </w:rPr>
        <w:t xml:space="preserve"> de Oruro</w:t>
      </w:r>
      <w:r w:rsidR="004174EE">
        <w:rPr>
          <w:rFonts w:ascii="Courier New" w:hAnsi="Courier New" w:cs="Courier New"/>
          <w:bCs/>
          <w:sz w:val="24"/>
          <w:szCs w:val="24"/>
          <w:lang w:val="es-BO"/>
        </w:rPr>
        <w:t xml:space="preserve"> dentro del plazo otorgado conforme la Cláusula Quinta</w:t>
      </w:r>
      <w:r w:rsidR="00ED1509" w:rsidRPr="00C0276A">
        <w:rPr>
          <w:rFonts w:ascii="Courier New" w:hAnsi="Courier New" w:cs="Courier New"/>
          <w:bCs/>
          <w:sz w:val="24"/>
          <w:szCs w:val="24"/>
          <w:lang w:val="es-BO"/>
        </w:rPr>
        <w:t>,</w:t>
      </w:r>
      <w:r w:rsidR="00456A16" w:rsidRPr="00C0276A">
        <w:rPr>
          <w:rFonts w:ascii="Courier New" w:hAnsi="Courier New" w:cs="Courier New"/>
          <w:bCs/>
          <w:sz w:val="24"/>
          <w:szCs w:val="24"/>
          <w:lang w:val="es-BO"/>
        </w:rPr>
        <w:t xml:space="preserve"> </w:t>
      </w:r>
      <w:r w:rsidR="004174EE">
        <w:rPr>
          <w:rFonts w:ascii="Courier New" w:hAnsi="Courier New" w:cs="Courier New"/>
          <w:bCs/>
          <w:sz w:val="24"/>
          <w:szCs w:val="24"/>
          <w:lang w:val="es-BO"/>
        </w:rPr>
        <w:t xml:space="preserve">servicio realizado </w:t>
      </w:r>
      <w:r w:rsidR="00ED1509" w:rsidRPr="00C0276A">
        <w:rPr>
          <w:rFonts w:ascii="Courier New" w:hAnsi="Courier New" w:cs="Courier New"/>
          <w:bCs/>
          <w:sz w:val="24"/>
          <w:szCs w:val="24"/>
          <w:lang w:val="es-BO"/>
        </w:rPr>
        <w:t>ubicado</w:t>
      </w:r>
      <w:r w:rsidR="002C48B9" w:rsidRPr="00C0276A">
        <w:rPr>
          <w:rFonts w:ascii="Courier New" w:hAnsi="Courier New" w:cs="Courier New"/>
          <w:bCs/>
          <w:sz w:val="24"/>
          <w:szCs w:val="24"/>
          <w:lang w:val="es-BO"/>
        </w:rPr>
        <w:t xml:space="preserve"> específicamente </w:t>
      </w:r>
      <w:r w:rsidR="00644201" w:rsidRPr="00C0276A">
        <w:rPr>
          <w:rFonts w:ascii="Courier New" w:hAnsi="Courier New" w:cs="Courier New"/>
          <w:bCs/>
          <w:sz w:val="24"/>
          <w:szCs w:val="24"/>
          <w:lang w:val="es-BO"/>
        </w:rPr>
        <w:t xml:space="preserve">dentro del CAMPO FERIAL MULTIPROPÓSITO de la Zona Este de la ciudad de Oruro, que </w:t>
      </w:r>
      <w:r w:rsidR="00644201" w:rsidRPr="00C0276A">
        <w:rPr>
          <w:rFonts w:ascii="Courier New" w:hAnsi="Courier New" w:cs="Courier New"/>
          <w:bCs/>
          <w:sz w:val="24"/>
          <w:szCs w:val="24"/>
          <w:lang w:val="es-BO"/>
        </w:rPr>
        <w:lastRenderedPageBreak/>
        <w:t>fue habilitado como centro de aislamiento para los casos de COVID-19 en Oruro.</w:t>
      </w:r>
    </w:p>
    <w:p w14:paraId="2D6D9A72" w14:textId="77777777" w:rsidR="00CF0C37" w:rsidRDefault="004174EE" w:rsidP="00CF0C37">
      <w:pPr>
        <w:numPr>
          <w:ilvl w:val="0"/>
          <w:numId w:val="35"/>
        </w:numPr>
        <w:spacing w:after="120" w:line="360" w:lineRule="auto"/>
        <w:jc w:val="both"/>
        <w:rPr>
          <w:rFonts w:ascii="Courier New" w:hAnsi="Courier New" w:cs="Courier New"/>
          <w:bCs/>
          <w:sz w:val="24"/>
          <w:szCs w:val="24"/>
          <w:lang w:val="es-BO"/>
        </w:rPr>
      </w:pPr>
      <w:r w:rsidRPr="004174EE">
        <w:rPr>
          <w:rFonts w:ascii="Courier New" w:hAnsi="Courier New" w:cs="Courier New"/>
          <w:bCs/>
          <w:sz w:val="24"/>
          <w:szCs w:val="24"/>
          <w:lang w:val="es-BO"/>
        </w:rPr>
        <w:t>Efectuado el servicio</w:t>
      </w:r>
      <w:r w:rsidR="00BE41AA">
        <w:rPr>
          <w:rFonts w:ascii="Courier New" w:hAnsi="Courier New" w:cs="Courier New"/>
          <w:bCs/>
          <w:sz w:val="24"/>
          <w:szCs w:val="24"/>
          <w:lang w:val="es-BO"/>
        </w:rPr>
        <w:t xml:space="preserve"> y concluida la instalación, en completo estado para el inicio de funcionamiento,</w:t>
      </w:r>
      <w:r w:rsidRPr="004174EE">
        <w:rPr>
          <w:rFonts w:ascii="Courier New" w:hAnsi="Courier New" w:cs="Courier New"/>
          <w:bCs/>
          <w:sz w:val="24"/>
          <w:szCs w:val="24"/>
          <w:lang w:val="es-BO"/>
        </w:rPr>
        <w:t xml:space="preserve"> se firma un ACTA DE ENTREGA, DE EQUIPAMIENTO HOSPITALARIO, en fecha </w:t>
      </w:r>
      <w:r w:rsidRPr="00F040CD">
        <w:rPr>
          <w:rFonts w:ascii="Courier New" w:hAnsi="Courier New" w:cs="Courier New"/>
          <w:b/>
          <w:bCs/>
          <w:sz w:val="24"/>
          <w:szCs w:val="24"/>
          <w:lang w:val="es-BO"/>
        </w:rPr>
        <w:t>06 de abril de 2020</w:t>
      </w:r>
      <w:r w:rsidRPr="004174EE">
        <w:rPr>
          <w:rFonts w:ascii="Courier New" w:hAnsi="Courier New" w:cs="Courier New"/>
          <w:bCs/>
          <w:sz w:val="24"/>
          <w:szCs w:val="24"/>
          <w:lang w:val="es-BO"/>
        </w:rPr>
        <w:t xml:space="preserve">, donde se procedió a la entrega del equipamiento hospitalario </w:t>
      </w:r>
      <w:r>
        <w:rPr>
          <w:rFonts w:ascii="Courier New" w:hAnsi="Courier New" w:cs="Courier New"/>
          <w:bCs/>
          <w:sz w:val="24"/>
          <w:szCs w:val="24"/>
          <w:lang w:val="es-BO"/>
        </w:rPr>
        <w:t>cuyo detalle y cantidad son trascritas en el acta (piezas concernientes en: Vitrinas, Camillas de examen, Biombos, Negatoscopios, Gradillas, Taburetes, Carros de paro, Carros de Curación</w:t>
      </w:r>
      <w:r w:rsidR="00CF0C37">
        <w:rPr>
          <w:rFonts w:ascii="Courier New" w:hAnsi="Courier New" w:cs="Courier New"/>
          <w:bCs/>
          <w:sz w:val="24"/>
          <w:szCs w:val="24"/>
          <w:lang w:val="es-BO"/>
        </w:rPr>
        <w:t xml:space="preserve">, Equipo de Cirugía Menor, Estufas de Esterilización, Lámparas de Cuello de Ganso, Camas de Tres Movimientos, Veladores, Mesas mayo de alimentación, Porta sueros, Colchones con movimientos, Frazadas, Sabanas, y Edredones), que a cuya entrega firman el personal de ENAUTO y en calidad de beneficiarios decepcionan: El Director del Hospital General San Juan de Dios – Dr. Israel </w:t>
      </w:r>
      <w:proofErr w:type="spellStart"/>
      <w:r w:rsidR="00CF0C37">
        <w:rPr>
          <w:rFonts w:ascii="Courier New" w:hAnsi="Courier New" w:cs="Courier New"/>
          <w:bCs/>
          <w:sz w:val="24"/>
          <w:szCs w:val="24"/>
          <w:lang w:val="es-BO"/>
        </w:rPr>
        <w:t>Ramirez</w:t>
      </w:r>
      <w:proofErr w:type="spellEnd"/>
      <w:r w:rsidR="00CF0C37">
        <w:rPr>
          <w:rFonts w:ascii="Courier New" w:hAnsi="Courier New" w:cs="Courier New"/>
          <w:bCs/>
          <w:sz w:val="24"/>
          <w:szCs w:val="24"/>
          <w:lang w:val="es-BO"/>
        </w:rPr>
        <w:t xml:space="preserve"> Araoz; el Director del Servicio Departamental de Salud de Oruro – Dr. Henry Tapia Ala y el Gobernador del Departamento de Oruro – Sr. </w:t>
      </w:r>
      <w:proofErr w:type="spellStart"/>
      <w:r w:rsidR="00CF0C37">
        <w:rPr>
          <w:rFonts w:ascii="Courier New" w:hAnsi="Courier New" w:cs="Courier New"/>
          <w:bCs/>
          <w:sz w:val="24"/>
          <w:szCs w:val="24"/>
          <w:lang w:val="es-BO"/>
        </w:rPr>
        <w:t>Zenon</w:t>
      </w:r>
      <w:proofErr w:type="spellEnd"/>
      <w:r w:rsidR="00CF0C37">
        <w:rPr>
          <w:rFonts w:ascii="Courier New" w:hAnsi="Courier New" w:cs="Courier New"/>
          <w:bCs/>
          <w:sz w:val="24"/>
          <w:szCs w:val="24"/>
          <w:lang w:val="es-BO"/>
        </w:rPr>
        <w:t xml:space="preserve"> Pizarro </w:t>
      </w:r>
      <w:proofErr w:type="spellStart"/>
      <w:r w:rsidR="00CF0C37">
        <w:rPr>
          <w:rFonts w:ascii="Courier New" w:hAnsi="Courier New" w:cs="Courier New"/>
          <w:bCs/>
          <w:sz w:val="24"/>
          <w:szCs w:val="24"/>
          <w:lang w:val="es-BO"/>
        </w:rPr>
        <w:t>Garisto</w:t>
      </w:r>
      <w:proofErr w:type="spellEnd"/>
      <w:r w:rsidR="00CF0C37">
        <w:rPr>
          <w:rFonts w:ascii="Courier New" w:hAnsi="Courier New" w:cs="Courier New"/>
          <w:bCs/>
          <w:sz w:val="24"/>
          <w:szCs w:val="24"/>
          <w:lang w:val="es-BO"/>
        </w:rPr>
        <w:t>.</w:t>
      </w:r>
    </w:p>
    <w:p w14:paraId="60CAC095" w14:textId="77777777" w:rsidR="00250931" w:rsidRDefault="00CF0C37" w:rsidP="00CF0C37">
      <w:pPr>
        <w:numPr>
          <w:ilvl w:val="0"/>
          <w:numId w:val="35"/>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 xml:space="preserve">En la misma fecha </w:t>
      </w:r>
      <w:r w:rsidRPr="00F040CD">
        <w:rPr>
          <w:rFonts w:ascii="Courier New" w:hAnsi="Courier New" w:cs="Courier New"/>
          <w:b/>
          <w:bCs/>
          <w:sz w:val="24"/>
          <w:szCs w:val="24"/>
          <w:lang w:val="es-BO"/>
        </w:rPr>
        <w:t>06 de abril de 2020</w:t>
      </w:r>
      <w:r>
        <w:rPr>
          <w:rFonts w:ascii="Courier New" w:hAnsi="Courier New" w:cs="Courier New"/>
          <w:bCs/>
          <w:sz w:val="24"/>
          <w:szCs w:val="24"/>
          <w:lang w:val="es-BO"/>
        </w:rPr>
        <w:t xml:space="preserve">, se </w:t>
      </w:r>
      <w:proofErr w:type="spellStart"/>
      <w:r>
        <w:rPr>
          <w:rFonts w:ascii="Courier New" w:hAnsi="Courier New" w:cs="Courier New"/>
          <w:bCs/>
          <w:sz w:val="24"/>
          <w:szCs w:val="24"/>
          <w:lang w:val="es-BO"/>
        </w:rPr>
        <w:t>recepcionan</w:t>
      </w:r>
      <w:proofErr w:type="spellEnd"/>
      <w:r>
        <w:rPr>
          <w:rFonts w:ascii="Courier New" w:hAnsi="Courier New" w:cs="Courier New"/>
          <w:bCs/>
          <w:sz w:val="24"/>
          <w:szCs w:val="24"/>
          <w:lang w:val="es-BO"/>
        </w:rPr>
        <w:t xml:space="preserve"> los </w:t>
      </w:r>
      <w:r w:rsidR="00250931">
        <w:rPr>
          <w:rFonts w:ascii="Courier New" w:hAnsi="Courier New" w:cs="Courier New"/>
          <w:bCs/>
          <w:sz w:val="24"/>
          <w:szCs w:val="24"/>
          <w:lang w:val="es-BO"/>
        </w:rPr>
        <w:t>módulos</w:t>
      </w:r>
      <w:r>
        <w:rPr>
          <w:rFonts w:ascii="Courier New" w:hAnsi="Courier New" w:cs="Courier New"/>
          <w:bCs/>
          <w:sz w:val="24"/>
          <w:szCs w:val="24"/>
          <w:lang w:val="es-BO"/>
        </w:rPr>
        <w:t xml:space="preserve">, mediante el ACTA DE ENTREGA Y </w:t>
      </w:r>
      <w:r w:rsidRPr="00250931">
        <w:rPr>
          <w:rFonts w:ascii="Courier New" w:hAnsi="Courier New" w:cs="Courier New"/>
          <w:b/>
          <w:bCs/>
          <w:sz w:val="24"/>
          <w:szCs w:val="24"/>
          <w:lang w:val="es-BO"/>
        </w:rPr>
        <w:t xml:space="preserve">RECEPCION PROVISIONAL </w:t>
      </w:r>
      <w:r>
        <w:rPr>
          <w:rFonts w:ascii="Courier New" w:hAnsi="Courier New" w:cs="Courier New"/>
          <w:bCs/>
          <w:sz w:val="24"/>
          <w:szCs w:val="24"/>
          <w:lang w:val="es-BO"/>
        </w:rPr>
        <w:t xml:space="preserve">DE DOS MODULOS HOSPITALARIOS EN AL CIUDAD DE ORURO (HOSPITALES MOVILES), en presencia de las mismas autoridades en calidad de Beneficiarios firman </w:t>
      </w:r>
      <w:r w:rsidR="00250931">
        <w:rPr>
          <w:rFonts w:ascii="Courier New" w:hAnsi="Courier New" w:cs="Courier New"/>
          <w:bCs/>
          <w:sz w:val="24"/>
          <w:szCs w:val="24"/>
          <w:lang w:val="es-BO"/>
        </w:rPr>
        <w:t>e</w:t>
      </w:r>
      <w:r>
        <w:rPr>
          <w:rFonts w:ascii="Courier New" w:hAnsi="Courier New" w:cs="Courier New"/>
          <w:bCs/>
          <w:sz w:val="24"/>
          <w:szCs w:val="24"/>
          <w:lang w:val="es-BO"/>
        </w:rPr>
        <w:t>l acta</w:t>
      </w:r>
      <w:r w:rsidR="00250931">
        <w:rPr>
          <w:rFonts w:ascii="Courier New" w:hAnsi="Courier New" w:cs="Courier New"/>
          <w:bCs/>
          <w:sz w:val="24"/>
          <w:szCs w:val="24"/>
          <w:lang w:val="es-BO"/>
        </w:rPr>
        <w:t xml:space="preserve"> por una parte personal de COFADENA – ENAUTO y por otra</w:t>
      </w:r>
      <w:r>
        <w:rPr>
          <w:rFonts w:ascii="Courier New" w:hAnsi="Courier New" w:cs="Courier New"/>
          <w:bCs/>
          <w:sz w:val="24"/>
          <w:szCs w:val="24"/>
          <w:lang w:val="es-BO"/>
        </w:rPr>
        <w:t xml:space="preserve"> el Director del Hospital General San Juan de Dios – Dr. Israel </w:t>
      </w:r>
      <w:proofErr w:type="spellStart"/>
      <w:r>
        <w:rPr>
          <w:rFonts w:ascii="Courier New" w:hAnsi="Courier New" w:cs="Courier New"/>
          <w:bCs/>
          <w:sz w:val="24"/>
          <w:szCs w:val="24"/>
          <w:lang w:val="es-BO"/>
        </w:rPr>
        <w:t>Ramirez</w:t>
      </w:r>
      <w:proofErr w:type="spellEnd"/>
      <w:r>
        <w:rPr>
          <w:rFonts w:ascii="Courier New" w:hAnsi="Courier New" w:cs="Courier New"/>
          <w:bCs/>
          <w:sz w:val="24"/>
          <w:szCs w:val="24"/>
          <w:lang w:val="es-BO"/>
        </w:rPr>
        <w:t xml:space="preserve"> Araoz; el Director del Servicio Departamental de Salud de Oruro – Dr. Henry Tapia Ala y el Gobernador del Departamento de Oruro – Sr. </w:t>
      </w:r>
      <w:proofErr w:type="spellStart"/>
      <w:r>
        <w:rPr>
          <w:rFonts w:ascii="Courier New" w:hAnsi="Courier New" w:cs="Courier New"/>
          <w:bCs/>
          <w:sz w:val="24"/>
          <w:szCs w:val="24"/>
          <w:lang w:val="es-BO"/>
        </w:rPr>
        <w:t>Zenon</w:t>
      </w:r>
      <w:proofErr w:type="spellEnd"/>
      <w:r>
        <w:rPr>
          <w:rFonts w:ascii="Courier New" w:hAnsi="Courier New" w:cs="Courier New"/>
          <w:bCs/>
          <w:sz w:val="24"/>
          <w:szCs w:val="24"/>
          <w:lang w:val="es-BO"/>
        </w:rPr>
        <w:t xml:space="preserve"> Pizarro </w:t>
      </w:r>
      <w:proofErr w:type="spellStart"/>
      <w:r>
        <w:rPr>
          <w:rFonts w:ascii="Courier New" w:hAnsi="Courier New" w:cs="Courier New"/>
          <w:bCs/>
          <w:sz w:val="24"/>
          <w:szCs w:val="24"/>
          <w:lang w:val="es-BO"/>
        </w:rPr>
        <w:t>Garisto</w:t>
      </w:r>
      <w:proofErr w:type="spellEnd"/>
      <w:r>
        <w:rPr>
          <w:rFonts w:ascii="Courier New" w:hAnsi="Courier New" w:cs="Courier New"/>
          <w:bCs/>
          <w:sz w:val="24"/>
          <w:szCs w:val="24"/>
          <w:lang w:val="es-BO"/>
        </w:rPr>
        <w:t xml:space="preserve">, </w:t>
      </w:r>
      <w:r w:rsidR="00250931">
        <w:rPr>
          <w:rFonts w:ascii="Courier New" w:hAnsi="Courier New" w:cs="Courier New"/>
          <w:bCs/>
          <w:sz w:val="24"/>
          <w:szCs w:val="24"/>
          <w:lang w:val="es-BO"/>
        </w:rPr>
        <w:t>en</w:t>
      </w:r>
      <w:r>
        <w:rPr>
          <w:rFonts w:ascii="Courier New" w:hAnsi="Courier New" w:cs="Courier New"/>
          <w:bCs/>
          <w:sz w:val="24"/>
          <w:szCs w:val="24"/>
          <w:lang w:val="es-BO"/>
        </w:rPr>
        <w:t xml:space="preserve"> conformidad de la entrega de los hospitales móviles que conciernen en 1 Consultorio </w:t>
      </w:r>
      <w:r w:rsidR="00250931">
        <w:rPr>
          <w:rFonts w:ascii="Courier New" w:hAnsi="Courier New" w:cs="Courier New"/>
          <w:bCs/>
          <w:sz w:val="24"/>
          <w:szCs w:val="24"/>
          <w:lang w:val="es-BO"/>
        </w:rPr>
        <w:t>Médico</w:t>
      </w:r>
      <w:r>
        <w:rPr>
          <w:rFonts w:ascii="Courier New" w:hAnsi="Courier New" w:cs="Courier New"/>
          <w:bCs/>
          <w:sz w:val="24"/>
          <w:szCs w:val="24"/>
          <w:lang w:val="es-BO"/>
        </w:rPr>
        <w:t>, con baño privado y e</w:t>
      </w:r>
      <w:r w:rsidR="00250931">
        <w:rPr>
          <w:rFonts w:ascii="Courier New" w:hAnsi="Courier New" w:cs="Courier New"/>
          <w:bCs/>
          <w:sz w:val="24"/>
          <w:szCs w:val="24"/>
          <w:lang w:val="es-BO"/>
        </w:rPr>
        <w:t>quipado;</w:t>
      </w:r>
      <w:r>
        <w:rPr>
          <w:rFonts w:ascii="Courier New" w:hAnsi="Courier New" w:cs="Courier New"/>
          <w:bCs/>
          <w:sz w:val="24"/>
          <w:szCs w:val="24"/>
          <w:lang w:val="es-BO"/>
        </w:rPr>
        <w:t xml:space="preserve"> 4 salas de internación</w:t>
      </w:r>
      <w:r w:rsidR="00250931">
        <w:rPr>
          <w:rFonts w:ascii="Courier New" w:hAnsi="Courier New" w:cs="Courier New"/>
          <w:bCs/>
          <w:sz w:val="24"/>
          <w:szCs w:val="24"/>
          <w:lang w:val="es-BO"/>
        </w:rPr>
        <w:t xml:space="preserve"> con baño privado y equipado; y un ambiente de ingreso para ambulancia techado.</w:t>
      </w:r>
    </w:p>
    <w:p w14:paraId="5D4B04AB" w14:textId="77777777" w:rsidR="006E01BA" w:rsidRDefault="00B37CDA" w:rsidP="00250931">
      <w:pPr>
        <w:numPr>
          <w:ilvl w:val="0"/>
          <w:numId w:val="35"/>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lastRenderedPageBreak/>
        <w:t xml:space="preserve">En vista de </w:t>
      </w:r>
      <w:r w:rsidR="00F040CD">
        <w:rPr>
          <w:rFonts w:ascii="Courier New" w:hAnsi="Courier New" w:cs="Courier New"/>
          <w:bCs/>
          <w:sz w:val="24"/>
          <w:szCs w:val="24"/>
          <w:lang w:val="es-BO"/>
        </w:rPr>
        <w:t xml:space="preserve">la falta de </w:t>
      </w:r>
      <w:r>
        <w:rPr>
          <w:rFonts w:ascii="Courier New" w:hAnsi="Courier New" w:cs="Courier New"/>
          <w:bCs/>
          <w:sz w:val="24"/>
          <w:szCs w:val="24"/>
          <w:lang w:val="es-BO"/>
        </w:rPr>
        <w:t xml:space="preserve">una respuesta por parte del Ministerio de Salud y del Ministerio de Defensa, en fecha </w:t>
      </w:r>
      <w:r w:rsidRPr="00F040CD">
        <w:rPr>
          <w:rFonts w:ascii="Courier New" w:hAnsi="Courier New" w:cs="Courier New"/>
          <w:b/>
          <w:bCs/>
          <w:sz w:val="24"/>
          <w:szCs w:val="24"/>
          <w:lang w:val="es-BO"/>
        </w:rPr>
        <w:t>09 de abril de 2020</w:t>
      </w:r>
      <w:r>
        <w:rPr>
          <w:rFonts w:ascii="Courier New" w:hAnsi="Courier New" w:cs="Courier New"/>
          <w:bCs/>
          <w:sz w:val="24"/>
          <w:szCs w:val="24"/>
          <w:lang w:val="es-BO"/>
        </w:rPr>
        <w:t xml:space="preserve">, en Gerente General de COFADENA – </w:t>
      </w:r>
      <w:proofErr w:type="spellStart"/>
      <w:r>
        <w:rPr>
          <w:rFonts w:ascii="Courier New" w:hAnsi="Courier New" w:cs="Courier New"/>
          <w:bCs/>
          <w:sz w:val="24"/>
          <w:szCs w:val="24"/>
          <w:lang w:val="es-BO"/>
        </w:rPr>
        <w:t>Cnl</w:t>
      </w:r>
      <w:proofErr w:type="spellEnd"/>
      <w:r>
        <w:rPr>
          <w:rFonts w:ascii="Courier New" w:hAnsi="Courier New" w:cs="Courier New"/>
          <w:bCs/>
          <w:sz w:val="24"/>
          <w:szCs w:val="24"/>
          <w:lang w:val="es-BO"/>
        </w:rPr>
        <w:t xml:space="preserve">. DAEN Omar Ricardo Pericón Pacheco, presenta </w:t>
      </w:r>
      <w:r w:rsidRPr="00F040CD">
        <w:rPr>
          <w:rFonts w:ascii="Courier New" w:hAnsi="Courier New" w:cs="Courier New"/>
          <w:b/>
          <w:bCs/>
          <w:sz w:val="24"/>
          <w:szCs w:val="24"/>
          <w:lang w:val="es-BO"/>
        </w:rPr>
        <w:t>oficio</w:t>
      </w:r>
      <w:r w:rsidR="00F040CD" w:rsidRPr="00F040CD">
        <w:rPr>
          <w:rFonts w:ascii="Courier New" w:hAnsi="Courier New" w:cs="Courier New"/>
          <w:b/>
          <w:bCs/>
          <w:sz w:val="24"/>
          <w:szCs w:val="24"/>
          <w:lang w:val="es-BO"/>
        </w:rPr>
        <w:t xml:space="preserve"> </w:t>
      </w:r>
      <w:proofErr w:type="spellStart"/>
      <w:r w:rsidR="00F040CD" w:rsidRPr="00F040CD">
        <w:rPr>
          <w:rFonts w:ascii="Courier New" w:hAnsi="Courier New" w:cs="Courier New"/>
          <w:b/>
          <w:bCs/>
          <w:sz w:val="24"/>
          <w:szCs w:val="24"/>
          <w:lang w:val="es-BO"/>
        </w:rPr>
        <w:t>Seccion</w:t>
      </w:r>
      <w:proofErr w:type="spellEnd"/>
      <w:r w:rsidR="00F040CD" w:rsidRPr="00F040CD">
        <w:rPr>
          <w:rFonts w:ascii="Courier New" w:hAnsi="Courier New" w:cs="Courier New"/>
          <w:b/>
          <w:bCs/>
          <w:sz w:val="24"/>
          <w:szCs w:val="24"/>
          <w:lang w:val="es-BO"/>
        </w:rPr>
        <w:t xml:space="preserve">: </w:t>
      </w:r>
      <w:proofErr w:type="gramStart"/>
      <w:r w:rsidR="00F040CD" w:rsidRPr="00F040CD">
        <w:rPr>
          <w:rFonts w:ascii="Courier New" w:hAnsi="Courier New" w:cs="Courier New"/>
          <w:b/>
          <w:bCs/>
          <w:sz w:val="24"/>
          <w:szCs w:val="24"/>
          <w:lang w:val="es-BO"/>
        </w:rPr>
        <w:t>GG:STRIA</w:t>
      </w:r>
      <w:proofErr w:type="gramEnd"/>
      <w:r w:rsidR="00F040CD" w:rsidRPr="00F040CD">
        <w:rPr>
          <w:rFonts w:ascii="Courier New" w:hAnsi="Courier New" w:cs="Courier New"/>
          <w:b/>
          <w:bCs/>
          <w:sz w:val="24"/>
          <w:szCs w:val="24"/>
          <w:lang w:val="es-BO"/>
        </w:rPr>
        <w:t xml:space="preserve">. </w:t>
      </w:r>
      <w:proofErr w:type="spellStart"/>
      <w:r w:rsidR="00F040CD" w:rsidRPr="00F040CD">
        <w:rPr>
          <w:rFonts w:ascii="Courier New" w:hAnsi="Courier New" w:cs="Courier New"/>
          <w:b/>
          <w:bCs/>
          <w:sz w:val="24"/>
          <w:szCs w:val="24"/>
          <w:lang w:val="es-BO"/>
        </w:rPr>
        <w:t>Nº</w:t>
      </w:r>
      <w:proofErr w:type="spellEnd"/>
      <w:r w:rsidR="00F040CD" w:rsidRPr="00F040CD">
        <w:rPr>
          <w:rFonts w:ascii="Courier New" w:hAnsi="Courier New" w:cs="Courier New"/>
          <w:b/>
          <w:bCs/>
          <w:sz w:val="24"/>
          <w:szCs w:val="24"/>
          <w:lang w:val="es-BO"/>
        </w:rPr>
        <w:t xml:space="preserve"> 522/2020</w:t>
      </w:r>
      <w:r>
        <w:rPr>
          <w:rFonts w:ascii="Courier New" w:hAnsi="Courier New" w:cs="Courier New"/>
          <w:bCs/>
          <w:sz w:val="24"/>
          <w:szCs w:val="24"/>
          <w:lang w:val="es-BO"/>
        </w:rPr>
        <w:t xml:space="preserve"> </w:t>
      </w:r>
      <w:r w:rsidR="00F040CD">
        <w:rPr>
          <w:rFonts w:ascii="Courier New" w:hAnsi="Courier New" w:cs="Courier New"/>
          <w:bCs/>
          <w:sz w:val="24"/>
          <w:szCs w:val="24"/>
          <w:lang w:val="es-BO"/>
        </w:rPr>
        <w:t xml:space="preserve">dirigido </w:t>
      </w:r>
      <w:r>
        <w:rPr>
          <w:rFonts w:ascii="Courier New" w:hAnsi="Courier New" w:cs="Courier New"/>
          <w:bCs/>
          <w:sz w:val="24"/>
          <w:szCs w:val="24"/>
          <w:lang w:val="es-BO"/>
        </w:rPr>
        <w:t xml:space="preserve">al nuevo Ministro de Salud – Dr. Marcelo Navajas Salinas quien asumió el cargo en fecha 08 de abril de 2020, poniendo de esta forma conocimiento a la nueva autoridad de la suscripción del contrato suscrito en fecha </w:t>
      </w:r>
      <w:r w:rsidR="006E01BA">
        <w:rPr>
          <w:rFonts w:ascii="Courier New" w:hAnsi="Courier New" w:cs="Courier New"/>
          <w:bCs/>
          <w:sz w:val="24"/>
          <w:szCs w:val="24"/>
          <w:lang w:val="es-BO"/>
        </w:rPr>
        <w:t>27 de marzo de 2020, asimismo que los bienes fueron entregados, instalados por la empresa ENAUTO, en la ciudad de Oruro, solicitando que se continúen con los procedimientos administrativos y se designe a los responsables para la recepción por parte del Ministerio de Salud, para la correspondiente coordinación con el Ministerio de Defensa en relación a la fecha de entrega en la ciudad de Oruro.</w:t>
      </w:r>
    </w:p>
    <w:p w14:paraId="21FF0D95" w14:textId="77777777" w:rsidR="006E01BA" w:rsidRDefault="006E01BA" w:rsidP="006E01BA">
      <w:pPr>
        <w:spacing w:after="120" w:line="360" w:lineRule="auto"/>
        <w:ind w:left="720"/>
        <w:jc w:val="both"/>
        <w:rPr>
          <w:rFonts w:ascii="Courier New" w:hAnsi="Courier New" w:cs="Courier New"/>
          <w:bCs/>
          <w:sz w:val="24"/>
          <w:szCs w:val="24"/>
          <w:lang w:val="es-BO"/>
        </w:rPr>
      </w:pPr>
      <w:r>
        <w:rPr>
          <w:rFonts w:ascii="Courier New" w:hAnsi="Courier New" w:cs="Courier New"/>
          <w:bCs/>
          <w:sz w:val="24"/>
          <w:szCs w:val="24"/>
          <w:lang w:val="es-BO"/>
        </w:rPr>
        <w:t>(Oficio sin respuesta alguna por el Ministerio de Salud)</w:t>
      </w:r>
    </w:p>
    <w:p w14:paraId="50B8D176" w14:textId="77777777" w:rsidR="006E01BA" w:rsidRPr="000E6B3B" w:rsidRDefault="006E01BA" w:rsidP="00250931">
      <w:pPr>
        <w:numPr>
          <w:ilvl w:val="0"/>
          <w:numId w:val="35"/>
        </w:numPr>
        <w:spacing w:after="120" w:line="360" w:lineRule="auto"/>
        <w:jc w:val="both"/>
        <w:rPr>
          <w:rFonts w:ascii="Courier New" w:hAnsi="Courier New" w:cs="Courier New"/>
          <w:bCs/>
          <w:sz w:val="24"/>
          <w:szCs w:val="24"/>
          <w:lang w:val="es-BO"/>
        </w:rPr>
      </w:pPr>
      <w:r w:rsidRPr="000E6B3B">
        <w:rPr>
          <w:rFonts w:ascii="Courier New" w:hAnsi="Courier New" w:cs="Courier New"/>
          <w:bCs/>
          <w:sz w:val="24"/>
          <w:szCs w:val="24"/>
          <w:lang w:val="es-BO"/>
        </w:rPr>
        <w:t xml:space="preserve">Por lo acordado con el personal del Ministerio de Salud y representantes del nivel central de gobierno, se presentó oficio con CITE: GG. 0815 – RR.HH. 035/2020 de </w:t>
      </w:r>
      <w:r w:rsidRPr="000E6B3B">
        <w:rPr>
          <w:rFonts w:ascii="Courier New" w:hAnsi="Courier New" w:cs="Courier New"/>
          <w:b/>
          <w:bCs/>
          <w:sz w:val="24"/>
          <w:szCs w:val="24"/>
          <w:lang w:val="es-BO"/>
        </w:rPr>
        <w:t>fecha 13 de abril de 2020</w:t>
      </w:r>
      <w:r w:rsidRPr="000E6B3B">
        <w:rPr>
          <w:rFonts w:ascii="Courier New" w:hAnsi="Courier New" w:cs="Courier New"/>
          <w:bCs/>
          <w:sz w:val="24"/>
          <w:szCs w:val="24"/>
          <w:lang w:val="es-BO"/>
        </w:rPr>
        <w:t>, dirigido al Lic. Vladimir Ávila Pinto – JEFE DE GABINETE MINISTERIO DE OBRAS PUBLICAS SERVICIOS Y VIVIENDA, a objeto de solicitar se realicen los trámites administrativos y financieros necesarios para que la entidad contratante (Ministerio de Salud y Ministerio de Defensa), realicen el desembolso de recursos a favor de  nuestra empresa ENAUTO, remitiendo de esta manera el contrato, actas de entrega.</w:t>
      </w:r>
    </w:p>
    <w:p w14:paraId="5D488EE1" w14:textId="77777777" w:rsidR="003A4A4C" w:rsidRDefault="003A4A4C" w:rsidP="003A4A4C">
      <w:pPr>
        <w:numPr>
          <w:ilvl w:val="0"/>
          <w:numId w:val="35"/>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 xml:space="preserve">En fecha 17 de abril de 2020, se procede a la </w:t>
      </w:r>
      <w:r w:rsidRPr="00250931">
        <w:rPr>
          <w:rFonts w:ascii="Courier New" w:hAnsi="Courier New" w:cs="Courier New"/>
          <w:b/>
          <w:bCs/>
          <w:sz w:val="24"/>
          <w:szCs w:val="24"/>
          <w:lang w:val="es-BO"/>
        </w:rPr>
        <w:t>RECEPCION DEFINITIVA</w:t>
      </w:r>
      <w:r>
        <w:rPr>
          <w:rFonts w:ascii="Courier New" w:hAnsi="Courier New" w:cs="Courier New"/>
          <w:b/>
          <w:bCs/>
          <w:sz w:val="24"/>
          <w:szCs w:val="24"/>
          <w:lang w:val="es-BO"/>
        </w:rPr>
        <w:t xml:space="preserve">, </w:t>
      </w:r>
      <w:r>
        <w:rPr>
          <w:rFonts w:ascii="Courier New" w:hAnsi="Courier New" w:cs="Courier New"/>
          <w:bCs/>
          <w:sz w:val="24"/>
          <w:szCs w:val="24"/>
          <w:lang w:val="es-BO"/>
        </w:rPr>
        <w:t xml:space="preserve">bajo el mismo tenor de la firma del acta en presencia de las mismas autoridades en calidad de Beneficiarios firman el acta por una parte personal de COFADENA – ENAUTO y por otra el Director del Hospital General San Juan de Dios – Dr. Israel </w:t>
      </w:r>
      <w:proofErr w:type="spellStart"/>
      <w:r>
        <w:rPr>
          <w:rFonts w:ascii="Courier New" w:hAnsi="Courier New" w:cs="Courier New"/>
          <w:bCs/>
          <w:sz w:val="24"/>
          <w:szCs w:val="24"/>
          <w:lang w:val="es-BO"/>
        </w:rPr>
        <w:t>Ramirez</w:t>
      </w:r>
      <w:proofErr w:type="spellEnd"/>
      <w:r>
        <w:rPr>
          <w:rFonts w:ascii="Courier New" w:hAnsi="Courier New" w:cs="Courier New"/>
          <w:bCs/>
          <w:sz w:val="24"/>
          <w:szCs w:val="24"/>
          <w:lang w:val="es-BO"/>
        </w:rPr>
        <w:t xml:space="preserve"> Araoz; el </w:t>
      </w:r>
      <w:r>
        <w:rPr>
          <w:rFonts w:ascii="Courier New" w:hAnsi="Courier New" w:cs="Courier New"/>
          <w:bCs/>
          <w:sz w:val="24"/>
          <w:szCs w:val="24"/>
          <w:lang w:val="es-BO"/>
        </w:rPr>
        <w:lastRenderedPageBreak/>
        <w:t xml:space="preserve">Director del Servicio Departamental de Salud de Oruro – Dr. Henry Tapia Ala y el Gobernador del Departamento de Oruro – Sr. </w:t>
      </w:r>
      <w:proofErr w:type="spellStart"/>
      <w:r>
        <w:rPr>
          <w:rFonts w:ascii="Courier New" w:hAnsi="Courier New" w:cs="Courier New"/>
          <w:bCs/>
          <w:sz w:val="24"/>
          <w:szCs w:val="24"/>
          <w:lang w:val="es-BO"/>
        </w:rPr>
        <w:t>Zenon</w:t>
      </w:r>
      <w:proofErr w:type="spellEnd"/>
      <w:r>
        <w:rPr>
          <w:rFonts w:ascii="Courier New" w:hAnsi="Courier New" w:cs="Courier New"/>
          <w:bCs/>
          <w:sz w:val="24"/>
          <w:szCs w:val="24"/>
          <w:lang w:val="es-BO"/>
        </w:rPr>
        <w:t xml:space="preserve"> Pizarro </w:t>
      </w:r>
      <w:proofErr w:type="spellStart"/>
      <w:r>
        <w:rPr>
          <w:rFonts w:ascii="Courier New" w:hAnsi="Courier New" w:cs="Courier New"/>
          <w:bCs/>
          <w:sz w:val="24"/>
          <w:szCs w:val="24"/>
          <w:lang w:val="es-BO"/>
        </w:rPr>
        <w:t>Garisto</w:t>
      </w:r>
      <w:proofErr w:type="spellEnd"/>
      <w:r>
        <w:rPr>
          <w:rFonts w:ascii="Courier New" w:hAnsi="Courier New" w:cs="Courier New"/>
          <w:bCs/>
          <w:sz w:val="24"/>
          <w:szCs w:val="24"/>
          <w:lang w:val="es-BO"/>
        </w:rPr>
        <w:t>, en plena conformidad de la entrega de los hospitales móviles que conciernen en 1 Consultorio Médico, con baño privado y equipado; 4 salas de internación con baño privado y equipado; y un ambiente de ingreso para ambulancia techado.</w:t>
      </w:r>
    </w:p>
    <w:p w14:paraId="439E46F9" w14:textId="77777777" w:rsidR="003A4A4C" w:rsidRDefault="00F040CD" w:rsidP="00250931">
      <w:pPr>
        <w:numPr>
          <w:ilvl w:val="0"/>
          <w:numId w:val="35"/>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 xml:space="preserve">Se presentan dos oficios más dirigidos al </w:t>
      </w:r>
      <w:proofErr w:type="gramStart"/>
      <w:r>
        <w:rPr>
          <w:rFonts w:ascii="Courier New" w:hAnsi="Courier New" w:cs="Courier New"/>
          <w:bCs/>
          <w:sz w:val="24"/>
          <w:szCs w:val="24"/>
          <w:lang w:val="es-BO"/>
        </w:rPr>
        <w:t>Ministro</w:t>
      </w:r>
      <w:proofErr w:type="gramEnd"/>
      <w:r>
        <w:rPr>
          <w:rFonts w:ascii="Courier New" w:hAnsi="Courier New" w:cs="Courier New"/>
          <w:bCs/>
          <w:sz w:val="24"/>
          <w:szCs w:val="24"/>
          <w:lang w:val="es-BO"/>
        </w:rPr>
        <w:t xml:space="preserve"> de Salud, en fechas 12 y 18 de mayo de 2020, bajo los CITES: RR.HH. 129/20 y RR.HH. 133/20, reiterando la solicitud de fecha 09 de abril de 2020 y dando a conocer el seguimiento por el cobro de los hospitales móviles, donde se denota que el Lic. Samuel Martin Valdez Candia – Director General Administrativo del Ministerio de Salud, toma conocimiento del Contrato Administrativo y las actas de entrega de los bienes. Asimismo, </w:t>
      </w:r>
      <w:r w:rsidR="003A4A4C">
        <w:rPr>
          <w:rFonts w:ascii="Courier New" w:hAnsi="Courier New" w:cs="Courier New"/>
          <w:bCs/>
          <w:sz w:val="24"/>
          <w:szCs w:val="24"/>
          <w:lang w:val="es-BO"/>
        </w:rPr>
        <w:t xml:space="preserve">se pone en conocimiento que </w:t>
      </w:r>
      <w:r>
        <w:rPr>
          <w:rFonts w:ascii="Courier New" w:hAnsi="Courier New" w:cs="Courier New"/>
          <w:bCs/>
          <w:sz w:val="24"/>
          <w:szCs w:val="24"/>
          <w:lang w:val="es-BO"/>
        </w:rPr>
        <w:t>en fecha 13 de mayo</w:t>
      </w:r>
      <w:r w:rsidR="003A4A4C">
        <w:rPr>
          <w:rFonts w:ascii="Courier New" w:hAnsi="Courier New" w:cs="Courier New"/>
          <w:bCs/>
          <w:sz w:val="24"/>
          <w:szCs w:val="24"/>
          <w:lang w:val="es-BO"/>
        </w:rPr>
        <w:t xml:space="preserve"> de 2020 se sostuvo una reunión en las dependencias de la Unidad de Riegos en Salud Ambiental Emergencias y Desastres, con la participación del Dr. Oswaldo </w:t>
      </w:r>
      <w:proofErr w:type="spellStart"/>
      <w:r w:rsidR="003A4A4C">
        <w:rPr>
          <w:rFonts w:ascii="Courier New" w:hAnsi="Courier New" w:cs="Courier New"/>
          <w:bCs/>
          <w:sz w:val="24"/>
          <w:szCs w:val="24"/>
          <w:lang w:val="es-BO"/>
        </w:rPr>
        <w:t>Willan</w:t>
      </w:r>
      <w:proofErr w:type="spellEnd"/>
      <w:r w:rsidR="003A4A4C">
        <w:rPr>
          <w:rFonts w:ascii="Courier New" w:hAnsi="Courier New" w:cs="Courier New"/>
          <w:bCs/>
          <w:sz w:val="24"/>
          <w:szCs w:val="24"/>
          <w:lang w:val="es-BO"/>
        </w:rPr>
        <w:t xml:space="preserve"> Bravo y la Abg. Diana Torrez, quienes sostuvieron que no cuentan con recursos económicos y desconocen del referido contrato.</w:t>
      </w:r>
    </w:p>
    <w:p w14:paraId="2A159440" w14:textId="77777777" w:rsidR="00B37CDA" w:rsidRDefault="003A4A4C" w:rsidP="00250931">
      <w:pPr>
        <w:numPr>
          <w:ilvl w:val="0"/>
          <w:numId w:val="35"/>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 xml:space="preserve">Ante la posesión de la Dra. </w:t>
      </w:r>
      <w:proofErr w:type="spellStart"/>
      <w:r>
        <w:rPr>
          <w:rFonts w:ascii="Courier New" w:hAnsi="Courier New" w:cs="Courier New"/>
          <w:bCs/>
          <w:sz w:val="24"/>
          <w:szCs w:val="24"/>
          <w:lang w:val="es-BO"/>
        </w:rPr>
        <w:t>Maria</w:t>
      </w:r>
      <w:proofErr w:type="spellEnd"/>
      <w:r>
        <w:rPr>
          <w:rFonts w:ascii="Courier New" w:hAnsi="Courier New" w:cs="Courier New"/>
          <w:bCs/>
          <w:sz w:val="24"/>
          <w:szCs w:val="24"/>
          <w:lang w:val="es-BO"/>
        </w:rPr>
        <w:t xml:space="preserve"> Eidy Roca Justiniano, como </w:t>
      </w:r>
      <w:proofErr w:type="gramStart"/>
      <w:r>
        <w:rPr>
          <w:rFonts w:ascii="Courier New" w:hAnsi="Courier New" w:cs="Courier New"/>
          <w:bCs/>
          <w:sz w:val="24"/>
          <w:szCs w:val="24"/>
          <w:lang w:val="es-BO"/>
        </w:rPr>
        <w:t>Ministro</w:t>
      </w:r>
      <w:proofErr w:type="gramEnd"/>
      <w:r>
        <w:rPr>
          <w:rFonts w:ascii="Courier New" w:hAnsi="Courier New" w:cs="Courier New"/>
          <w:bCs/>
          <w:sz w:val="24"/>
          <w:szCs w:val="24"/>
          <w:lang w:val="es-BO"/>
        </w:rPr>
        <w:t xml:space="preserve"> Interina de Salud, se pone en conocimiento de esta autoridad todos los antecedentes referidos a la fecha 21 de mayo de 2020, mediante oficio CITE: RR. HH. 138/20.</w:t>
      </w:r>
    </w:p>
    <w:p w14:paraId="18E53444" w14:textId="77777777" w:rsidR="00CF0C37" w:rsidRPr="00A8287B" w:rsidRDefault="003A4A4C" w:rsidP="00CF0C37">
      <w:pPr>
        <w:numPr>
          <w:ilvl w:val="0"/>
          <w:numId w:val="35"/>
        </w:numPr>
        <w:spacing w:after="120" w:line="360" w:lineRule="auto"/>
        <w:jc w:val="both"/>
        <w:rPr>
          <w:rFonts w:ascii="Courier New" w:hAnsi="Courier New" w:cs="Courier New"/>
          <w:b/>
          <w:bCs/>
          <w:sz w:val="24"/>
          <w:szCs w:val="24"/>
          <w:lang w:val="es-BO"/>
        </w:rPr>
      </w:pPr>
      <w:r>
        <w:rPr>
          <w:rFonts w:ascii="Courier New" w:hAnsi="Courier New" w:cs="Courier New"/>
          <w:bCs/>
          <w:sz w:val="24"/>
          <w:szCs w:val="24"/>
          <w:lang w:val="es-BO"/>
        </w:rPr>
        <w:t xml:space="preserve">En fecha 22 de mayo de 2020, se presenta oficio con CITE. RR.HH.138/20 dirigido al </w:t>
      </w:r>
      <w:proofErr w:type="gramStart"/>
      <w:r>
        <w:rPr>
          <w:rFonts w:ascii="Courier New" w:hAnsi="Courier New" w:cs="Courier New"/>
          <w:bCs/>
          <w:sz w:val="24"/>
          <w:szCs w:val="24"/>
          <w:lang w:val="es-BO"/>
        </w:rPr>
        <w:t>Ministro</w:t>
      </w:r>
      <w:proofErr w:type="gramEnd"/>
      <w:r>
        <w:rPr>
          <w:rFonts w:ascii="Courier New" w:hAnsi="Courier New" w:cs="Courier New"/>
          <w:bCs/>
          <w:sz w:val="24"/>
          <w:szCs w:val="24"/>
          <w:lang w:val="es-BO"/>
        </w:rPr>
        <w:t xml:space="preserve"> de Defesa – Lic. Fernando López Julio, conforme la coordinación de acciones con el personal del referido Ministerio, con la finalidad de que se pueda interceder ante el Ministerio de Salud de manera que se efectué el pago, en vista de que no se tiene ninguna respuesta a los oficios presentados por COFADENA hasta le fecha del referido oficio. Emergente de esta solicitud </w:t>
      </w:r>
      <w:r w:rsidR="00A8287B">
        <w:rPr>
          <w:rFonts w:ascii="Courier New" w:hAnsi="Courier New" w:cs="Courier New"/>
          <w:bCs/>
          <w:sz w:val="24"/>
          <w:szCs w:val="24"/>
          <w:lang w:val="es-BO"/>
        </w:rPr>
        <w:t xml:space="preserve">el </w:t>
      </w:r>
      <w:proofErr w:type="gramStart"/>
      <w:r w:rsidR="00A8287B">
        <w:rPr>
          <w:rFonts w:ascii="Courier New" w:hAnsi="Courier New" w:cs="Courier New"/>
          <w:bCs/>
          <w:sz w:val="24"/>
          <w:szCs w:val="24"/>
          <w:lang w:val="es-BO"/>
        </w:rPr>
        <w:lastRenderedPageBreak/>
        <w:t>Ministro</w:t>
      </w:r>
      <w:proofErr w:type="gramEnd"/>
      <w:r w:rsidR="00A8287B">
        <w:rPr>
          <w:rFonts w:ascii="Courier New" w:hAnsi="Courier New" w:cs="Courier New"/>
          <w:bCs/>
          <w:sz w:val="24"/>
          <w:szCs w:val="24"/>
          <w:lang w:val="es-BO"/>
        </w:rPr>
        <w:t xml:space="preserve"> de Defensa remite un oficio de fecha 28 de mayo de 2020, dirigido a la Sra. Ministra de Salud – </w:t>
      </w:r>
      <w:r w:rsidR="003368F8">
        <w:rPr>
          <w:rFonts w:ascii="Courier New" w:hAnsi="Courier New" w:cs="Courier New"/>
          <w:bCs/>
          <w:sz w:val="24"/>
          <w:szCs w:val="24"/>
          <w:lang w:val="es-BO"/>
        </w:rPr>
        <w:t>María</w:t>
      </w:r>
      <w:r w:rsidR="00A8287B">
        <w:rPr>
          <w:rFonts w:ascii="Courier New" w:hAnsi="Courier New" w:cs="Courier New"/>
          <w:bCs/>
          <w:sz w:val="24"/>
          <w:szCs w:val="24"/>
          <w:lang w:val="es-BO"/>
        </w:rPr>
        <w:t xml:space="preserve"> Eidy Roca de </w:t>
      </w:r>
      <w:proofErr w:type="spellStart"/>
      <w:r w:rsidR="00A8287B">
        <w:rPr>
          <w:rFonts w:ascii="Courier New" w:hAnsi="Courier New" w:cs="Courier New"/>
          <w:bCs/>
          <w:sz w:val="24"/>
          <w:szCs w:val="24"/>
          <w:lang w:val="es-BO"/>
        </w:rPr>
        <w:t>Sangueza</w:t>
      </w:r>
      <w:proofErr w:type="spellEnd"/>
      <w:r w:rsidR="00A8287B">
        <w:rPr>
          <w:rFonts w:ascii="Courier New" w:hAnsi="Courier New" w:cs="Courier New"/>
          <w:bCs/>
          <w:sz w:val="24"/>
          <w:szCs w:val="24"/>
          <w:lang w:val="es-BO"/>
        </w:rPr>
        <w:t xml:space="preserve">, cuyo contenido refiere a la solicitud de que: </w:t>
      </w:r>
      <w:r w:rsidR="00A8287B" w:rsidRPr="00A8287B">
        <w:rPr>
          <w:rFonts w:ascii="Courier New" w:hAnsi="Courier New" w:cs="Courier New"/>
          <w:bCs/>
          <w:i/>
          <w:sz w:val="24"/>
          <w:szCs w:val="24"/>
          <w:lang w:val="es-BO"/>
        </w:rPr>
        <w:t>“…viabilice la cancelación de una deuda contraída por la Cartera</w:t>
      </w:r>
      <w:r w:rsidRPr="00A8287B">
        <w:rPr>
          <w:rFonts w:ascii="Courier New" w:hAnsi="Courier New" w:cs="Courier New"/>
          <w:bCs/>
          <w:i/>
          <w:sz w:val="24"/>
          <w:szCs w:val="24"/>
          <w:lang w:val="es-BO"/>
        </w:rPr>
        <w:t xml:space="preserve"> </w:t>
      </w:r>
      <w:r w:rsidR="00A8287B" w:rsidRPr="00A8287B">
        <w:rPr>
          <w:rFonts w:ascii="Courier New" w:hAnsi="Courier New" w:cs="Courier New"/>
          <w:bCs/>
          <w:i/>
          <w:sz w:val="24"/>
          <w:szCs w:val="24"/>
          <w:lang w:val="es-BO"/>
        </w:rPr>
        <w:t>a su cargo con la Empresa Nacional Automotriz “ENAUTO” por la construcción de dos Hospitales de Campaña Móviles, en la ciudad de Oruro”.</w:t>
      </w:r>
      <w:r w:rsidR="00A8287B">
        <w:rPr>
          <w:rFonts w:ascii="Courier New" w:hAnsi="Courier New" w:cs="Courier New"/>
          <w:bCs/>
          <w:sz w:val="24"/>
          <w:szCs w:val="24"/>
          <w:lang w:val="es-BO"/>
        </w:rPr>
        <w:t xml:space="preserve"> Acompaña a la misma antecedentes que respaldan el compromiso por el contrato administrativo suscrito en fecha 27 de mayo de 2020.</w:t>
      </w:r>
    </w:p>
    <w:p w14:paraId="2C12E674" w14:textId="77777777" w:rsidR="00A8287B" w:rsidRPr="00A8287B" w:rsidRDefault="00A8287B" w:rsidP="00CF0C37">
      <w:pPr>
        <w:numPr>
          <w:ilvl w:val="0"/>
          <w:numId w:val="35"/>
        </w:numPr>
        <w:spacing w:after="120" w:line="360" w:lineRule="auto"/>
        <w:jc w:val="both"/>
        <w:rPr>
          <w:rFonts w:ascii="Courier New" w:hAnsi="Courier New" w:cs="Courier New"/>
          <w:b/>
          <w:bCs/>
          <w:sz w:val="24"/>
          <w:szCs w:val="24"/>
          <w:lang w:val="es-BO"/>
        </w:rPr>
      </w:pPr>
      <w:r>
        <w:rPr>
          <w:rFonts w:ascii="Courier New" w:hAnsi="Courier New" w:cs="Courier New"/>
          <w:bCs/>
          <w:sz w:val="24"/>
          <w:szCs w:val="24"/>
          <w:lang w:val="es-BO"/>
        </w:rPr>
        <w:t>Porterilmente se reitera la solicitud de pago mediante oficio CITE: RR.HH.159/20 de 29 de mayo de</w:t>
      </w:r>
      <w:r w:rsidR="00790CE0">
        <w:rPr>
          <w:rFonts w:ascii="Courier New" w:hAnsi="Courier New" w:cs="Courier New"/>
          <w:bCs/>
          <w:sz w:val="24"/>
          <w:szCs w:val="24"/>
          <w:lang w:val="es-BO"/>
        </w:rPr>
        <w:t xml:space="preserve"> 2020, y oficio CITE: GG: 630/20 – RR.HH.:162/20 de 03 de junio de 2020,</w:t>
      </w:r>
      <w:r>
        <w:rPr>
          <w:rFonts w:ascii="Courier New" w:hAnsi="Courier New" w:cs="Courier New"/>
          <w:bCs/>
          <w:sz w:val="24"/>
          <w:szCs w:val="24"/>
          <w:lang w:val="es-BO"/>
        </w:rPr>
        <w:t xml:space="preserve"> así como la solicitud de nuestra empresa ENAUTO mediante oficio SECCION: GCIA 357/2020 de 23 de junio de 2020. (oficios sin respuesta)</w:t>
      </w:r>
    </w:p>
    <w:p w14:paraId="6C1FAA22" w14:textId="77777777" w:rsidR="00A8287B" w:rsidRPr="00436767" w:rsidRDefault="00A8287B" w:rsidP="001A69F8">
      <w:pPr>
        <w:numPr>
          <w:ilvl w:val="0"/>
          <w:numId w:val="35"/>
        </w:numPr>
        <w:spacing w:after="120" w:line="360" w:lineRule="auto"/>
        <w:jc w:val="both"/>
        <w:rPr>
          <w:rFonts w:ascii="Courier New" w:hAnsi="Courier New" w:cs="Courier New"/>
          <w:b/>
          <w:bCs/>
          <w:sz w:val="24"/>
          <w:szCs w:val="24"/>
          <w:lang w:val="es-BO"/>
        </w:rPr>
      </w:pPr>
      <w:r>
        <w:rPr>
          <w:rFonts w:ascii="Courier New" w:hAnsi="Courier New" w:cs="Courier New"/>
          <w:bCs/>
          <w:sz w:val="24"/>
          <w:szCs w:val="24"/>
          <w:lang w:val="es-BO"/>
        </w:rPr>
        <w:t xml:space="preserve">Sin </w:t>
      </w:r>
      <w:r w:rsidR="003368F8">
        <w:rPr>
          <w:rFonts w:ascii="Courier New" w:hAnsi="Courier New" w:cs="Courier New"/>
          <w:bCs/>
          <w:sz w:val="24"/>
          <w:szCs w:val="24"/>
          <w:lang w:val="es-BO"/>
        </w:rPr>
        <w:t>embargo,</w:t>
      </w:r>
      <w:r>
        <w:rPr>
          <w:rFonts w:ascii="Courier New" w:hAnsi="Courier New" w:cs="Courier New"/>
          <w:bCs/>
          <w:sz w:val="24"/>
          <w:szCs w:val="24"/>
          <w:lang w:val="es-BO"/>
        </w:rPr>
        <w:t xml:space="preserve"> en vista de</w:t>
      </w:r>
      <w:r w:rsidR="003368F8">
        <w:rPr>
          <w:rFonts w:ascii="Courier New" w:hAnsi="Courier New" w:cs="Courier New"/>
          <w:bCs/>
          <w:sz w:val="24"/>
          <w:szCs w:val="24"/>
          <w:lang w:val="es-BO"/>
        </w:rPr>
        <w:t xml:space="preserve"> falta de</w:t>
      </w:r>
      <w:r>
        <w:rPr>
          <w:rFonts w:ascii="Courier New" w:hAnsi="Courier New" w:cs="Courier New"/>
          <w:bCs/>
          <w:sz w:val="24"/>
          <w:szCs w:val="24"/>
          <w:lang w:val="es-BO"/>
        </w:rPr>
        <w:t xml:space="preserve"> respuesta formal a los oficios presentados </w:t>
      </w:r>
      <w:r w:rsidR="003368F8">
        <w:rPr>
          <w:rFonts w:ascii="Courier New" w:hAnsi="Courier New" w:cs="Courier New"/>
          <w:bCs/>
          <w:sz w:val="24"/>
          <w:szCs w:val="24"/>
          <w:lang w:val="es-BO"/>
        </w:rPr>
        <w:t>hasta el 29</w:t>
      </w:r>
      <w:r>
        <w:rPr>
          <w:rFonts w:ascii="Courier New" w:hAnsi="Courier New" w:cs="Courier New"/>
          <w:bCs/>
          <w:sz w:val="24"/>
          <w:szCs w:val="24"/>
          <w:lang w:val="es-BO"/>
        </w:rPr>
        <w:t xml:space="preserve"> de ju</w:t>
      </w:r>
      <w:r w:rsidR="003368F8">
        <w:rPr>
          <w:rFonts w:ascii="Courier New" w:hAnsi="Courier New" w:cs="Courier New"/>
          <w:bCs/>
          <w:sz w:val="24"/>
          <w:szCs w:val="24"/>
          <w:lang w:val="es-BO"/>
        </w:rPr>
        <w:t>n</w:t>
      </w:r>
      <w:r>
        <w:rPr>
          <w:rFonts w:ascii="Courier New" w:hAnsi="Courier New" w:cs="Courier New"/>
          <w:bCs/>
          <w:sz w:val="24"/>
          <w:szCs w:val="24"/>
          <w:lang w:val="es-BO"/>
        </w:rPr>
        <w:t>io de 2020, al seguimiento de las mismas</w:t>
      </w:r>
      <w:r w:rsidR="003368F8">
        <w:rPr>
          <w:rFonts w:ascii="Courier New" w:hAnsi="Courier New" w:cs="Courier New"/>
          <w:bCs/>
          <w:sz w:val="24"/>
          <w:szCs w:val="24"/>
          <w:lang w:val="es-BO"/>
        </w:rPr>
        <w:t xml:space="preserve"> se nos comunica presentar oficio ante el </w:t>
      </w:r>
      <w:proofErr w:type="gramStart"/>
      <w:r w:rsidR="003368F8">
        <w:rPr>
          <w:rFonts w:ascii="Courier New" w:hAnsi="Courier New" w:cs="Courier New"/>
          <w:bCs/>
          <w:sz w:val="24"/>
          <w:szCs w:val="24"/>
          <w:lang w:val="es-BO"/>
        </w:rPr>
        <w:t>Director General</w:t>
      </w:r>
      <w:proofErr w:type="gramEnd"/>
      <w:r w:rsidR="003368F8">
        <w:rPr>
          <w:rFonts w:ascii="Courier New" w:hAnsi="Courier New" w:cs="Courier New"/>
          <w:bCs/>
          <w:sz w:val="24"/>
          <w:szCs w:val="24"/>
          <w:lang w:val="es-BO"/>
        </w:rPr>
        <w:t xml:space="preserve"> de Asuntos Administrativos del Ministerio de Salud, por lo que se </w:t>
      </w:r>
      <w:proofErr w:type="spellStart"/>
      <w:r w:rsidR="003368F8">
        <w:rPr>
          <w:rFonts w:ascii="Courier New" w:hAnsi="Courier New" w:cs="Courier New"/>
          <w:bCs/>
          <w:sz w:val="24"/>
          <w:szCs w:val="24"/>
          <w:lang w:val="es-BO"/>
        </w:rPr>
        <w:t>presento</w:t>
      </w:r>
      <w:proofErr w:type="spellEnd"/>
      <w:r w:rsidR="003368F8">
        <w:rPr>
          <w:rFonts w:ascii="Courier New" w:hAnsi="Courier New" w:cs="Courier New"/>
          <w:bCs/>
          <w:sz w:val="24"/>
          <w:szCs w:val="24"/>
          <w:lang w:val="es-BO"/>
        </w:rPr>
        <w:t xml:space="preserve"> oficio SECCION: GCIA 376 JAF 76/2020 de fecha 29 de junio de 2020, remitiendo documentación de las Actas de entrega y anillado de documentación gráfica original de los módulos.</w:t>
      </w:r>
      <w:r w:rsidR="0040727A">
        <w:rPr>
          <w:rFonts w:ascii="Courier New" w:hAnsi="Courier New" w:cs="Courier New"/>
          <w:bCs/>
          <w:sz w:val="24"/>
          <w:szCs w:val="24"/>
          <w:lang w:val="es-BO"/>
        </w:rPr>
        <w:t xml:space="preserve"> En </w:t>
      </w:r>
      <w:r w:rsidR="00DB743B">
        <w:rPr>
          <w:rFonts w:ascii="Courier New" w:hAnsi="Courier New" w:cs="Courier New"/>
          <w:bCs/>
          <w:sz w:val="24"/>
          <w:szCs w:val="24"/>
          <w:lang w:val="es-BO"/>
        </w:rPr>
        <w:t>consecuencia,</w:t>
      </w:r>
      <w:r w:rsidR="0040727A">
        <w:rPr>
          <w:rFonts w:ascii="Courier New" w:hAnsi="Courier New" w:cs="Courier New"/>
          <w:bCs/>
          <w:sz w:val="24"/>
          <w:szCs w:val="24"/>
          <w:lang w:val="es-BO"/>
        </w:rPr>
        <w:t xml:space="preserve"> </w:t>
      </w:r>
      <w:r w:rsidR="00DB743B">
        <w:rPr>
          <w:rFonts w:ascii="Courier New" w:hAnsi="Courier New" w:cs="Courier New"/>
          <w:bCs/>
          <w:sz w:val="24"/>
          <w:szCs w:val="24"/>
          <w:lang w:val="es-BO"/>
        </w:rPr>
        <w:t xml:space="preserve">el 12 de junio de 2020, personal de ENAUTO y del Ministerio de Defensa si hacen presentes en la oficina del </w:t>
      </w:r>
      <w:r w:rsidR="0040727A">
        <w:rPr>
          <w:rFonts w:ascii="Courier New" w:hAnsi="Courier New" w:cs="Courier New"/>
          <w:bCs/>
          <w:sz w:val="24"/>
          <w:szCs w:val="24"/>
          <w:lang w:val="es-BO"/>
        </w:rPr>
        <w:t xml:space="preserve">Lic. </w:t>
      </w:r>
      <w:proofErr w:type="spellStart"/>
      <w:r w:rsidR="0040727A">
        <w:rPr>
          <w:rFonts w:ascii="Courier New" w:hAnsi="Courier New" w:cs="Courier New"/>
          <w:bCs/>
          <w:sz w:val="24"/>
          <w:szCs w:val="24"/>
          <w:lang w:val="es-BO"/>
        </w:rPr>
        <w:t>Aud</w:t>
      </w:r>
      <w:proofErr w:type="spellEnd"/>
      <w:r w:rsidR="0040727A">
        <w:rPr>
          <w:rFonts w:ascii="Courier New" w:hAnsi="Courier New" w:cs="Courier New"/>
          <w:bCs/>
          <w:sz w:val="24"/>
          <w:szCs w:val="24"/>
          <w:lang w:val="es-BO"/>
        </w:rPr>
        <w:t xml:space="preserve">. </w:t>
      </w:r>
      <w:r w:rsidR="001A69F8" w:rsidRPr="001A69F8">
        <w:rPr>
          <w:rFonts w:ascii="Courier New" w:hAnsi="Courier New" w:cs="Courier New"/>
          <w:bCs/>
          <w:sz w:val="24"/>
          <w:szCs w:val="24"/>
          <w:lang w:val="es-BO"/>
        </w:rPr>
        <w:t>Samuel Martin Valdez Candia</w:t>
      </w:r>
      <w:r w:rsidR="0040727A" w:rsidRPr="001A69F8">
        <w:rPr>
          <w:rFonts w:ascii="Courier New" w:hAnsi="Courier New" w:cs="Courier New"/>
          <w:bCs/>
          <w:sz w:val="24"/>
          <w:szCs w:val="24"/>
          <w:lang w:val="es-BO"/>
        </w:rPr>
        <w:t xml:space="preserve"> </w:t>
      </w:r>
      <w:r w:rsidR="0040727A">
        <w:rPr>
          <w:rFonts w:ascii="Courier New" w:hAnsi="Courier New" w:cs="Courier New"/>
          <w:bCs/>
          <w:sz w:val="24"/>
          <w:szCs w:val="24"/>
          <w:lang w:val="es-BO"/>
        </w:rPr>
        <w:t xml:space="preserve">– </w:t>
      </w:r>
      <w:proofErr w:type="gramStart"/>
      <w:r w:rsidR="0040727A">
        <w:rPr>
          <w:rFonts w:ascii="Courier New" w:hAnsi="Courier New" w:cs="Courier New"/>
          <w:bCs/>
          <w:sz w:val="24"/>
          <w:szCs w:val="24"/>
          <w:lang w:val="es-BO"/>
        </w:rPr>
        <w:t>Director</w:t>
      </w:r>
      <w:proofErr w:type="gramEnd"/>
      <w:r w:rsidR="0040727A">
        <w:rPr>
          <w:rFonts w:ascii="Courier New" w:hAnsi="Courier New" w:cs="Courier New"/>
          <w:bCs/>
          <w:sz w:val="24"/>
          <w:szCs w:val="24"/>
          <w:lang w:val="es-BO"/>
        </w:rPr>
        <w:t xml:space="preserve"> Administrativo Financiero del Ministerio de Salud</w:t>
      </w:r>
      <w:r w:rsidR="00DB743B">
        <w:rPr>
          <w:rFonts w:ascii="Courier New" w:hAnsi="Courier New" w:cs="Courier New"/>
          <w:bCs/>
          <w:sz w:val="24"/>
          <w:szCs w:val="24"/>
          <w:lang w:val="es-BO"/>
        </w:rPr>
        <w:t>, donde la referida autoridad se comprometió a elaborar un documento d</w:t>
      </w:r>
      <w:r w:rsidR="00783DE6">
        <w:rPr>
          <w:rFonts w:ascii="Courier New" w:hAnsi="Courier New" w:cs="Courier New"/>
          <w:bCs/>
          <w:sz w:val="24"/>
          <w:szCs w:val="24"/>
          <w:lang w:val="es-BO"/>
        </w:rPr>
        <w:t xml:space="preserve">e RECONOCIMIENTO DE DEUDA, sin embargo, hasta fecha 29 de junio de 2020 </w:t>
      </w:r>
      <w:r w:rsidR="00DB743B">
        <w:rPr>
          <w:rFonts w:ascii="Courier New" w:hAnsi="Courier New" w:cs="Courier New"/>
          <w:bCs/>
          <w:sz w:val="24"/>
          <w:szCs w:val="24"/>
          <w:lang w:val="es-BO"/>
        </w:rPr>
        <w:t>se incumplió en esta situación</w:t>
      </w:r>
      <w:r w:rsidR="00783DE6">
        <w:rPr>
          <w:rFonts w:ascii="Courier New" w:hAnsi="Courier New" w:cs="Courier New"/>
          <w:bCs/>
          <w:sz w:val="24"/>
          <w:szCs w:val="24"/>
          <w:lang w:val="es-BO"/>
        </w:rPr>
        <w:t xml:space="preserve">, puesto en conocimiento de estos hechos y solicitudes de pago, a la Sra. Ministra de Salud mediante reiterados oficios: SECCION: GG: STRIA. </w:t>
      </w:r>
      <w:proofErr w:type="spellStart"/>
      <w:r w:rsidR="00783DE6">
        <w:rPr>
          <w:rFonts w:ascii="Courier New" w:hAnsi="Courier New" w:cs="Courier New"/>
          <w:bCs/>
          <w:sz w:val="24"/>
          <w:szCs w:val="24"/>
          <w:lang w:val="es-BO"/>
        </w:rPr>
        <w:t>Nº</w:t>
      </w:r>
      <w:proofErr w:type="spellEnd"/>
      <w:r w:rsidR="00783DE6">
        <w:rPr>
          <w:rFonts w:ascii="Courier New" w:hAnsi="Courier New" w:cs="Courier New"/>
          <w:bCs/>
          <w:sz w:val="24"/>
          <w:szCs w:val="24"/>
          <w:lang w:val="es-BO"/>
        </w:rPr>
        <w:t xml:space="preserve"> 747/2020 de 29/06/20; CITE: GG.RR.HH.703/20 de 19/06/2020; CITE: </w:t>
      </w:r>
      <w:proofErr w:type="gramStart"/>
      <w:r w:rsidR="00783DE6">
        <w:rPr>
          <w:rFonts w:ascii="Courier New" w:hAnsi="Courier New" w:cs="Courier New"/>
          <w:bCs/>
          <w:sz w:val="24"/>
          <w:szCs w:val="24"/>
          <w:lang w:val="es-BO"/>
        </w:rPr>
        <w:t>GG.AYUDANTIA</w:t>
      </w:r>
      <w:proofErr w:type="gramEnd"/>
      <w:r w:rsidR="00783DE6">
        <w:rPr>
          <w:rFonts w:ascii="Courier New" w:hAnsi="Courier New" w:cs="Courier New"/>
          <w:bCs/>
          <w:sz w:val="24"/>
          <w:szCs w:val="24"/>
          <w:lang w:val="es-BO"/>
        </w:rPr>
        <w:t xml:space="preserve"> 769/20 de 02/07/2020;</w:t>
      </w:r>
      <w:r w:rsidR="00783DE6" w:rsidRPr="00783DE6">
        <w:rPr>
          <w:rFonts w:ascii="Courier New" w:hAnsi="Courier New" w:cs="Courier New"/>
          <w:bCs/>
          <w:sz w:val="24"/>
          <w:szCs w:val="24"/>
          <w:lang w:val="es-BO"/>
        </w:rPr>
        <w:t xml:space="preserve"> </w:t>
      </w:r>
      <w:r w:rsidR="00783DE6">
        <w:rPr>
          <w:rFonts w:ascii="Courier New" w:hAnsi="Courier New" w:cs="Courier New"/>
          <w:bCs/>
          <w:sz w:val="24"/>
          <w:szCs w:val="24"/>
          <w:lang w:val="es-BO"/>
        </w:rPr>
        <w:t>SECCION:GCIA 414 JAF 41/2020 de 07/07/2020.</w:t>
      </w:r>
    </w:p>
    <w:p w14:paraId="15CECAD2" w14:textId="77777777" w:rsidR="00436767" w:rsidRPr="00EC09A9" w:rsidRDefault="00436767" w:rsidP="00CF0C37">
      <w:pPr>
        <w:numPr>
          <w:ilvl w:val="0"/>
          <w:numId w:val="35"/>
        </w:numPr>
        <w:spacing w:after="120" w:line="360" w:lineRule="auto"/>
        <w:jc w:val="both"/>
        <w:rPr>
          <w:rFonts w:ascii="Courier New" w:hAnsi="Courier New" w:cs="Courier New"/>
          <w:b/>
          <w:bCs/>
          <w:sz w:val="24"/>
          <w:szCs w:val="24"/>
          <w:lang w:val="es-BO"/>
        </w:rPr>
      </w:pPr>
      <w:r>
        <w:rPr>
          <w:rFonts w:ascii="Courier New" w:hAnsi="Courier New" w:cs="Courier New"/>
          <w:bCs/>
          <w:sz w:val="24"/>
          <w:szCs w:val="24"/>
          <w:lang w:val="es-BO"/>
        </w:rPr>
        <w:lastRenderedPageBreak/>
        <w:t xml:space="preserve">Conforme oficios SECCION: GCIA 414 JAF 41/2020 de 07/07/2020 y CITE: GG. AYUDANTIA 793/20 DE 09/07/2020, dirigidos a la Dra. María Eidy Roca de </w:t>
      </w:r>
      <w:proofErr w:type="spellStart"/>
      <w:r>
        <w:rPr>
          <w:rFonts w:ascii="Courier New" w:hAnsi="Courier New" w:cs="Courier New"/>
          <w:bCs/>
          <w:sz w:val="24"/>
          <w:szCs w:val="24"/>
          <w:lang w:val="es-BO"/>
        </w:rPr>
        <w:t>Sangueza</w:t>
      </w:r>
      <w:proofErr w:type="spellEnd"/>
      <w:r>
        <w:rPr>
          <w:rFonts w:ascii="Courier New" w:hAnsi="Courier New" w:cs="Courier New"/>
          <w:bCs/>
          <w:sz w:val="24"/>
          <w:szCs w:val="24"/>
          <w:lang w:val="es-BO"/>
        </w:rPr>
        <w:t xml:space="preserve">, reiteramos la petición de cobro por la obligación de pago de los Hospitales Móviles </w:t>
      </w:r>
      <w:r w:rsidR="00640429">
        <w:rPr>
          <w:rFonts w:ascii="Courier New" w:hAnsi="Courier New" w:cs="Courier New"/>
          <w:bCs/>
          <w:sz w:val="24"/>
          <w:szCs w:val="24"/>
          <w:lang w:val="es-BO"/>
        </w:rPr>
        <w:t xml:space="preserve">, asimismo se pone en conocimiento la necesidad de contar con esos recursos económicos invertidos para la fabricación deben ser reinvertidos en nuevos proyectos y fabricación de otros módulos hospitalarios en el país, asimismo, se pone remite una copia del COMUNICADO emitido por parte del Ministerio de Económica y Finanzas Publicas – MEFP/VTCP/DGPOT Nº18/2020 de 30 de junio de 2020, donde indica que: </w:t>
      </w:r>
      <w:r w:rsidR="00640429" w:rsidRPr="00640429">
        <w:rPr>
          <w:rFonts w:ascii="Courier New" w:hAnsi="Courier New" w:cs="Courier New"/>
          <w:b/>
          <w:bCs/>
          <w:sz w:val="24"/>
          <w:szCs w:val="24"/>
          <w:lang w:val="es-BO"/>
        </w:rPr>
        <w:t>“</w:t>
      </w:r>
      <w:r w:rsidR="00640429">
        <w:rPr>
          <w:rFonts w:ascii="Courier New" w:hAnsi="Courier New" w:cs="Courier New"/>
          <w:b/>
          <w:bCs/>
          <w:sz w:val="24"/>
          <w:szCs w:val="24"/>
          <w:lang w:val="es-BO"/>
        </w:rPr>
        <w:t>…</w:t>
      </w:r>
      <w:r w:rsidR="00640429" w:rsidRPr="00640429">
        <w:rPr>
          <w:rFonts w:ascii="Courier New" w:hAnsi="Courier New" w:cs="Courier New"/>
          <w:b/>
          <w:bCs/>
          <w:i/>
          <w:sz w:val="24"/>
          <w:szCs w:val="24"/>
          <w:lang w:val="es-BO"/>
        </w:rPr>
        <w:t>se dará prioridad a los pagos que se encuentren relacionados a la Emergencia Sanitaria Nacional del Coronavirus (COVID-19)</w:t>
      </w:r>
      <w:r w:rsidR="00640429">
        <w:rPr>
          <w:rFonts w:ascii="Courier New" w:hAnsi="Courier New" w:cs="Courier New"/>
          <w:b/>
          <w:bCs/>
          <w:i/>
          <w:sz w:val="24"/>
          <w:szCs w:val="24"/>
          <w:lang w:val="es-BO"/>
        </w:rPr>
        <w:t>,…</w:t>
      </w:r>
      <w:r w:rsidR="00640429" w:rsidRPr="00640429">
        <w:rPr>
          <w:rFonts w:ascii="Courier New" w:hAnsi="Courier New" w:cs="Courier New"/>
          <w:b/>
          <w:bCs/>
          <w:i/>
          <w:sz w:val="24"/>
          <w:szCs w:val="24"/>
          <w:lang w:val="es-BO"/>
        </w:rPr>
        <w:t>”</w:t>
      </w:r>
      <w:r w:rsidR="00640429">
        <w:rPr>
          <w:rFonts w:ascii="Courier New" w:hAnsi="Courier New" w:cs="Courier New"/>
          <w:b/>
          <w:bCs/>
          <w:i/>
          <w:sz w:val="24"/>
          <w:szCs w:val="24"/>
          <w:lang w:val="es-BO"/>
        </w:rPr>
        <w:t xml:space="preserve">; </w:t>
      </w:r>
      <w:r w:rsidR="00640429">
        <w:rPr>
          <w:rFonts w:ascii="Courier New" w:hAnsi="Courier New" w:cs="Courier New"/>
          <w:bCs/>
          <w:sz w:val="24"/>
          <w:szCs w:val="24"/>
          <w:lang w:val="es-BO"/>
        </w:rPr>
        <w:t xml:space="preserve">Anunciando </w:t>
      </w:r>
      <w:proofErr w:type="spellStart"/>
      <w:r w:rsidR="00640429">
        <w:rPr>
          <w:rFonts w:ascii="Courier New" w:hAnsi="Courier New" w:cs="Courier New"/>
          <w:bCs/>
          <w:sz w:val="24"/>
          <w:szCs w:val="24"/>
          <w:lang w:val="es-BO"/>
        </w:rPr>
        <w:t>tambien</w:t>
      </w:r>
      <w:proofErr w:type="spellEnd"/>
      <w:r w:rsidR="00640429">
        <w:rPr>
          <w:rFonts w:ascii="Courier New" w:hAnsi="Courier New" w:cs="Courier New"/>
          <w:bCs/>
          <w:sz w:val="24"/>
          <w:szCs w:val="24"/>
          <w:lang w:val="es-BO"/>
        </w:rPr>
        <w:t xml:space="preserve"> que se remitirá una </w:t>
      </w:r>
      <w:proofErr w:type="spellStart"/>
      <w:r w:rsidR="00640429">
        <w:rPr>
          <w:rFonts w:ascii="Courier New" w:hAnsi="Courier New" w:cs="Courier New"/>
          <w:bCs/>
          <w:sz w:val="24"/>
          <w:szCs w:val="24"/>
          <w:lang w:val="es-BO"/>
        </w:rPr>
        <w:t>copoa</w:t>
      </w:r>
      <w:proofErr w:type="spellEnd"/>
      <w:r w:rsidR="00640429">
        <w:rPr>
          <w:rFonts w:ascii="Courier New" w:hAnsi="Courier New" w:cs="Courier New"/>
          <w:bCs/>
          <w:sz w:val="24"/>
          <w:szCs w:val="24"/>
          <w:lang w:val="es-BO"/>
        </w:rPr>
        <w:t xml:space="preserve"> del oficio de reclamo a la Unida de Trasparencia del Ministerio de Salud y a la Unidad de Asuntos Jurídicos, con la finalidad de que tomen conocimiento de los reclamos y la deuda, debido a que se enviaron varios oficios y solicitudes de reunión formal sin tener hasta la referida fecha ninguna respuesta.</w:t>
      </w:r>
    </w:p>
    <w:p w14:paraId="3947A67E" w14:textId="77777777" w:rsidR="00747C54" w:rsidRPr="00747C54" w:rsidRDefault="00EC09A9" w:rsidP="00CF0C37">
      <w:pPr>
        <w:numPr>
          <w:ilvl w:val="0"/>
          <w:numId w:val="35"/>
        </w:numPr>
        <w:spacing w:after="120" w:line="360" w:lineRule="auto"/>
        <w:jc w:val="both"/>
        <w:rPr>
          <w:rFonts w:ascii="Courier New" w:hAnsi="Courier New" w:cs="Courier New"/>
          <w:b/>
          <w:bCs/>
          <w:sz w:val="24"/>
          <w:szCs w:val="24"/>
          <w:u w:val="single"/>
          <w:lang w:val="es-BO"/>
        </w:rPr>
      </w:pPr>
      <w:r>
        <w:rPr>
          <w:rFonts w:ascii="Courier New" w:hAnsi="Courier New" w:cs="Courier New"/>
          <w:bCs/>
          <w:sz w:val="24"/>
          <w:szCs w:val="24"/>
          <w:lang w:val="es-BO"/>
        </w:rPr>
        <w:t xml:space="preserve">En fechas 13 y 14 de julio de 2020, se remiten los oficios Sección GG. STRIA </w:t>
      </w:r>
      <w:proofErr w:type="spellStart"/>
      <w:r>
        <w:rPr>
          <w:rFonts w:ascii="Courier New" w:hAnsi="Courier New" w:cs="Courier New"/>
          <w:bCs/>
          <w:sz w:val="24"/>
          <w:szCs w:val="24"/>
          <w:lang w:val="es-BO"/>
        </w:rPr>
        <w:t>Nº</w:t>
      </w:r>
      <w:proofErr w:type="spellEnd"/>
      <w:r>
        <w:rPr>
          <w:rFonts w:ascii="Courier New" w:hAnsi="Courier New" w:cs="Courier New"/>
          <w:bCs/>
          <w:sz w:val="24"/>
          <w:szCs w:val="24"/>
          <w:lang w:val="es-BO"/>
        </w:rPr>
        <w:t xml:space="preserve"> 805/2020 y CITE: GG. AYUDANTIA 825/20</w:t>
      </w:r>
      <w:r w:rsidR="00747C54">
        <w:rPr>
          <w:rFonts w:ascii="Courier New" w:hAnsi="Courier New" w:cs="Courier New"/>
          <w:bCs/>
          <w:sz w:val="24"/>
          <w:szCs w:val="24"/>
          <w:lang w:val="es-BO"/>
        </w:rPr>
        <w:t xml:space="preserve">; y SECCION: </w:t>
      </w:r>
      <w:proofErr w:type="gramStart"/>
      <w:r w:rsidR="00747C54">
        <w:rPr>
          <w:rFonts w:ascii="Courier New" w:hAnsi="Courier New" w:cs="Courier New"/>
          <w:bCs/>
          <w:sz w:val="24"/>
          <w:szCs w:val="24"/>
          <w:lang w:val="es-BO"/>
        </w:rPr>
        <w:t>GG:STRIA</w:t>
      </w:r>
      <w:proofErr w:type="gramEnd"/>
      <w:r w:rsidR="00747C54">
        <w:rPr>
          <w:rFonts w:ascii="Courier New" w:hAnsi="Courier New" w:cs="Courier New"/>
          <w:bCs/>
          <w:sz w:val="24"/>
          <w:szCs w:val="24"/>
          <w:lang w:val="es-BO"/>
        </w:rPr>
        <w:t xml:space="preserve"> Nº865/2020 de 27/07/2020</w:t>
      </w:r>
      <w:r>
        <w:rPr>
          <w:rFonts w:ascii="Courier New" w:hAnsi="Courier New" w:cs="Courier New"/>
          <w:bCs/>
          <w:sz w:val="24"/>
          <w:szCs w:val="24"/>
          <w:lang w:val="es-BO"/>
        </w:rPr>
        <w:t xml:space="preserve">, donde se pone en conocimiento al Sr. Ministro de Salud </w:t>
      </w:r>
      <w:proofErr w:type="spellStart"/>
      <w:r>
        <w:rPr>
          <w:rFonts w:ascii="Courier New" w:hAnsi="Courier New" w:cs="Courier New"/>
          <w:bCs/>
          <w:sz w:val="24"/>
          <w:szCs w:val="24"/>
          <w:lang w:val="es-BO"/>
        </w:rPr>
        <w:t>a.i.</w:t>
      </w:r>
      <w:proofErr w:type="spellEnd"/>
      <w:r>
        <w:rPr>
          <w:rFonts w:ascii="Courier New" w:hAnsi="Courier New" w:cs="Courier New"/>
          <w:bCs/>
          <w:sz w:val="24"/>
          <w:szCs w:val="24"/>
          <w:lang w:val="es-BO"/>
        </w:rPr>
        <w:t xml:space="preserve"> –</w:t>
      </w:r>
      <w:r w:rsidR="00BD6CFB">
        <w:rPr>
          <w:rFonts w:ascii="Courier New" w:hAnsi="Courier New" w:cs="Courier New"/>
          <w:bCs/>
          <w:sz w:val="24"/>
          <w:szCs w:val="24"/>
          <w:lang w:val="es-BO"/>
        </w:rPr>
        <w:t xml:space="preserve"> Lic. Luis Fernando López Julio</w:t>
      </w:r>
      <w:r>
        <w:rPr>
          <w:rFonts w:ascii="Courier New" w:hAnsi="Courier New" w:cs="Courier New"/>
          <w:bCs/>
          <w:sz w:val="24"/>
          <w:szCs w:val="24"/>
          <w:lang w:val="es-BO"/>
        </w:rPr>
        <w:t xml:space="preserve"> de los </w:t>
      </w:r>
      <w:r w:rsidR="002F5554">
        <w:rPr>
          <w:rFonts w:ascii="Courier New" w:hAnsi="Courier New" w:cs="Courier New"/>
          <w:bCs/>
          <w:sz w:val="24"/>
          <w:szCs w:val="24"/>
          <w:lang w:val="es-BO"/>
        </w:rPr>
        <w:t xml:space="preserve">reclamos al </w:t>
      </w:r>
      <w:r w:rsidR="002F5554" w:rsidRPr="002F5554">
        <w:rPr>
          <w:rFonts w:ascii="Courier New" w:hAnsi="Courier New" w:cs="Courier New"/>
          <w:b/>
          <w:bCs/>
          <w:sz w:val="24"/>
          <w:szCs w:val="24"/>
          <w:lang w:val="es-BO"/>
        </w:rPr>
        <w:t>Oficio CITE: MS/DGAA/CE/80/2020 de 13 de julio de 2020</w:t>
      </w:r>
      <w:r w:rsidR="002F5554">
        <w:rPr>
          <w:rFonts w:ascii="Courier New" w:hAnsi="Courier New" w:cs="Courier New"/>
          <w:bCs/>
          <w:sz w:val="24"/>
          <w:szCs w:val="24"/>
          <w:lang w:val="es-BO"/>
        </w:rPr>
        <w:t xml:space="preserve">, </w:t>
      </w:r>
      <w:r w:rsidR="00BD6CFB">
        <w:rPr>
          <w:rFonts w:ascii="Courier New" w:hAnsi="Courier New" w:cs="Courier New"/>
          <w:bCs/>
          <w:sz w:val="24"/>
          <w:szCs w:val="24"/>
          <w:lang w:val="es-BO"/>
        </w:rPr>
        <w:t xml:space="preserve">remitido al Gerente General de COFADENA, </w:t>
      </w:r>
      <w:r w:rsidR="002F5554" w:rsidRPr="002F5554">
        <w:rPr>
          <w:rFonts w:ascii="Courier New" w:hAnsi="Courier New" w:cs="Courier New"/>
          <w:b/>
          <w:bCs/>
          <w:sz w:val="24"/>
          <w:szCs w:val="24"/>
          <w:lang w:val="es-BO"/>
        </w:rPr>
        <w:t xml:space="preserve">emitido por el Lic. </w:t>
      </w:r>
      <w:proofErr w:type="spellStart"/>
      <w:r w:rsidR="002F5554" w:rsidRPr="002F5554">
        <w:rPr>
          <w:rFonts w:ascii="Courier New" w:hAnsi="Courier New" w:cs="Courier New"/>
          <w:b/>
          <w:bCs/>
          <w:sz w:val="24"/>
          <w:szCs w:val="24"/>
          <w:lang w:val="es-BO"/>
        </w:rPr>
        <w:t>Aud</w:t>
      </w:r>
      <w:proofErr w:type="spellEnd"/>
      <w:r w:rsidR="002F5554" w:rsidRPr="002F5554">
        <w:rPr>
          <w:rFonts w:ascii="Courier New" w:hAnsi="Courier New" w:cs="Courier New"/>
          <w:b/>
          <w:bCs/>
          <w:sz w:val="24"/>
          <w:szCs w:val="24"/>
          <w:lang w:val="es-BO"/>
        </w:rPr>
        <w:t>. Samuel Martin Valdez Candia – Director General de Asuntos Administrativos del Ministerio de Salud,</w:t>
      </w:r>
      <w:r w:rsidR="002F5554">
        <w:rPr>
          <w:rFonts w:ascii="Courier New" w:hAnsi="Courier New" w:cs="Courier New"/>
          <w:bCs/>
          <w:sz w:val="24"/>
          <w:szCs w:val="24"/>
          <w:lang w:val="es-BO"/>
        </w:rPr>
        <w:t xml:space="preserve"> </w:t>
      </w:r>
      <w:r w:rsidR="002F5554" w:rsidRPr="00435E03">
        <w:rPr>
          <w:rFonts w:ascii="Courier New" w:hAnsi="Courier New" w:cs="Courier New"/>
          <w:bCs/>
          <w:sz w:val="24"/>
          <w:szCs w:val="24"/>
          <w:lang w:val="es-BO"/>
        </w:rPr>
        <w:t xml:space="preserve">quien declara que cursan en la dirección a su cargo Notas referentes al cobro de realiza COFADENA, se nos informa que los reclamos fueron remitidos a la Unidad de </w:t>
      </w:r>
      <w:proofErr w:type="gramStart"/>
      <w:r w:rsidR="002F5554" w:rsidRPr="00435E03">
        <w:rPr>
          <w:rFonts w:ascii="Courier New" w:hAnsi="Courier New" w:cs="Courier New"/>
          <w:bCs/>
          <w:sz w:val="24"/>
          <w:szCs w:val="24"/>
          <w:lang w:val="es-BO"/>
        </w:rPr>
        <w:t>Trasparencia  y</w:t>
      </w:r>
      <w:proofErr w:type="gramEnd"/>
      <w:r w:rsidR="002F5554" w:rsidRPr="00435E03">
        <w:rPr>
          <w:rFonts w:ascii="Courier New" w:hAnsi="Courier New" w:cs="Courier New"/>
          <w:bCs/>
          <w:sz w:val="24"/>
          <w:szCs w:val="24"/>
          <w:lang w:val="es-BO"/>
        </w:rPr>
        <w:t xml:space="preserve"> de la Dirección Jurídica del Ministerio de Salud. </w:t>
      </w:r>
      <w:r w:rsidR="002F5554">
        <w:rPr>
          <w:rFonts w:ascii="Courier New" w:hAnsi="Courier New" w:cs="Courier New"/>
          <w:b/>
          <w:bCs/>
          <w:sz w:val="24"/>
          <w:szCs w:val="24"/>
          <w:lang w:val="es-BO"/>
        </w:rPr>
        <w:t xml:space="preserve">Asimismo, recalca y confirma nuestros reclamos al aceptarse que se sostuvieron las reuniones de fecha 13 de mayo de 2020 en la Unidad de </w:t>
      </w:r>
      <w:r w:rsidR="002F5554">
        <w:rPr>
          <w:rFonts w:ascii="Courier New" w:hAnsi="Courier New" w:cs="Courier New"/>
          <w:b/>
          <w:bCs/>
          <w:sz w:val="24"/>
          <w:szCs w:val="24"/>
          <w:lang w:val="es-BO"/>
        </w:rPr>
        <w:lastRenderedPageBreak/>
        <w:t xml:space="preserve">Gestión de Riesgos en Salud Ambiental Emergencias y Desastres, así como la reunión de 12 de junio de 2020, sobre la reunión realizada en dependencias de la DGAA del Ministerio de Salud, </w:t>
      </w:r>
      <w:r w:rsidR="002F5554" w:rsidRPr="00435E03">
        <w:rPr>
          <w:rFonts w:ascii="Courier New" w:hAnsi="Courier New" w:cs="Courier New"/>
          <w:bCs/>
          <w:sz w:val="24"/>
          <w:szCs w:val="24"/>
          <w:lang w:val="es-BO"/>
        </w:rPr>
        <w:t xml:space="preserve">sosteniendo que la referida y última reunión fue convocada por iniciativas de la DGAA del </w:t>
      </w:r>
      <w:r w:rsidR="00435E03" w:rsidRPr="00435E03">
        <w:rPr>
          <w:rFonts w:ascii="Courier New" w:hAnsi="Courier New" w:cs="Courier New"/>
          <w:bCs/>
          <w:sz w:val="24"/>
          <w:szCs w:val="24"/>
          <w:lang w:val="es-BO"/>
        </w:rPr>
        <w:t xml:space="preserve">Ministerio de Salud, reuniones donde se habría declarado que no se siguió ningún proceso de contratación, vulnerando el D.S. 0181 </w:t>
      </w:r>
      <w:proofErr w:type="spellStart"/>
      <w:r w:rsidR="00435E03" w:rsidRPr="00435E03">
        <w:rPr>
          <w:rFonts w:ascii="Courier New" w:hAnsi="Courier New" w:cs="Courier New"/>
          <w:bCs/>
          <w:sz w:val="24"/>
          <w:szCs w:val="24"/>
          <w:lang w:val="es-BO"/>
        </w:rPr>
        <w:t>NBSAByS</w:t>
      </w:r>
      <w:proofErr w:type="spellEnd"/>
      <w:r w:rsidR="00435E03" w:rsidRPr="00435E03">
        <w:rPr>
          <w:rFonts w:ascii="Courier New" w:hAnsi="Courier New" w:cs="Courier New"/>
          <w:bCs/>
          <w:sz w:val="24"/>
          <w:szCs w:val="24"/>
          <w:lang w:val="es-BO"/>
        </w:rPr>
        <w:t xml:space="preserve"> y se tendrían observaciones al contrato,</w:t>
      </w:r>
      <w:r w:rsidR="00435E03">
        <w:rPr>
          <w:rFonts w:ascii="Courier New" w:hAnsi="Courier New" w:cs="Courier New"/>
          <w:bCs/>
          <w:sz w:val="24"/>
          <w:szCs w:val="24"/>
          <w:lang w:val="es-BO"/>
        </w:rPr>
        <w:t xml:space="preserve"> asimismo, en la reunión sostenida, el representante del Ministerio de Defensa habría mencionado que no se contaba con presupuesto y que dicha deuda debería ser solucionada por COFADENA, el Ministerio de Salud informa que no se tenía ninguna acción administrativa, no contaría con antecedentes de un proceso de contratación</w:t>
      </w:r>
      <w:r w:rsidR="004F440F">
        <w:rPr>
          <w:rFonts w:ascii="Courier New" w:hAnsi="Courier New" w:cs="Courier New"/>
          <w:bCs/>
          <w:sz w:val="24"/>
          <w:szCs w:val="24"/>
          <w:lang w:val="es-BO"/>
        </w:rPr>
        <w:t xml:space="preserve">, sin embargo se mencionan también que se acordó que el Ministerio Salud realizaría las gestiones para dar solución, pero que el </w:t>
      </w:r>
      <w:proofErr w:type="spellStart"/>
      <w:r w:rsidR="004F440F">
        <w:rPr>
          <w:rFonts w:ascii="Courier New" w:hAnsi="Courier New" w:cs="Courier New"/>
          <w:bCs/>
          <w:sz w:val="24"/>
          <w:szCs w:val="24"/>
          <w:lang w:val="es-BO"/>
        </w:rPr>
        <w:t>tramite</w:t>
      </w:r>
      <w:proofErr w:type="spellEnd"/>
      <w:r w:rsidR="004F440F">
        <w:rPr>
          <w:rFonts w:ascii="Courier New" w:hAnsi="Courier New" w:cs="Courier New"/>
          <w:bCs/>
          <w:sz w:val="24"/>
          <w:szCs w:val="24"/>
          <w:lang w:val="es-BO"/>
        </w:rPr>
        <w:t xml:space="preserve"> no sería inmediato debido a que se tienen que generar informe de las diferentes áreas para solicitar recursos al MEFP, pero lo cual se llegó a convenir por un mes, trascurrido el tiempo</w:t>
      </w:r>
      <w:r w:rsidR="00BD6CFB">
        <w:rPr>
          <w:rFonts w:ascii="Courier New" w:hAnsi="Courier New" w:cs="Courier New"/>
          <w:bCs/>
          <w:sz w:val="24"/>
          <w:szCs w:val="24"/>
          <w:lang w:val="es-BO"/>
        </w:rPr>
        <w:t xml:space="preserve"> se nos comunica que: </w:t>
      </w:r>
      <w:r w:rsidR="00BD6CFB" w:rsidRPr="00BD6CFB">
        <w:rPr>
          <w:rFonts w:ascii="Courier New" w:hAnsi="Courier New" w:cs="Courier New"/>
          <w:b/>
          <w:bCs/>
          <w:sz w:val="24"/>
          <w:szCs w:val="24"/>
          <w:u w:val="single"/>
          <w:lang w:val="es-BO"/>
        </w:rPr>
        <w:t>“…</w:t>
      </w:r>
      <w:r w:rsidR="00BD6CFB">
        <w:rPr>
          <w:rFonts w:ascii="Courier New" w:hAnsi="Courier New" w:cs="Courier New"/>
          <w:b/>
          <w:bCs/>
          <w:sz w:val="24"/>
          <w:szCs w:val="24"/>
          <w:u w:val="single"/>
          <w:lang w:val="es-BO"/>
        </w:rPr>
        <w:t>ya se cuenta con informe de</w:t>
      </w:r>
      <w:r w:rsidR="00BD6CFB" w:rsidRPr="00BD6CFB">
        <w:rPr>
          <w:rFonts w:ascii="Courier New" w:hAnsi="Courier New" w:cs="Courier New"/>
          <w:b/>
          <w:bCs/>
          <w:sz w:val="24"/>
          <w:szCs w:val="24"/>
          <w:u w:val="single"/>
          <w:lang w:val="es-BO"/>
        </w:rPr>
        <w:t xml:space="preserve"> Unidades Involucradas en el tema hospitalario, Informe presupuestario </w:t>
      </w:r>
      <w:r w:rsidR="00BD6CFB">
        <w:rPr>
          <w:rFonts w:ascii="Courier New" w:hAnsi="Courier New" w:cs="Courier New"/>
          <w:b/>
          <w:bCs/>
          <w:sz w:val="24"/>
          <w:szCs w:val="24"/>
          <w:u w:val="single"/>
          <w:lang w:val="es-BO"/>
        </w:rPr>
        <w:t xml:space="preserve">a la espera del Informe Legal, </w:t>
      </w:r>
      <w:r w:rsidR="00BD6CFB" w:rsidRPr="00BD6CFB">
        <w:rPr>
          <w:rFonts w:ascii="Courier New" w:hAnsi="Courier New" w:cs="Courier New"/>
          <w:b/>
          <w:bCs/>
          <w:sz w:val="24"/>
          <w:szCs w:val="24"/>
          <w:u w:val="single"/>
          <w:lang w:val="es-BO"/>
        </w:rPr>
        <w:t>una vez contando con este se realizara el trámite a Economía y Finanzas…”</w:t>
      </w:r>
      <w:r w:rsidR="00BD6CFB" w:rsidRPr="00BD6CFB">
        <w:rPr>
          <w:rFonts w:ascii="Courier New" w:hAnsi="Courier New" w:cs="Courier New"/>
          <w:b/>
          <w:bCs/>
          <w:sz w:val="24"/>
          <w:szCs w:val="24"/>
          <w:lang w:val="es-BO"/>
        </w:rPr>
        <w:t>.</w:t>
      </w:r>
      <w:r w:rsidR="00BD6CFB">
        <w:rPr>
          <w:rFonts w:ascii="Courier New" w:hAnsi="Courier New" w:cs="Courier New"/>
          <w:b/>
          <w:bCs/>
          <w:sz w:val="24"/>
          <w:szCs w:val="24"/>
          <w:lang w:val="es-BO"/>
        </w:rPr>
        <w:t xml:space="preserve"> </w:t>
      </w:r>
      <w:r w:rsidR="00BD6CFB">
        <w:rPr>
          <w:rFonts w:ascii="Courier New" w:hAnsi="Courier New" w:cs="Courier New"/>
          <w:bCs/>
          <w:sz w:val="24"/>
          <w:szCs w:val="24"/>
          <w:lang w:val="es-BO"/>
        </w:rPr>
        <w:t xml:space="preserve">En fecha 13 de agosto de 2020, emergente de la referida respuesta del DGAA del Ministerio de Salud, </w:t>
      </w:r>
      <w:r w:rsidR="00B81145">
        <w:rPr>
          <w:rFonts w:ascii="Courier New" w:hAnsi="Courier New" w:cs="Courier New"/>
          <w:bCs/>
          <w:sz w:val="24"/>
          <w:szCs w:val="24"/>
          <w:lang w:val="es-BO"/>
        </w:rPr>
        <w:t xml:space="preserve">solicitamos a la Sra. </w:t>
      </w:r>
      <w:proofErr w:type="gramStart"/>
      <w:r w:rsidR="00B81145">
        <w:rPr>
          <w:rFonts w:ascii="Courier New" w:hAnsi="Courier New" w:cs="Courier New"/>
          <w:bCs/>
          <w:sz w:val="24"/>
          <w:szCs w:val="24"/>
          <w:lang w:val="es-BO"/>
        </w:rPr>
        <w:t>Ministra</w:t>
      </w:r>
      <w:proofErr w:type="gramEnd"/>
      <w:r w:rsidR="00B81145">
        <w:rPr>
          <w:rFonts w:ascii="Courier New" w:hAnsi="Courier New" w:cs="Courier New"/>
          <w:bCs/>
          <w:sz w:val="24"/>
          <w:szCs w:val="24"/>
          <w:lang w:val="es-BO"/>
        </w:rPr>
        <w:t xml:space="preserve"> de Salud, que se nos informe respecto a la entrega de los bienes, asimismo ponemos en contexto que por lo manifestado el Director General de Asuntos Administrativos - DGAA, que el contrato administrativo observado cumple con los requisitos mínimos y las cláusulas que debe contener conforme el Art. 87 del DS. 0181, asimismo, que los bienes entregados cumplen los altos estándares de calidad y confort para los pacientes afectados por esta pandemia, y fueron de completa satisfacción de los beneficiarios, </w:t>
      </w:r>
      <w:r w:rsidR="00B81145">
        <w:rPr>
          <w:rFonts w:ascii="Courier New" w:hAnsi="Courier New" w:cs="Courier New"/>
          <w:bCs/>
          <w:sz w:val="24"/>
          <w:szCs w:val="24"/>
          <w:lang w:val="es-BO"/>
        </w:rPr>
        <w:lastRenderedPageBreak/>
        <w:t xml:space="preserve">asimismo se solicitó que se agilice el trámite administrativo para la culminación del proceso de contratación, siendo el proceso escogido el de EXCEPCION, previsto en el Art. 63 y siguientes del DS. 0181. </w:t>
      </w:r>
    </w:p>
    <w:p w14:paraId="0CCAFF33" w14:textId="77777777" w:rsidR="00EC09A9" w:rsidRPr="002278B4" w:rsidRDefault="00B81145" w:rsidP="00CF0C37">
      <w:pPr>
        <w:numPr>
          <w:ilvl w:val="0"/>
          <w:numId w:val="35"/>
        </w:numPr>
        <w:spacing w:after="120" w:line="360" w:lineRule="auto"/>
        <w:jc w:val="both"/>
        <w:rPr>
          <w:rFonts w:ascii="Courier New" w:hAnsi="Courier New" w:cs="Courier New"/>
          <w:b/>
          <w:bCs/>
          <w:sz w:val="24"/>
          <w:szCs w:val="24"/>
          <w:u w:val="single"/>
          <w:lang w:val="es-BO"/>
        </w:rPr>
      </w:pPr>
      <w:r>
        <w:rPr>
          <w:rFonts w:ascii="Courier New" w:hAnsi="Courier New" w:cs="Courier New"/>
          <w:bCs/>
          <w:sz w:val="24"/>
          <w:szCs w:val="24"/>
          <w:lang w:val="es-BO"/>
        </w:rPr>
        <w:t xml:space="preserve"> </w:t>
      </w:r>
      <w:r w:rsidR="00747C54">
        <w:rPr>
          <w:rFonts w:ascii="Courier New" w:hAnsi="Courier New" w:cs="Courier New"/>
          <w:bCs/>
          <w:sz w:val="24"/>
          <w:szCs w:val="24"/>
          <w:lang w:val="es-BO"/>
        </w:rPr>
        <w:t xml:space="preserve">Conforme Oficios SECCION: GG:STRIA </w:t>
      </w:r>
      <w:proofErr w:type="spellStart"/>
      <w:r w:rsidR="00747C54">
        <w:rPr>
          <w:rFonts w:ascii="Courier New" w:hAnsi="Courier New" w:cs="Courier New"/>
          <w:bCs/>
          <w:sz w:val="24"/>
          <w:szCs w:val="24"/>
          <w:lang w:val="es-BO"/>
        </w:rPr>
        <w:t>Nº</w:t>
      </w:r>
      <w:proofErr w:type="spellEnd"/>
      <w:r w:rsidR="00747C54">
        <w:rPr>
          <w:rFonts w:ascii="Courier New" w:hAnsi="Courier New" w:cs="Courier New"/>
          <w:bCs/>
          <w:sz w:val="24"/>
          <w:szCs w:val="24"/>
          <w:lang w:val="es-BO"/>
        </w:rPr>
        <w:t xml:space="preserve"> 965/2020 de 17/08/2020 y CITE: ENAUTO-GG: Nº0207/2020 de 18/08/2020, se solicita a la Unidad de Trasparencia del Ministerio de Salud, efectuar el seguimiento al proceso de contratación referente al servicio prestado en la construcción de los Hospitales Móviles, puesto en conocimiento y reiterando la solicitud de pago, </w:t>
      </w:r>
      <w:r w:rsidR="00142310">
        <w:rPr>
          <w:rFonts w:ascii="Courier New" w:hAnsi="Courier New" w:cs="Courier New"/>
          <w:bCs/>
          <w:sz w:val="24"/>
          <w:szCs w:val="24"/>
          <w:lang w:val="es-BO"/>
        </w:rPr>
        <w:t xml:space="preserve">Así también constantes reclamos de respuesta a la Ministra de Salud a las solicitudes pago </w:t>
      </w:r>
      <w:r w:rsidR="00747C54">
        <w:rPr>
          <w:rFonts w:ascii="Courier New" w:hAnsi="Courier New" w:cs="Courier New"/>
          <w:bCs/>
          <w:sz w:val="24"/>
          <w:szCs w:val="24"/>
          <w:lang w:val="es-BO"/>
        </w:rPr>
        <w:t>por Oficios Sección: GG:STRIA Nº966/2020 de 17/08/2020</w:t>
      </w:r>
      <w:r w:rsidR="002278B4">
        <w:rPr>
          <w:rFonts w:ascii="Courier New" w:hAnsi="Courier New" w:cs="Courier New"/>
          <w:bCs/>
          <w:sz w:val="24"/>
          <w:szCs w:val="24"/>
          <w:lang w:val="es-BO"/>
        </w:rPr>
        <w:t xml:space="preserve">; </w:t>
      </w:r>
      <w:r w:rsidR="00747C54">
        <w:rPr>
          <w:rFonts w:ascii="Courier New" w:hAnsi="Courier New" w:cs="Courier New"/>
          <w:bCs/>
          <w:sz w:val="24"/>
          <w:szCs w:val="24"/>
          <w:lang w:val="es-BO"/>
        </w:rPr>
        <w:t>Sección: GG:STRIA Nº986/2020 de 19/08/2020, CITE: ENAUTO – GG: N1 0210 A.L. 01/2020 de 24/08/2020</w:t>
      </w:r>
      <w:r w:rsidR="002278B4">
        <w:rPr>
          <w:rFonts w:ascii="Courier New" w:hAnsi="Courier New" w:cs="Courier New"/>
          <w:bCs/>
          <w:sz w:val="24"/>
          <w:szCs w:val="24"/>
          <w:lang w:val="es-BO"/>
        </w:rPr>
        <w:t>, Sección: GG:STRIA Nº1000/2020 de 24/08/2020, Sección: GG:STRIA Nº1030/2020 de 26/08/2020,</w:t>
      </w:r>
      <w:r w:rsidR="00142310">
        <w:rPr>
          <w:rFonts w:ascii="Courier New" w:hAnsi="Courier New" w:cs="Courier New"/>
          <w:bCs/>
          <w:sz w:val="24"/>
          <w:szCs w:val="24"/>
          <w:lang w:val="es-BO"/>
        </w:rPr>
        <w:t xml:space="preserve"> </w:t>
      </w:r>
      <w:r w:rsidR="002278B4">
        <w:rPr>
          <w:rFonts w:ascii="Courier New" w:hAnsi="Courier New" w:cs="Courier New"/>
          <w:bCs/>
          <w:sz w:val="24"/>
          <w:szCs w:val="24"/>
          <w:lang w:val="es-BO"/>
        </w:rPr>
        <w:t>Sección: GG:STRIA Nº1140/2020 de 27/08/2020</w:t>
      </w:r>
      <w:r w:rsidR="00142310">
        <w:rPr>
          <w:rFonts w:ascii="Courier New" w:hAnsi="Courier New" w:cs="Courier New"/>
          <w:bCs/>
          <w:sz w:val="24"/>
          <w:szCs w:val="24"/>
          <w:lang w:val="es-BO"/>
        </w:rPr>
        <w:t>, Sección: GG:STRIA Nº1051/2020 de 31/08/2020, Sección: GG:STRIA Nº1082/2020 de 02/09/2020 y; Sección: GG:STRIA Nº1100/2020 de 03/09/2020 y Sección: GG:STRIA Nº1123/2020 de 04/09/2020, donde hacemos conocer el Número de Cuenta para el respectivo pago.</w:t>
      </w:r>
      <w:r w:rsidR="002278B4">
        <w:rPr>
          <w:rFonts w:ascii="Courier New" w:hAnsi="Courier New" w:cs="Courier New"/>
          <w:bCs/>
          <w:sz w:val="24"/>
          <w:szCs w:val="24"/>
          <w:lang w:val="es-BO"/>
        </w:rPr>
        <w:t xml:space="preserve"> </w:t>
      </w:r>
      <w:r w:rsidR="00142310">
        <w:rPr>
          <w:rFonts w:ascii="Courier New" w:hAnsi="Courier New" w:cs="Courier New"/>
          <w:bCs/>
          <w:sz w:val="24"/>
          <w:szCs w:val="24"/>
          <w:lang w:val="es-BO"/>
        </w:rPr>
        <w:t>Asimismo</w:t>
      </w:r>
      <w:r w:rsidR="002278B4">
        <w:rPr>
          <w:rFonts w:ascii="Courier New" w:hAnsi="Courier New" w:cs="Courier New"/>
          <w:bCs/>
          <w:sz w:val="24"/>
          <w:szCs w:val="24"/>
          <w:lang w:val="es-BO"/>
        </w:rPr>
        <w:t xml:space="preserve">, mediante oficios Sección: </w:t>
      </w:r>
      <w:proofErr w:type="gramStart"/>
      <w:r w:rsidR="002278B4">
        <w:rPr>
          <w:rFonts w:ascii="Courier New" w:hAnsi="Courier New" w:cs="Courier New"/>
          <w:bCs/>
          <w:sz w:val="24"/>
          <w:szCs w:val="24"/>
          <w:lang w:val="es-BO"/>
        </w:rPr>
        <w:t>GG:STRIA</w:t>
      </w:r>
      <w:proofErr w:type="gramEnd"/>
      <w:r w:rsidR="002278B4">
        <w:rPr>
          <w:rFonts w:ascii="Courier New" w:hAnsi="Courier New" w:cs="Courier New"/>
          <w:bCs/>
          <w:sz w:val="24"/>
          <w:szCs w:val="24"/>
          <w:lang w:val="es-BO"/>
        </w:rPr>
        <w:t xml:space="preserve"> Nº985/2020 de 19/08/2020, Sección: GG:STRIA Nº999/2020 de 24/08/2020, Sección: GG:STRIA Nº1031/2020 de 27/08/2020, Sección: GG:STRIA Nº1141/2020 de 27/08/2020, se reitera el reclamo a la Unidad de Trasparecía del Ministerio de Salud.</w:t>
      </w:r>
    </w:p>
    <w:p w14:paraId="62AD0FAE" w14:textId="77777777" w:rsidR="003D0D73" w:rsidRPr="003D0D73" w:rsidRDefault="00142310" w:rsidP="00CF0C37">
      <w:pPr>
        <w:numPr>
          <w:ilvl w:val="0"/>
          <w:numId w:val="35"/>
        </w:numPr>
        <w:spacing w:after="120" w:line="360" w:lineRule="auto"/>
        <w:jc w:val="both"/>
        <w:rPr>
          <w:rFonts w:ascii="Courier New" w:hAnsi="Courier New" w:cs="Courier New"/>
          <w:b/>
          <w:bCs/>
          <w:i/>
          <w:sz w:val="24"/>
          <w:szCs w:val="24"/>
          <w:u w:val="single"/>
          <w:lang w:val="es-BO"/>
        </w:rPr>
      </w:pPr>
      <w:r>
        <w:rPr>
          <w:rFonts w:ascii="Courier New" w:hAnsi="Courier New" w:cs="Courier New"/>
          <w:bCs/>
          <w:sz w:val="24"/>
          <w:szCs w:val="24"/>
          <w:lang w:val="es-BO"/>
        </w:rPr>
        <w:t xml:space="preserve">En fecha 17 de septiembre de 2020, el Lic. </w:t>
      </w:r>
      <w:proofErr w:type="spellStart"/>
      <w:r>
        <w:rPr>
          <w:rFonts w:ascii="Courier New" w:hAnsi="Courier New" w:cs="Courier New"/>
          <w:bCs/>
          <w:sz w:val="24"/>
          <w:szCs w:val="24"/>
          <w:lang w:val="es-BO"/>
        </w:rPr>
        <w:t>Aud</w:t>
      </w:r>
      <w:proofErr w:type="spellEnd"/>
      <w:r>
        <w:rPr>
          <w:rFonts w:ascii="Courier New" w:hAnsi="Courier New" w:cs="Courier New"/>
          <w:bCs/>
          <w:sz w:val="24"/>
          <w:szCs w:val="24"/>
          <w:lang w:val="es-BO"/>
        </w:rPr>
        <w:t xml:space="preserve">. Samuel Martin Valdez Candía – Director General de Asuntos Administrativos del Ministerio de Salud, remite el oficio MS/DGAA/CE/95/2020 de 16/09/2020, donde solicita documentación referente al Pre contrato, informe del proceso de contratación y toda información que se considere relevante, solicitud que la Unidad de Trasparencia habría </w:t>
      </w:r>
      <w:r w:rsidR="00D61C3F">
        <w:rPr>
          <w:rFonts w:ascii="Courier New" w:hAnsi="Courier New" w:cs="Courier New"/>
          <w:bCs/>
          <w:sz w:val="24"/>
          <w:szCs w:val="24"/>
          <w:lang w:val="es-BO"/>
        </w:rPr>
        <w:t xml:space="preserve">realizado mediante Nota Interna MS/UTRANS/NI/189/2020 de </w:t>
      </w:r>
      <w:r w:rsidR="00D61C3F">
        <w:rPr>
          <w:rFonts w:ascii="Courier New" w:hAnsi="Courier New" w:cs="Courier New"/>
          <w:bCs/>
          <w:sz w:val="24"/>
          <w:szCs w:val="24"/>
          <w:lang w:val="es-BO"/>
        </w:rPr>
        <w:lastRenderedPageBreak/>
        <w:t>08/09/2020; al respecto COFADENA – ENAUTO en fecha 22 de septiembre de 2020 mediante Oficio CITE: ENAUTO – GG. Nº0545/2020 pone en conocimiento a la Unidad de Trasparencia del MS, que se habría realizado solicitudes de informe sobre el Uso y Aprovechamiento de los Hospitales Móviles de información de uno de hospitales móviles realizado a la Gobernación de Oruro</w:t>
      </w:r>
      <w:r w:rsidR="00826B57">
        <w:rPr>
          <w:rFonts w:ascii="Courier New" w:hAnsi="Courier New" w:cs="Courier New"/>
          <w:bCs/>
          <w:sz w:val="24"/>
          <w:szCs w:val="24"/>
          <w:lang w:val="es-BO"/>
        </w:rPr>
        <w:t xml:space="preserve">, </w:t>
      </w:r>
      <w:r w:rsidR="00D61C3F">
        <w:rPr>
          <w:rFonts w:ascii="Courier New" w:hAnsi="Courier New" w:cs="Courier New"/>
          <w:bCs/>
          <w:sz w:val="24"/>
          <w:szCs w:val="24"/>
          <w:lang w:val="es-BO"/>
        </w:rPr>
        <w:t>al SEDES – ORURO</w:t>
      </w:r>
      <w:r w:rsidR="00826B57">
        <w:rPr>
          <w:rFonts w:ascii="Courier New" w:hAnsi="Courier New" w:cs="Courier New"/>
          <w:bCs/>
          <w:sz w:val="24"/>
          <w:szCs w:val="24"/>
          <w:lang w:val="es-BO"/>
        </w:rPr>
        <w:t xml:space="preserve"> y al Hospital General San Juan de Dios</w:t>
      </w:r>
      <w:r w:rsidR="00D61C3F">
        <w:rPr>
          <w:rFonts w:ascii="Courier New" w:hAnsi="Courier New" w:cs="Courier New"/>
          <w:bCs/>
          <w:sz w:val="24"/>
          <w:szCs w:val="24"/>
          <w:lang w:val="es-BO"/>
        </w:rPr>
        <w:t xml:space="preserve">, </w:t>
      </w:r>
      <w:r w:rsidR="00826B57">
        <w:rPr>
          <w:rFonts w:ascii="Courier New" w:hAnsi="Courier New" w:cs="Courier New"/>
          <w:bCs/>
          <w:sz w:val="24"/>
          <w:szCs w:val="24"/>
          <w:lang w:val="es-BO"/>
        </w:rPr>
        <w:t xml:space="preserve">por los oficios: CITE: ENAUTO-GG: Nº0222 A.L. 22/2020 de 21/09/2020, CITE: ENAUTO-GG: Nº0231 A.L. 21/2020 de 21/09/2020 y CITE: ENAUTO-GG: Nº0215 A.L. 16/2020. Logrando de esta manera obtener </w:t>
      </w:r>
      <w:r w:rsidR="00AA01AA">
        <w:rPr>
          <w:rFonts w:ascii="Courier New" w:hAnsi="Courier New" w:cs="Courier New"/>
          <w:bCs/>
          <w:sz w:val="24"/>
          <w:szCs w:val="24"/>
          <w:lang w:val="es-BO"/>
        </w:rPr>
        <w:t>respuesta al Oficio CITE: ENAUTO-GG:0215 A.L. 16/2020, donde el beneficiario y administrador del uso de los bienes entregados, nos dirige el</w:t>
      </w:r>
      <w:r w:rsidR="000B7A76">
        <w:rPr>
          <w:rFonts w:ascii="Courier New" w:hAnsi="Courier New" w:cs="Courier New"/>
          <w:bCs/>
          <w:sz w:val="24"/>
          <w:szCs w:val="24"/>
          <w:lang w:val="es-BO"/>
        </w:rPr>
        <w:t xml:space="preserve"> </w:t>
      </w:r>
      <w:r w:rsidR="00826B57" w:rsidRPr="0040519A">
        <w:rPr>
          <w:rFonts w:ascii="Courier New" w:hAnsi="Courier New" w:cs="Courier New"/>
          <w:b/>
          <w:bCs/>
          <w:sz w:val="24"/>
          <w:szCs w:val="24"/>
          <w:u w:val="single"/>
          <w:lang w:val="es-BO"/>
        </w:rPr>
        <w:t xml:space="preserve">Informe CITE: </w:t>
      </w:r>
      <w:proofErr w:type="gramStart"/>
      <w:r w:rsidR="00826B57" w:rsidRPr="0040519A">
        <w:rPr>
          <w:rFonts w:ascii="Courier New" w:hAnsi="Courier New" w:cs="Courier New"/>
          <w:b/>
          <w:bCs/>
          <w:sz w:val="24"/>
          <w:szCs w:val="24"/>
          <w:u w:val="single"/>
          <w:lang w:val="es-BO"/>
        </w:rPr>
        <w:t>DIR.HOSP.GRAL</w:t>
      </w:r>
      <w:proofErr w:type="gramEnd"/>
      <w:r w:rsidR="00826B57" w:rsidRPr="0040519A">
        <w:rPr>
          <w:rFonts w:ascii="Courier New" w:hAnsi="Courier New" w:cs="Courier New"/>
          <w:b/>
          <w:bCs/>
          <w:sz w:val="24"/>
          <w:szCs w:val="24"/>
          <w:u w:val="single"/>
          <w:lang w:val="es-BO"/>
        </w:rPr>
        <w:t xml:space="preserve"> 495/2020 de 21/09/2020</w:t>
      </w:r>
      <w:r w:rsidR="00826B57">
        <w:rPr>
          <w:rFonts w:ascii="Courier New" w:hAnsi="Courier New" w:cs="Courier New"/>
          <w:b/>
          <w:bCs/>
          <w:sz w:val="24"/>
          <w:szCs w:val="24"/>
          <w:lang w:val="es-BO"/>
        </w:rPr>
        <w:t xml:space="preserve">, emitido por </w:t>
      </w:r>
      <w:r w:rsidR="00826B57" w:rsidRPr="0040519A">
        <w:rPr>
          <w:rFonts w:ascii="Courier New" w:hAnsi="Courier New" w:cs="Courier New"/>
          <w:b/>
          <w:bCs/>
          <w:sz w:val="24"/>
          <w:szCs w:val="24"/>
          <w:u w:val="single"/>
          <w:lang w:val="es-BO"/>
        </w:rPr>
        <w:t>la Dra.</w:t>
      </w:r>
      <w:r w:rsidR="00826B57">
        <w:rPr>
          <w:rFonts w:ascii="Courier New" w:hAnsi="Courier New" w:cs="Courier New"/>
          <w:b/>
          <w:bCs/>
          <w:sz w:val="24"/>
          <w:szCs w:val="24"/>
          <w:lang w:val="es-BO"/>
        </w:rPr>
        <w:t xml:space="preserve"> </w:t>
      </w:r>
      <w:r w:rsidR="00826B57" w:rsidRPr="0040519A">
        <w:rPr>
          <w:rFonts w:ascii="Courier New" w:hAnsi="Courier New" w:cs="Courier New"/>
          <w:b/>
          <w:bCs/>
          <w:sz w:val="24"/>
          <w:szCs w:val="24"/>
          <w:u w:val="single"/>
          <w:lang w:val="es-BO"/>
        </w:rPr>
        <w:t xml:space="preserve">Ana Beatriz Cuellar Salazar – Directora </w:t>
      </w:r>
      <w:proofErr w:type="spellStart"/>
      <w:r w:rsidR="00826B57" w:rsidRPr="0040519A">
        <w:rPr>
          <w:rFonts w:ascii="Courier New" w:hAnsi="Courier New" w:cs="Courier New"/>
          <w:b/>
          <w:bCs/>
          <w:sz w:val="24"/>
          <w:szCs w:val="24"/>
          <w:u w:val="single"/>
          <w:lang w:val="es-BO"/>
        </w:rPr>
        <w:t>a.i.</w:t>
      </w:r>
      <w:proofErr w:type="spellEnd"/>
      <w:r w:rsidR="00826B57" w:rsidRPr="0040519A">
        <w:rPr>
          <w:rFonts w:ascii="Courier New" w:hAnsi="Courier New" w:cs="Courier New"/>
          <w:b/>
          <w:bCs/>
          <w:sz w:val="24"/>
          <w:szCs w:val="24"/>
          <w:u w:val="single"/>
          <w:lang w:val="es-BO"/>
        </w:rPr>
        <w:t xml:space="preserve"> del Hospital General San Juan de Dios – Oruro</w:t>
      </w:r>
      <w:r w:rsidR="00826B57">
        <w:rPr>
          <w:rFonts w:ascii="Courier New" w:hAnsi="Courier New" w:cs="Courier New"/>
          <w:b/>
          <w:bCs/>
          <w:sz w:val="24"/>
          <w:szCs w:val="24"/>
          <w:lang w:val="es-BO"/>
        </w:rPr>
        <w:t xml:space="preserve">, donde informe en lo </w:t>
      </w:r>
      <w:r w:rsidR="0010089F">
        <w:rPr>
          <w:rFonts w:ascii="Courier New" w:hAnsi="Courier New" w:cs="Courier New"/>
          <w:b/>
          <w:bCs/>
          <w:sz w:val="24"/>
          <w:szCs w:val="24"/>
          <w:lang w:val="es-BO"/>
        </w:rPr>
        <w:t>más</w:t>
      </w:r>
      <w:r w:rsidR="00826B57">
        <w:rPr>
          <w:rFonts w:ascii="Courier New" w:hAnsi="Courier New" w:cs="Courier New"/>
          <w:b/>
          <w:bCs/>
          <w:sz w:val="24"/>
          <w:szCs w:val="24"/>
          <w:lang w:val="es-BO"/>
        </w:rPr>
        <w:t xml:space="preserve"> pertinente </w:t>
      </w:r>
      <w:r w:rsidR="000C73BB">
        <w:rPr>
          <w:rFonts w:ascii="Courier New" w:hAnsi="Courier New" w:cs="Courier New"/>
          <w:b/>
          <w:bCs/>
          <w:sz w:val="24"/>
          <w:szCs w:val="24"/>
          <w:lang w:val="es-BO"/>
        </w:rPr>
        <w:t xml:space="preserve">que: </w:t>
      </w:r>
    </w:p>
    <w:p w14:paraId="243F8358" w14:textId="77777777" w:rsidR="000C73BB" w:rsidRPr="003D0D73" w:rsidRDefault="000C73BB" w:rsidP="003D0D73">
      <w:pPr>
        <w:spacing w:after="120" w:line="360" w:lineRule="auto"/>
        <w:ind w:left="1276"/>
        <w:jc w:val="both"/>
        <w:rPr>
          <w:rFonts w:ascii="Courier New" w:hAnsi="Courier New" w:cs="Courier New"/>
          <w:b/>
          <w:bCs/>
          <w:i/>
          <w:sz w:val="24"/>
          <w:szCs w:val="24"/>
          <w:u w:val="single"/>
          <w:lang w:val="es-BO"/>
        </w:rPr>
      </w:pPr>
      <w:r w:rsidRPr="003D0D73">
        <w:rPr>
          <w:rFonts w:ascii="Courier New" w:hAnsi="Courier New" w:cs="Courier New"/>
          <w:b/>
          <w:bCs/>
          <w:i/>
          <w:sz w:val="24"/>
          <w:szCs w:val="24"/>
          <w:lang w:val="es-BO"/>
        </w:rPr>
        <w:t xml:space="preserve">“1. Los dos (2) módulos hospitalarios (…) se encuentran siendo utilizados hasta el presente, desde la fecha de su entrega publica con cobertura a nivel nacional, puesto que en dicha entrega se encontraba la </w:t>
      </w:r>
      <w:proofErr w:type="gramStart"/>
      <w:r w:rsidRPr="003D0D73">
        <w:rPr>
          <w:rFonts w:ascii="Courier New" w:hAnsi="Courier New" w:cs="Courier New"/>
          <w:b/>
          <w:bCs/>
          <w:i/>
          <w:sz w:val="24"/>
          <w:szCs w:val="24"/>
          <w:lang w:val="es-BO"/>
        </w:rPr>
        <w:t>Presidente</w:t>
      </w:r>
      <w:proofErr w:type="gramEnd"/>
      <w:r w:rsidRPr="003D0D73">
        <w:rPr>
          <w:rFonts w:ascii="Courier New" w:hAnsi="Courier New" w:cs="Courier New"/>
          <w:b/>
          <w:bCs/>
          <w:i/>
          <w:sz w:val="24"/>
          <w:szCs w:val="24"/>
          <w:lang w:val="es-BO"/>
        </w:rPr>
        <w:t xml:space="preserve"> de Bolivia, y otras autoridades emblemáticas”.</w:t>
      </w:r>
    </w:p>
    <w:p w14:paraId="339E877C" w14:textId="77777777" w:rsidR="000C73BB" w:rsidRPr="003D0D73" w:rsidRDefault="000C73BB" w:rsidP="003D0D73">
      <w:pPr>
        <w:spacing w:after="120" w:line="360" w:lineRule="auto"/>
        <w:ind w:left="1276"/>
        <w:jc w:val="both"/>
        <w:rPr>
          <w:rFonts w:ascii="Courier New" w:hAnsi="Courier New" w:cs="Courier New"/>
          <w:b/>
          <w:bCs/>
          <w:i/>
          <w:sz w:val="24"/>
          <w:szCs w:val="24"/>
          <w:lang w:val="es-BO"/>
        </w:rPr>
      </w:pPr>
      <w:r w:rsidRPr="003D0D73">
        <w:rPr>
          <w:rFonts w:ascii="Courier New" w:hAnsi="Courier New" w:cs="Courier New"/>
          <w:b/>
          <w:bCs/>
          <w:i/>
          <w:sz w:val="24"/>
          <w:szCs w:val="24"/>
          <w:lang w:val="es-BO"/>
        </w:rPr>
        <w:t>2. Los referidos módulos hospitalarios fueron utilizados desde un inicio como centro de aislamiento para personas con COVID-19.</w:t>
      </w:r>
    </w:p>
    <w:p w14:paraId="63C06295" w14:textId="77777777" w:rsidR="002278B4" w:rsidRPr="003D0D73" w:rsidRDefault="000C73BB" w:rsidP="003D0D73">
      <w:pPr>
        <w:spacing w:after="120" w:line="360" w:lineRule="auto"/>
        <w:ind w:left="1276"/>
        <w:jc w:val="both"/>
        <w:rPr>
          <w:rFonts w:ascii="Courier New" w:hAnsi="Courier New" w:cs="Courier New"/>
          <w:b/>
          <w:bCs/>
          <w:i/>
          <w:sz w:val="24"/>
          <w:szCs w:val="24"/>
          <w:lang w:val="es-BO"/>
        </w:rPr>
      </w:pPr>
      <w:r w:rsidRPr="003D0D73">
        <w:rPr>
          <w:rFonts w:ascii="Courier New" w:hAnsi="Courier New" w:cs="Courier New"/>
          <w:b/>
          <w:bCs/>
          <w:i/>
          <w:sz w:val="24"/>
          <w:szCs w:val="24"/>
          <w:lang w:val="es-BO"/>
        </w:rPr>
        <w:t>3. Al presente, estos dos (2) módulos Hospitalarios están siendo utilizados como centro de aislamiento en beneficio de pacientes que necesitan atención cuyo diagnóstico es positivo para COVID-19.</w:t>
      </w:r>
    </w:p>
    <w:p w14:paraId="6692D35B" w14:textId="77777777" w:rsidR="000C73BB" w:rsidRPr="003D0D73" w:rsidRDefault="000C73BB" w:rsidP="003D0D73">
      <w:pPr>
        <w:spacing w:after="120" w:line="360" w:lineRule="auto"/>
        <w:ind w:left="1276"/>
        <w:jc w:val="both"/>
        <w:rPr>
          <w:rFonts w:ascii="Courier New" w:hAnsi="Courier New" w:cs="Courier New"/>
          <w:b/>
          <w:bCs/>
          <w:i/>
          <w:sz w:val="24"/>
          <w:szCs w:val="24"/>
          <w:lang w:val="es-BO"/>
        </w:rPr>
      </w:pPr>
      <w:r w:rsidRPr="003D0D73">
        <w:rPr>
          <w:rFonts w:ascii="Courier New" w:hAnsi="Courier New" w:cs="Courier New"/>
          <w:b/>
          <w:bCs/>
          <w:i/>
          <w:sz w:val="24"/>
          <w:szCs w:val="24"/>
          <w:lang w:val="es-BO"/>
        </w:rPr>
        <w:t>4. La entrega de estos dos (2) módulos hospitalarios por parte de la empresa</w:t>
      </w:r>
      <w:r w:rsidR="00E353CF" w:rsidRPr="003D0D73">
        <w:rPr>
          <w:rFonts w:ascii="Courier New" w:hAnsi="Courier New" w:cs="Courier New"/>
          <w:b/>
          <w:bCs/>
          <w:i/>
          <w:sz w:val="24"/>
          <w:szCs w:val="24"/>
          <w:lang w:val="es-BO"/>
        </w:rPr>
        <w:t xml:space="preserve"> “ENAUTO”, como parte ejecutora, en beneficio de la ciudad de Oruro coadyuvo a palear la crisis sanitaria del CORONA</w:t>
      </w:r>
      <w:r w:rsidR="003D0D73" w:rsidRPr="003D0D73">
        <w:rPr>
          <w:rFonts w:ascii="Courier New" w:hAnsi="Courier New" w:cs="Courier New"/>
          <w:b/>
          <w:bCs/>
          <w:i/>
          <w:sz w:val="24"/>
          <w:szCs w:val="24"/>
          <w:lang w:val="es-BO"/>
        </w:rPr>
        <w:t xml:space="preserve">VIRUS, más aún porque Oruro </w:t>
      </w:r>
      <w:r w:rsidR="003D0D73" w:rsidRPr="003D0D73">
        <w:rPr>
          <w:rFonts w:ascii="Courier New" w:hAnsi="Courier New" w:cs="Courier New"/>
          <w:b/>
          <w:bCs/>
          <w:i/>
          <w:sz w:val="24"/>
          <w:szCs w:val="24"/>
          <w:lang w:val="es-BO"/>
        </w:rPr>
        <w:lastRenderedPageBreak/>
        <w:t>fue la primera ciudad en Bolivia en verse más afectada de esta pandemia.</w:t>
      </w:r>
    </w:p>
    <w:p w14:paraId="29C3331C" w14:textId="77777777" w:rsidR="003D0D73" w:rsidRPr="003D0D73" w:rsidRDefault="003D0D73" w:rsidP="003D0D73">
      <w:pPr>
        <w:spacing w:after="120" w:line="360" w:lineRule="auto"/>
        <w:ind w:left="1276"/>
        <w:jc w:val="both"/>
        <w:rPr>
          <w:rFonts w:ascii="Courier New" w:hAnsi="Courier New" w:cs="Courier New"/>
          <w:b/>
          <w:bCs/>
          <w:i/>
          <w:sz w:val="24"/>
          <w:szCs w:val="24"/>
          <w:lang w:val="es-BO"/>
        </w:rPr>
      </w:pPr>
      <w:r w:rsidRPr="003D0D73">
        <w:rPr>
          <w:rFonts w:ascii="Courier New" w:hAnsi="Courier New" w:cs="Courier New"/>
          <w:b/>
          <w:bCs/>
          <w:i/>
          <w:sz w:val="24"/>
          <w:szCs w:val="24"/>
          <w:lang w:val="es-BO"/>
        </w:rPr>
        <w:t>III. CONCLUSIONES</w:t>
      </w:r>
    </w:p>
    <w:p w14:paraId="408C85F9" w14:textId="77777777" w:rsidR="003D0D73" w:rsidRPr="003D0D73" w:rsidRDefault="003D0D73" w:rsidP="003D0D73">
      <w:pPr>
        <w:numPr>
          <w:ilvl w:val="0"/>
          <w:numId w:val="40"/>
        </w:numPr>
        <w:spacing w:after="120" w:line="360" w:lineRule="auto"/>
        <w:ind w:left="1276"/>
        <w:jc w:val="both"/>
        <w:rPr>
          <w:rFonts w:ascii="Courier New" w:hAnsi="Courier New" w:cs="Courier New"/>
          <w:b/>
          <w:bCs/>
          <w:i/>
          <w:sz w:val="24"/>
          <w:szCs w:val="24"/>
          <w:u w:val="single"/>
          <w:lang w:val="es-BO"/>
        </w:rPr>
      </w:pPr>
      <w:r w:rsidRPr="003D0D73">
        <w:rPr>
          <w:rFonts w:ascii="Courier New" w:hAnsi="Courier New" w:cs="Courier New"/>
          <w:b/>
          <w:bCs/>
          <w:i/>
          <w:sz w:val="24"/>
          <w:szCs w:val="24"/>
          <w:lang w:val="es-BO"/>
        </w:rPr>
        <w:t xml:space="preserve">Los </w:t>
      </w:r>
      <w:r w:rsidR="00AA01AA" w:rsidRPr="003D0D73">
        <w:rPr>
          <w:rFonts w:ascii="Courier New" w:hAnsi="Courier New" w:cs="Courier New"/>
          <w:b/>
          <w:bCs/>
          <w:i/>
          <w:sz w:val="24"/>
          <w:szCs w:val="24"/>
          <w:lang w:val="es-BO"/>
        </w:rPr>
        <w:t>módulos</w:t>
      </w:r>
      <w:r w:rsidRPr="003D0D73">
        <w:rPr>
          <w:rFonts w:ascii="Courier New" w:hAnsi="Courier New" w:cs="Courier New"/>
          <w:b/>
          <w:bCs/>
          <w:i/>
          <w:sz w:val="24"/>
          <w:szCs w:val="24"/>
          <w:lang w:val="es-BO"/>
        </w:rPr>
        <w:t xml:space="preserve"> hospitalarios entregado por la Empresa Nacional Automotriz en fecha 17 de abril de 2020, al departamento de Oruro, conforme se establece el “Acta de entrega y recepción definitiva de dos módulos hospitalarios en la ciudad de Oruro (Hospitales móviles)”, fue de gran ayuda para la ciudad de Oruro, pues dichos módulos se entregaron en el momento preciso en que empezó la crisis sanitaria en Bolivia, y el brote del CORONAVIRUS empezaba a salir de control.</w:t>
      </w:r>
    </w:p>
    <w:p w14:paraId="69FC8243" w14:textId="77777777" w:rsidR="003D0D73" w:rsidRPr="0040519A" w:rsidRDefault="003D0D73" w:rsidP="003D0D73">
      <w:pPr>
        <w:numPr>
          <w:ilvl w:val="0"/>
          <w:numId w:val="40"/>
        </w:numPr>
        <w:spacing w:after="120" w:line="360" w:lineRule="auto"/>
        <w:ind w:left="1276"/>
        <w:jc w:val="both"/>
        <w:rPr>
          <w:rFonts w:ascii="Courier New" w:hAnsi="Courier New" w:cs="Courier New"/>
          <w:b/>
          <w:bCs/>
          <w:i/>
          <w:sz w:val="24"/>
          <w:szCs w:val="24"/>
          <w:u w:val="single"/>
          <w:lang w:val="es-BO"/>
        </w:rPr>
      </w:pPr>
      <w:r w:rsidRPr="003D0D73">
        <w:rPr>
          <w:rFonts w:ascii="Courier New" w:hAnsi="Courier New" w:cs="Courier New"/>
          <w:b/>
          <w:bCs/>
          <w:i/>
          <w:sz w:val="24"/>
          <w:szCs w:val="24"/>
          <w:lang w:val="es-BO"/>
        </w:rPr>
        <w:t>La ciudad de Oruro recibió estos dos (2) módulos hospitalarios en calidad de Beneficiarios, pues, según antecedentes y según se tiene conocimiento, el Ministerio de Salud en cumplimiento de sus obligaciones y uso de sus atribuciones, fue quien gestiono la adquisición de tales hospitales móviles para la ciudad de Oruro, y por ende, fue quien se encargaría de cancelar por estos domos hospitalarios a la Empresa Automotriz, eximiendo de tal responsabilidad a cualquiera de las entidades de Oruro”</w:t>
      </w:r>
      <w:r w:rsidR="000B7A76">
        <w:rPr>
          <w:rFonts w:ascii="Courier New" w:hAnsi="Courier New" w:cs="Courier New"/>
          <w:bCs/>
          <w:sz w:val="24"/>
          <w:szCs w:val="24"/>
          <w:lang w:val="es-BO"/>
        </w:rPr>
        <w:t>, Asimismo, cursa Oficio</w:t>
      </w:r>
      <w:r w:rsidR="00287EE3">
        <w:rPr>
          <w:rFonts w:ascii="Courier New" w:hAnsi="Courier New" w:cs="Courier New"/>
          <w:bCs/>
          <w:sz w:val="24"/>
          <w:szCs w:val="24"/>
          <w:lang w:val="es-BO"/>
        </w:rPr>
        <w:t xml:space="preserve"> CITE: GAD-ORU/GAB. DESP. Nº823/2020, de 05/10/2020, donde la Gobernación de Oruro remite informe</w:t>
      </w:r>
      <w:r w:rsidR="000B7A76">
        <w:rPr>
          <w:rFonts w:ascii="Courier New" w:hAnsi="Courier New" w:cs="Courier New"/>
          <w:bCs/>
          <w:sz w:val="24"/>
          <w:szCs w:val="24"/>
          <w:lang w:val="es-BO"/>
        </w:rPr>
        <w:t xml:space="preserve"> </w:t>
      </w:r>
      <w:r w:rsidR="00287EE3">
        <w:rPr>
          <w:rFonts w:ascii="Courier New" w:hAnsi="Courier New" w:cs="Courier New"/>
          <w:bCs/>
          <w:sz w:val="24"/>
          <w:szCs w:val="24"/>
          <w:lang w:val="es-BO"/>
        </w:rPr>
        <w:t>aclaratorio</w:t>
      </w:r>
      <w:r w:rsidR="000B7A76">
        <w:rPr>
          <w:rFonts w:ascii="Courier New" w:hAnsi="Courier New" w:cs="Courier New"/>
          <w:bCs/>
          <w:sz w:val="24"/>
          <w:szCs w:val="24"/>
          <w:lang w:val="es-BO"/>
        </w:rPr>
        <w:t xml:space="preserve"> </w:t>
      </w:r>
      <w:r w:rsidR="00287EE3">
        <w:rPr>
          <w:rFonts w:ascii="Courier New" w:hAnsi="Courier New" w:cs="Courier New"/>
          <w:bCs/>
          <w:sz w:val="24"/>
          <w:szCs w:val="24"/>
          <w:lang w:val="es-BO"/>
        </w:rPr>
        <w:t xml:space="preserve">sobre el uso y aprovechamiento de los Hospitales Móviles, </w:t>
      </w:r>
      <w:r w:rsidR="000B7A76">
        <w:rPr>
          <w:rFonts w:ascii="Courier New" w:hAnsi="Courier New" w:cs="Courier New"/>
          <w:bCs/>
          <w:sz w:val="24"/>
          <w:szCs w:val="24"/>
          <w:lang w:val="es-BO"/>
        </w:rPr>
        <w:t xml:space="preserve">bajo el CITE: HGSJDD/CIESO/PSHR/0079/2020, que refiere que: </w:t>
      </w:r>
      <w:r w:rsidR="000B7A76" w:rsidRPr="000B7A76">
        <w:rPr>
          <w:rFonts w:ascii="Courier New" w:hAnsi="Courier New" w:cs="Courier New"/>
          <w:bCs/>
          <w:i/>
          <w:sz w:val="24"/>
          <w:szCs w:val="24"/>
          <w:lang w:val="es-BO"/>
        </w:rPr>
        <w:t xml:space="preserve">“…indicar el </w:t>
      </w:r>
      <w:r w:rsidR="000B7A76" w:rsidRPr="000B7A76">
        <w:rPr>
          <w:rFonts w:ascii="Courier New" w:hAnsi="Courier New" w:cs="Courier New"/>
          <w:b/>
          <w:bCs/>
          <w:i/>
          <w:sz w:val="24"/>
          <w:szCs w:val="24"/>
          <w:lang w:val="es-BO"/>
        </w:rPr>
        <w:t xml:space="preserve">CENTRO DE INTELIGENCIA EPIDEMIOLÓGICA Y SANITARIA DE ORURO (CIESO) </w:t>
      </w:r>
      <w:r w:rsidR="000B7A76" w:rsidRPr="000B7A76">
        <w:rPr>
          <w:rFonts w:ascii="Courier New" w:hAnsi="Courier New" w:cs="Courier New"/>
          <w:bCs/>
          <w:i/>
          <w:sz w:val="24"/>
          <w:szCs w:val="24"/>
          <w:lang w:val="es-BO"/>
        </w:rPr>
        <w:t xml:space="preserve">cuenta con dos Hospitales Móviles que fueron instaladas en el mes de Mayo del presente año este con la finalidad de atender pacientes </w:t>
      </w:r>
      <w:proofErr w:type="spellStart"/>
      <w:r w:rsidR="000B7A76" w:rsidRPr="000B7A76">
        <w:rPr>
          <w:rFonts w:ascii="Courier New" w:hAnsi="Courier New" w:cs="Courier New"/>
          <w:bCs/>
          <w:i/>
          <w:sz w:val="24"/>
          <w:szCs w:val="24"/>
          <w:lang w:val="es-BO"/>
        </w:rPr>
        <w:t>Covid</w:t>
      </w:r>
      <w:proofErr w:type="spellEnd"/>
      <w:r w:rsidR="000B7A76" w:rsidRPr="000B7A76">
        <w:rPr>
          <w:rFonts w:ascii="Courier New" w:hAnsi="Courier New" w:cs="Courier New"/>
          <w:bCs/>
          <w:i/>
          <w:sz w:val="24"/>
          <w:szCs w:val="24"/>
          <w:lang w:val="es-BO"/>
        </w:rPr>
        <w:t xml:space="preserve"> 19 requirentes de Oxigeno Los hospitales móviles se utilizaron y se siguen utilizando de manera continua; realizando internaciones a pacientes COVID 19 moderados </w:t>
      </w:r>
      <w:r w:rsidR="000B7A76" w:rsidRPr="000B7A76">
        <w:rPr>
          <w:rFonts w:ascii="Courier New" w:hAnsi="Courier New" w:cs="Courier New"/>
          <w:bCs/>
          <w:i/>
          <w:sz w:val="24"/>
          <w:szCs w:val="24"/>
          <w:lang w:val="es-BO"/>
        </w:rPr>
        <w:lastRenderedPageBreak/>
        <w:t>oxigeno requirentes, tanto femeninos como masculinos y de todos los grupos etarios”</w:t>
      </w:r>
      <w:r w:rsidRPr="003D0D73">
        <w:rPr>
          <w:rFonts w:ascii="Courier New" w:hAnsi="Courier New" w:cs="Courier New"/>
          <w:b/>
          <w:bCs/>
          <w:i/>
          <w:sz w:val="24"/>
          <w:szCs w:val="24"/>
          <w:lang w:val="es-BO"/>
        </w:rPr>
        <w:t>.</w:t>
      </w:r>
    </w:p>
    <w:p w14:paraId="171E3842" w14:textId="77777777" w:rsidR="0040519A" w:rsidRPr="006C3931" w:rsidRDefault="001105FD" w:rsidP="0040519A">
      <w:pPr>
        <w:numPr>
          <w:ilvl w:val="0"/>
          <w:numId w:val="35"/>
        </w:numPr>
        <w:spacing w:after="120" w:line="360" w:lineRule="auto"/>
        <w:jc w:val="both"/>
        <w:rPr>
          <w:rFonts w:ascii="Courier New" w:hAnsi="Courier New" w:cs="Courier New"/>
          <w:b/>
          <w:bCs/>
          <w:i/>
          <w:sz w:val="24"/>
          <w:szCs w:val="24"/>
          <w:u w:val="single"/>
          <w:lang w:val="es-BO"/>
        </w:rPr>
      </w:pPr>
      <w:r w:rsidRPr="006C3931">
        <w:rPr>
          <w:rFonts w:ascii="Courier New" w:hAnsi="Courier New" w:cs="Courier New"/>
          <w:bCs/>
          <w:sz w:val="24"/>
          <w:szCs w:val="24"/>
          <w:lang w:val="es-BO"/>
        </w:rPr>
        <w:t xml:space="preserve">Mediante oficio de CITE: MS/UTRANS/CE/483/2020 de 24/09/2020, la Unidad de Trasparencia del Ministerio de Salud, nos informa </w:t>
      </w:r>
      <w:r w:rsidR="006C3931">
        <w:rPr>
          <w:rFonts w:ascii="Courier New" w:hAnsi="Courier New" w:cs="Courier New"/>
          <w:bCs/>
          <w:sz w:val="24"/>
          <w:szCs w:val="24"/>
          <w:lang w:val="es-BO"/>
        </w:rPr>
        <w:t>sobre el</w:t>
      </w:r>
      <w:r w:rsidRPr="006C3931">
        <w:rPr>
          <w:rFonts w:ascii="Courier New" w:hAnsi="Courier New" w:cs="Courier New"/>
          <w:bCs/>
          <w:sz w:val="24"/>
          <w:szCs w:val="24"/>
          <w:lang w:val="es-BO"/>
        </w:rPr>
        <w:t xml:space="preserve"> cierre y archivo de</w:t>
      </w:r>
      <w:r w:rsidR="006C3931">
        <w:rPr>
          <w:rFonts w:ascii="Courier New" w:hAnsi="Courier New" w:cs="Courier New"/>
          <w:bCs/>
          <w:sz w:val="24"/>
          <w:szCs w:val="24"/>
          <w:lang w:val="es-BO"/>
        </w:rPr>
        <w:t xml:space="preserve"> </w:t>
      </w:r>
      <w:r w:rsidRPr="006C3931">
        <w:rPr>
          <w:rFonts w:ascii="Courier New" w:hAnsi="Courier New" w:cs="Courier New"/>
          <w:bCs/>
          <w:sz w:val="24"/>
          <w:szCs w:val="24"/>
          <w:lang w:val="es-BO"/>
        </w:rPr>
        <w:t>la denuncia debido a que el objeto de la denuncia versa sobre presuntas irregularidades dentro del proceso de adquisición de Hospitales de Campaña Móviles para la ciudad de Oruro, que en vista de que no existe el referido proceso de contratación es por tal motivo que no existiría denuncia que investigar.</w:t>
      </w:r>
      <w:r w:rsidR="00FB3098">
        <w:rPr>
          <w:rFonts w:ascii="Courier New" w:hAnsi="Courier New" w:cs="Courier New"/>
          <w:bCs/>
          <w:sz w:val="24"/>
          <w:szCs w:val="24"/>
          <w:lang w:val="es-BO"/>
        </w:rPr>
        <w:t xml:space="preserve"> Sin </w:t>
      </w:r>
      <w:r w:rsidR="006F7591">
        <w:rPr>
          <w:rFonts w:ascii="Courier New" w:hAnsi="Courier New" w:cs="Courier New"/>
          <w:bCs/>
          <w:sz w:val="24"/>
          <w:szCs w:val="24"/>
          <w:lang w:val="es-BO"/>
        </w:rPr>
        <w:t>embargo,</w:t>
      </w:r>
      <w:r w:rsidR="00FB3098">
        <w:rPr>
          <w:rFonts w:ascii="Courier New" w:hAnsi="Courier New" w:cs="Courier New"/>
          <w:bCs/>
          <w:sz w:val="24"/>
          <w:szCs w:val="24"/>
          <w:lang w:val="es-BO"/>
        </w:rPr>
        <w:t xml:space="preserve"> ese </w:t>
      </w:r>
      <w:r w:rsidR="006F7591">
        <w:rPr>
          <w:rFonts w:ascii="Courier New" w:hAnsi="Courier New" w:cs="Courier New"/>
          <w:bCs/>
          <w:sz w:val="24"/>
          <w:szCs w:val="24"/>
          <w:lang w:val="es-BO"/>
        </w:rPr>
        <w:t xml:space="preserve">día, se presentó Oficio desistiendo de la denuncia interpuesta ante la Unidad de Trasparencia, por lo que se solicita mediante oficio CITE: ENAUTO – GG: </w:t>
      </w:r>
      <w:proofErr w:type="spellStart"/>
      <w:r w:rsidR="006F7591">
        <w:rPr>
          <w:rFonts w:ascii="Courier New" w:hAnsi="Courier New" w:cs="Courier New"/>
          <w:bCs/>
          <w:sz w:val="24"/>
          <w:szCs w:val="24"/>
          <w:lang w:val="es-BO"/>
        </w:rPr>
        <w:t>Nº</w:t>
      </w:r>
      <w:proofErr w:type="spellEnd"/>
      <w:r w:rsidR="006F7591">
        <w:rPr>
          <w:rFonts w:ascii="Courier New" w:hAnsi="Courier New" w:cs="Courier New"/>
          <w:bCs/>
          <w:sz w:val="24"/>
          <w:szCs w:val="24"/>
          <w:lang w:val="es-BO"/>
        </w:rPr>
        <w:t xml:space="preserve"> 0530 A.J. 21/2020 de 24/09/2020 dirigido al </w:t>
      </w:r>
      <w:proofErr w:type="gramStart"/>
      <w:r w:rsidR="006F7591">
        <w:rPr>
          <w:rFonts w:ascii="Courier New" w:hAnsi="Courier New" w:cs="Courier New"/>
          <w:bCs/>
          <w:sz w:val="24"/>
          <w:szCs w:val="24"/>
          <w:lang w:val="es-BO"/>
        </w:rPr>
        <w:t>Director General</w:t>
      </w:r>
      <w:proofErr w:type="gramEnd"/>
      <w:r w:rsidR="006F7591">
        <w:rPr>
          <w:rFonts w:ascii="Courier New" w:hAnsi="Courier New" w:cs="Courier New"/>
          <w:bCs/>
          <w:sz w:val="24"/>
          <w:szCs w:val="24"/>
          <w:lang w:val="es-BO"/>
        </w:rPr>
        <w:t xml:space="preserve"> de Asuntos Administrativos, continuar con las gestiones pendientes para el pago a la empresa ENAUTO en virtud al contrato administrativo suscrito en fecha 27 de marzo de 2020. </w:t>
      </w:r>
    </w:p>
    <w:p w14:paraId="7D60EF60" w14:textId="77777777" w:rsidR="00ED6C7C" w:rsidRPr="00ED6C7C" w:rsidRDefault="00ED6C7C" w:rsidP="0040519A">
      <w:pPr>
        <w:numPr>
          <w:ilvl w:val="0"/>
          <w:numId w:val="35"/>
        </w:numPr>
        <w:spacing w:after="120" w:line="360" w:lineRule="auto"/>
        <w:jc w:val="both"/>
        <w:rPr>
          <w:rFonts w:ascii="Courier New" w:hAnsi="Courier New" w:cs="Courier New"/>
          <w:b/>
          <w:bCs/>
          <w:i/>
          <w:sz w:val="24"/>
          <w:szCs w:val="24"/>
          <w:u w:val="single"/>
          <w:lang w:val="es-BO"/>
        </w:rPr>
      </w:pPr>
      <w:r>
        <w:rPr>
          <w:rFonts w:ascii="Courier New" w:hAnsi="Courier New" w:cs="Courier New"/>
          <w:bCs/>
          <w:sz w:val="24"/>
          <w:szCs w:val="24"/>
          <w:lang w:val="es-BO"/>
        </w:rPr>
        <w:t xml:space="preserve">Mediante Carta Externa CITE: MS/DGAA/CE/106/2020 de fecha 03/11/2020, el </w:t>
      </w:r>
      <w:proofErr w:type="gramStart"/>
      <w:r>
        <w:rPr>
          <w:rFonts w:ascii="Courier New" w:hAnsi="Courier New" w:cs="Courier New"/>
          <w:bCs/>
          <w:sz w:val="24"/>
          <w:szCs w:val="24"/>
          <w:lang w:val="es-BO"/>
        </w:rPr>
        <w:t>Director General</w:t>
      </w:r>
      <w:proofErr w:type="gramEnd"/>
      <w:r>
        <w:rPr>
          <w:rFonts w:ascii="Courier New" w:hAnsi="Courier New" w:cs="Courier New"/>
          <w:bCs/>
          <w:sz w:val="24"/>
          <w:szCs w:val="24"/>
          <w:lang w:val="es-BO"/>
        </w:rPr>
        <w:t xml:space="preserve"> de Asuntos Administrativos del Ministerio de Salud – Lic. </w:t>
      </w:r>
      <w:proofErr w:type="spellStart"/>
      <w:r>
        <w:rPr>
          <w:rFonts w:ascii="Courier New" w:hAnsi="Courier New" w:cs="Courier New"/>
          <w:bCs/>
          <w:sz w:val="24"/>
          <w:szCs w:val="24"/>
          <w:lang w:val="es-BO"/>
        </w:rPr>
        <w:t>Aud</w:t>
      </w:r>
      <w:proofErr w:type="spellEnd"/>
      <w:r>
        <w:rPr>
          <w:rFonts w:ascii="Courier New" w:hAnsi="Courier New" w:cs="Courier New"/>
          <w:bCs/>
          <w:sz w:val="24"/>
          <w:szCs w:val="24"/>
          <w:lang w:val="es-BO"/>
        </w:rPr>
        <w:t>. Samuel Martin Valdez Candia, responde a nuestro oficio CITE: ENAUTO A.L.34/2020, donde se nos informa que nuestra solicitud de pago, habría recorrido una larga tramitación dentro del Ministerio de Salud, bajo la siguiente cronología:</w:t>
      </w:r>
    </w:p>
    <w:p w14:paraId="0ACC26F2" w14:textId="77777777" w:rsidR="00ED6C7C" w:rsidRPr="00ED6C7C" w:rsidRDefault="00ED6C7C"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 xml:space="preserve">“Que en fecha 04-MAY-2020, el </w:t>
      </w:r>
      <w:proofErr w:type="spellStart"/>
      <w:r>
        <w:rPr>
          <w:rFonts w:ascii="Courier New" w:hAnsi="Courier New" w:cs="Courier New"/>
          <w:bCs/>
          <w:i/>
          <w:sz w:val="24"/>
          <w:szCs w:val="24"/>
          <w:lang w:val="es-BO"/>
        </w:rPr>
        <w:t>Cnl</w:t>
      </w:r>
      <w:proofErr w:type="spellEnd"/>
      <w:r>
        <w:rPr>
          <w:rFonts w:ascii="Courier New" w:hAnsi="Courier New" w:cs="Courier New"/>
          <w:bCs/>
          <w:i/>
          <w:sz w:val="24"/>
          <w:szCs w:val="24"/>
          <w:lang w:val="es-BO"/>
        </w:rPr>
        <w:t>. DAEN. OMAR PERICON PACHECO, remite nota en la que requiere pago por la construcción de los módulos hospitales en la ciudad de Oruro y remite contrato Administrativo.</w:t>
      </w:r>
    </w:p>
    <w:p w14:paraId="54FEC923" w14:textId="77777777" w:rsidR="002B4DF8" w:rsidRPr="002B4DF8" w:rsidRDefault="00ED6C7C"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06-MAY-2020, el mencionado documento es remitido a la DIRECCION GENERAL DE PLANIFICACION</w:t>
      </w:r>
      <w:r w:rsidR="002B4DF8">
        <w:rPr>
          <w:rFonts w:ascii="Courier New" w:hAnsi="Courier New" w:cs="Courier New"/>
          <w:bCs/>
          <w:i/>
          <w:sz w:val="24"/>
          <w:szCs w:val="24"/>
          <w:lang w:val="es-BO"/>
        </w:rPr>
        <w:t>.</w:t>
      </w:r>
    </w:p>
    <w:p w14:paraId="4D771888" w14:textId="77777777" w:rsidR="002B4DF8"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11-MAY-2020, la DIRECCION GENERAL DE PLANIFICACION, remite la documentación a LA UNIDAD DE REDES DE SERVICIO DE SALUD Y CALIDAD.</w:t>
      </w:r>
    </w:p>
    <w:p w14:paraId="6CF50AEC" w14:textId="77777777" w:rsidR="001105FD"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lastRenderedPageBreak/>
        <w:t>Que en fecha 13-MAY-2020, se deriva al profesional</w:t>
      </w:r>
      <w:r w:rsidR="00ED6C7C">
        <w:rPr>
          <w:rFonts w:ascii="Courier New" w:hAnsi="Courier New" w:cs="Courier New"/>
          <w:bCs/>
          <w:i/>
          <w:sz w:val="24"/>
          <w:szCs w:val="24"/>
          <w:lang w:val="es-BO"/>
        </w:rPr>
        <w:t xml:space="preserve"> </w:t>
      </w:r>
      <w:r>
        <w:rPr>
          <w:rFonts w:ascii="Courier New" w:hAnsi="Courier New" w:cs="Courier New"/>
          <w:bCs/>
          <w:i/>
          <w:sz w:val="24"/>
          <w:szCs w:val="24"/>
          <w:lang w:val="es-BO"/>
        </w:rPr>
        <w:t>Técnico del Área.</w:t>
      </w:r>
    </w:p>
    <w:p w14:paraId="0FB0E0B2" w14:textId="77777777" w:rsidR="002B4DF8"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15-MAY-2020, se deriva a la DGAA del Ministerio de Salud.</w:t>
      </w:r>
    </w:p>
    <w:p w14:paraId="0FA8C1F1" w14:textId="77777777" w:rsidR="002B4DF8"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22-MAY-2020., el DGAA, remite documentación a la DGSS. Del Ministerio de Salud.</w:t>
      </w:r>
    </w:p>
    <w:p w14:paraId="5824F3A5" w14:textId="77777777" w:rsidR="002B4DF8"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15-JUN-2020, la DGAA, deriva documentación al RESPONSABLE DEL AREA DE PRESUPUESTOS.</w:t>
      </w:r>
    </w:p>
    <w:p w14:paraId="1CA3EA85" w14:textId="77777777" w:rsidR="002B4DF8" w:rsidRPr="002B4DF8"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19-JUN-2020, el RESPONSABLE DEL AREA DE PRESUPUESTOS, deriva documentación al ANALISTA Presupuestario.</w:t>
      </w:r>
    </w:p>
    <w:p w14:paraId="5768A12B" w14:textId="77777777" w:rsidR="00DF6C7D" w:rsidRPr="00DF6C7D" w:rsidRDefault="002B4DF8"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09-</w:t>
      </w:r>
      <w:r w:rsidR="00DF6C7D">
        <w:rPr>
          <w:rFonts w:ascii="Courier New" w:hAnsi="Courier New" w:cs="Courier New"/>
          <w:bCs/>
          <w:i/>
          <w:sz w:val="24"/>
          <w:szCs w:val="24"/>
          <w:lang w:val="es-BO"/>
        </w:rPr>
        <w:t>JUL-2020, el ANALISTA Presupuestario. Deriva informe a la DGAA.</w:t>
      </w:r>
    </w:p>
    <w:p w14:paraId="63FBD8F1"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28-JUL-2020, la DGAA, deriva documentación a al DGAJ.</w:t>
      </w:r>
    </w:p>
    <w:p w14:paraId="4FBE8C16"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03-AGO-2020, la DGAJ, deriva documentación al analista jurídico III.</w:t>
      </w:r>
    </w:p>
    <w:p w14:paraId="5C110F77"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03-AGO-2020, el Analista jurídico III, deriva al Analista Jurídico VIII.</w:t>
      </w:r>
    </w:p>
    <w:p w14:paraId="158B4284"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05-AGO-2020, analista jurídico VIII, deriva al Analista Jurídico III.</w:t>
      </w:r>
    </w:p>
    <w:p w14:paraId="1A838637"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05-AGO-2020, analista jurídico III, deriva la documentación JEFE DE UNIDAD DE GESTION JURIDICA.</w:t>
      </w:r>
    </w:p>
    <w:p w14:paraId="42C0B1AA"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10-AGO-2020, JEFE DE UNIDAD DE GESTION JRIDICA derive documentación al Analista Jurídico III.</w:t>
      </w:r>
    </w:p>
    <w:p w14:paraId="756C9DBF"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10-AGO-2020, abogado VIII, de análisis Jurídico, deriva al DGAJ.</w:t>
      </w:r>
    </w:p>
    <w:p w14:paraId="62ECA42B"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14-AGO-2020, el DGAJ remite documentación al DGAA.</w:t>
      </w:r>
      <w:r w:rsidRPr="00DF6C7D">
        <w:rPr>
          <w:rFonts w:ascii="Courier New" w:hAnsi="Courier New" w:cs="Courier New"/>
          <w:b/>
          <w:bCs/>
          <w:i/>
          <w:sz w:val="24"/>
          <w:szCs w:val="24"/>
          <w:u w:val="single"/>
          <w:lang w:val="es-BO"/>
        </w:rPr>
        <w:t xml:space="preserve"> </w:t>
      </w:r>
    </w:p>
    <w:p w14:paraId="2B62E229" w14:textId="77777777" w:rsidR="00DF6C7D" w:rsidRPr="00DF6C7D"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lastRenderedPageBreak/>
        <w:t>Que en fecha 14-AGO-2020, el DGAA, remite documentación a la UNIDAD FINANCIERA.</w:t>
      </w:r>
    </w:p>
    <w:p w14:paraId="0B8AFEE3" w14:textId="77777777" w:rsidR="00DF6C7D" w:rsidRPr="00343457" w:rsidRDefault="00DF6C7D"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 xml:space="preserve">Que en fecha 17-AGO-2020, la </w:t>
      </w:r>
      <w:r w:rsidR="00343457">
        <w:rPr>
          <w:rFonts w:ascii="Courier New" w:hAnsi="Courier New" w:cs="Courier New"/>
          <w:bCs/>
          <w:i/>
          <w:sz w:val="24"/>
          <w:szCs w:val="24"/>
          <w:lang w:val="es-BO"/>
        </w:rPr>
        <w:t>UNIDAD FINANCIERA remite informe financiero a la DGAA</w:t>
      </w:r>
      <w:r>
        <w:rPr>
          <w:rFonts w:ascii="Courier New" w:hAnsi="Courier New" w:cs="Courier New"/>
          <w:bCs/>
          <w:i/>
          <w:sz w:val="24"/>
          <w:szCs w:val="24"/>
          <w:lang w:val="es-BO"/>
        </w:rPr>
        <w:t>.</w:t>
      </w:r>
    </w:p>
    <w:p w14:paraId="6E610295" w14:textId="77777777" w:rsidR="00343457" w:rsidRPr="00DF6C7D" w:rsidRDefault="00343457" w:rsidP="00343457">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19-AGO-2020, ENAUTO presenta denuncia ante la Unidad de Trasparencia.</w:t>
      </w:r>
    </w:p>
    <w:p w14:paraId="1AAD1035" w14:textId="77777777" w:rsidR="00343457" w:rsidRPr="00343457" w:rsidRDefault="00343457"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En virtud de la misma los actos administrativos se paralizan hasta que se pronuncie la Unidad de Trasparencia, a fin de no incurrir en ningún acto de vulneración de la normativa vigente.</w:t>
      </w:r>
    </w:p>
    <w:p w14:paraId="7C538150" w14:textId="77777777" w:rsidR="00343457" w:rsidRPr="00343457" w:rsidRDefault="00343457" w:rsidP="00DF6C7D">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w:t>
      </w:r>
      <w:r w:rsidR="009A43D5">
        <w:rPr>
          <w:rFonts w:ascii="Courier New" w:hAnsi="Courier New" w:cs="Courier New"/>
          <w:bCs/>
          <w:i/>
          <w:sz w:val="24"/>
          <w:szCs w:val="24"/>
          <w:lang w:val="es-BO"/>
        </w:rPr>
        <w:t xml:space="preserve"> </w:t>
      </w:r>
      <w:r>
        <w:rPr>
          <w:rFonts w:ascii="Courier New" w:hAnsi="Courier New" w:cs="Courier New"/>
          <w:bCs/>
          <w:i/>
          <w:sz w:val="24"/>
          <w:szCs w:val="24"/>
          <w:lang w:val="es-BO"/>
        </w:rPr>
        <w:t>18-SEP-2020, llega nota de Unidad de Trasparencia a la DGAA, para su respuesta en el marco de la normativa vigente.</w:t>
      </w:r>
    </w:p>
    <w:p w14:paraId="2A94E5E1" w14:textId="77777777" w:rsidR="00343457" w:rsidRPr="00DF6C7D" w:rsidRDefault="00343457" w:rsidP="00343457">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24-SEP-2020, el señor GERENTE DE COFADENA hace llegar nota de cierre de caso en Unidad de Trasparencia.</w:t>
      </w:r>
    </w:p>
    <w:p w14:paraId="2D43C07B"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06-OCT-2020, se remite a SERVICIOS DE SALUD.</w:t>
      </w:r>
    </w:p>
    <w:p w14:paraId="1B3BFD10"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14-OCT-2020, nuevamente se remite documentación, al JEFE DE UNIDAD DE PROMOCION DE SALUD para su revisión fecha 15-OCT-2020.</w:t>
      </w:r>
    </w:p>
    <w:p w14:paraId="67680223"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16-OCT-2020, llega documentación de SERVICIOS DE SALUD solicitando la UNIDAD DE GESTION DE RIESGOS EN SALUD AMBIENTAL Y DESASTRES la responsable de emitir informe correspondiente.</w:t>
      </w:r>
    </w:p>
    <w:p w14:paraId="1C26E2D1"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19-OCT-2020, se remite documentación a UNIDAD DE GESTION DE RIEGOS EN SALD AMBIENTAL Y DESASTRES, para informe correspondiente.</w:t>
      </w:r>
    </w:p>
    <w:p w14:paraId="1AD82732"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21-OCT-2020, llega informe de la mencionada Unidad.</w:t>
      </w:r>
    </w:p>
    <w:p w14:paraId="716476A3"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lastRenderedPageBreak/>
        <w:t>Que en fecha 21-OCT-2020, la DGAA, remite documentación a al DGAJ. Para su informe correspondiente.</w:t>
      </w:r>
    </w:p>
    <w:p w14:paraId="36284460" w14:textId="77777777" w:rsidR="009A43D5" w:rsidRPr="009A43D5" w:rsidRDefault="009A43D5" w:rsidP="009A43D5">
      <w:pPr>
        <w:numPr>
          <w:ilvl w:val="0"/>
          <w:numId w:val="42"/>
        </w:numPr>
        <w:spacing w:after="120" w:line="360" w:lineRule="auto"/>
        <w:ind w:left="1418" w:hanging="452"/>
        <w:jc w:val="both"/>
        <w:rPr>
          <w:rFonts w:ascii="Courier New" w:hAnsi="Courier New" w:cs="Courier New"/>
          <w:b/>
          <w:bCs/>
          <w:i/>
          <w:sz w:val="24"/>
          <w:szCs w:val="24"/>
          <w:u w:val="single"/>
          <w:lang w:val="es-BO"/>
        </w:rPr>
      </w:pPr>
      <w:r>
        <w:rPr>
          <w:rFonts w:ascii="Courier New" w:hAnsi="Courier New" w:cs="Courier New"/>
          <w:bCs/>
          <w:i/>
          <w:sz w:val="24"/>
          <w:szCs w:val="24"/>
          <w:lang w:val="es-BO"/>
        </w:rPr>
        <w:t>Que en fecha 30-OCT-2020, la DGAJ, hace llegar informe.</w:t>
      </w:r>
    </w:p>
    <w:p w14:paraId="41D3E5C6" w14:textId="77777777" w:rsidR="009A43D5" w:rsidRPr="009A43D5" w:rsidRDefault="009A43D5" w:rsidP="002B7B56">
      <w:pPr>
        <w:numPr>
          <w:ilvl w:val="0"/>
          <w:numId w:val="42"/>
        </w:numPr>
        <w:spacing w:after="120" w:line="360" w:lineRule="auto"/>
        <w:ind w:left="1418" w:hanging="452"/>
        <w:jc w:val="both"/>
        <w:rPr>
          <w:rFonts w:ascii="Courier New" w:hAnsi="Courier New" w:cs="Courier New"/>
          <w:b/>
          <w:bCs/>
          <w:i/>
          <w:sz w:val="24"/>
          <w:szCs w:val="24"/>
          <w:u w:val="single"/>
          <w:lang w:val="es-BO"/>
        </w:rPr>
      </w:pPr>
      <w:r w:rsidRPr="009A43D5">
        <w:rPr>
          <w:rFonts w:ascii="Courier New" w:hAnsi="Courier New" w:cs="Courier New"/>
          <w:bCs/>
          <w:i/>
          <w:sz w:val="24"/>
          <w:szCs w:val="24"/>
          <w:lang w:val="es-BO"/>
        </w:rPr>
        <w:t>Que en fecha 03-NOV-2020, la DGAA, remite informe a la UNIDAD FINANCIERA.</w:t>
      </w:r>
    </w:p>
    <w:p w14:paraId="7922C108" w14:textId="77777777" w:rsidR="009A43D5" w:rsidRDefault="009A43D5" w:rsidP="009A43D5">
      <w:pPr>
        <w:spacing w:after="120" w:line="360" w:lineRule="auto"/>
        <w:ind w:left="708"/>
        <w:jc w:val="both"/>
        <w:rPr>
          <w:rFonts w:ascii="Courier New" w:hAnsi="Courier New" w:cs="Courier New"/>
          <w:bCs/>
          <w:sz w:val="24"/>
          <w:szCs w:val="24"/>
          <w:lang w:val="es-BO"/>
        </w:rPr>
      </w:pPr>
      <w:r>
        <w:rPr>
          <w:rFonts w:ascii="Courier New" w:hAnsi="Courier New" w:cs="Courier New"/>
          <w:bCs/>
          <w:i/>
          <w:sz w:val="24"/>
          <w:szCs w:val="24"/>
          <w:lang w:val="es-BO"/>
        </w:rPr>
        <w:t>Que el miso se encuentra en la Unidad Financiera para el correspondiente informe, para solicitud de emisión de Resolución por la Dirección General de Asuntos Jurídicos</w:t>
      </w:r>
      <w:r w:rsidR="00C061EC">
        <w:rPr>
          <w:rFonts w:ascii="Courier New" w:hAnsi="Courier New" w:cs="Courier New"/>
          <w:bCs/>
          <w:i/>
          <w:sz w:val="24"/>
          <w:szCs w:val="24"/>
          <w:lang w:val="es-BO"/>
        </w:rPr>
        <w:t>”</w:t>
      </w:r>
      <w:r>
        <w:rPr>
          <w:rFonts w:ascii="Courier New" w:hAnsi="Courier New" w:cs="Courier New"/>
          <w:bCs/>
          <w:i/>
          <w:sz w:val="24"/>
          <w:szCs w:val="24"/>
          <w:lang w:val="es-BO"/>
        </w:rPr>
        <w:t>.</w:t>
      </w:r>
    </w:p>
    <w:p w14:paraId="45544385" w14:textId="77777777" w:rsidR="00C061EC" w:rsidRPr="0079781E" w:rsidRDefault="00C061EC" w:rsidP="008376E8">
      <w:pPr>
        <w:numPr>
          <w:ilvl w:val="0"/>
          <w:numId w:val="35"/>
        </w:numPr>
        <w:spacing w:after="120" w:line="360" w:lineRule="auto"/>
        <w:jc w:val="both"/>
        <w:rPr>
          <w:rFonts w:ascii="Courier New" w:hAnsi="Courier New" w:cs="Courier New"/>
          <w:bCs/>
          <w:sz w:val="24"/>
          <w:szCs w:val="24"/>
          <w:u w:val="single"/>
          <w:lang w:val="es-BO"/>
        </w:rPr>
      </w:pPr>
      <w:r w:rsidRPr="00C061EC">
        <w:rPr>
          <w:rFonts w:ascii="Courier New" w:hAnsi="Courier New" w:cs="Courier New"/>
          <w:bCs/>
          <w:sz w:val="24"/>
          <w:szCs w:val="24"/>
          <w:lang w:val="es-BO"/>
        </w:rPr>
        <w:t>Conforme</w:t>
      </w:r>
      <w:r>
        <w:rPr>
          <w:rFonts w:ascii="Courier New" w:hAnsi="Courier New" w:cs="Courier New"/>
          <w:bCs/>
          <w:sz w:val="24"/>
          <w:szCs w:val="24"/>
          <w:lang w:val="es-BO"/>
        </w:rPr>
        <w:t xml:space="preserve"> los datos obtenidos sobre la situación</w:t>
      </w:r>
      <w:r w:rsidRPr="00C061EC">
        <w:rPr>
          <w:rFonts w:ascii="Courier New" w:hAnsi="Courier New" w:cs="Courier New"/>
          <w:bCs/>
          <w:sz w:val="24"/>
          <w:szCs w:val="24"/>
          <w:lang w:val="es-BO"/>
        </w:rPr>
        <w:t xml:space="preserve"> </w:t>
      </w:r>
      <w:r>
        <w:rPr>
          <w:rFonts w:ascii="Courier New" w:hAnsi="Courier New" w:cs="Courier New"/>
          <w:bCs/>
          <w:sz w:val="24"/>
          <w:szCs w:val="24"/>
          <w:lang w:val="es-BO"/>
        </w:rPr>
        <w:t xml:space="preserve">del trámite de solicitud de pago en el Ministerio de Salud, estos son puestos en conocimiento del Gobernador del Departamento de Oruro mediante Oficio CITE: ENAUTO A.L. 38/2020 de 06/11/2020 </w:t>
      </w:r>
      <w:r w:rsidR="00F36C7F">
        <w:rPr>
          <w:rFonts w:ascii="Courier New" w:hAnsi="Courier New" w:cs="Courier New"/>
          <w:bCs/>
          <w:sz w:val="24"/>
          <w:szCs w:val="24"/>
          <w:lang w:val="es-BO"/>
        </w:rPr>
        <w:t>se pone en conocimiento del problema en cuestión relacionado a los reclamos legítimos que COFADENA tiene por el pago del servicio en la construcción de los hospitales móviles, solicitando la cooperación de la nueva autoridad para comunicar al Ministerio de Salud sobre el uso, importancia y el perjuicio del retiro de bien por el impago, reiterando la petición mediante Oficio CITE: ENAUTO A.L. 48/2020 de 08/12/2020, en el mismo contexto se remite también oficio CITE: ENAUTO A.L. 39/2020 de 06/11/2020, dirigido al Director del SEDES ORURO.</w:t>
      </w:r>
      <w:r w:rsidR="008376E8">
        <w:rPr>
          <w:rFonts w:ascii="Courier New" w:hAnsi="Courier New" w:cs="Courier New"/>
          <w:bCs/>
          <w:sz w:val="24"/>
          <w:szCs w:val="24"/>
          <w:lang w:val="es-BO"/>
        </w:rPr>
        <w:t xml:space="preserve"> Emergente de estos actos </w:t>
      </w:r>
      <w:r w:rsidR="008376E8" w:rsidRPr="008376E8">
        <w:rPr>
          <w:rFonts w:ascii="Courier New" w:hAnsi="Courier New" w:cs="Courier New"/>
          <w:b/>
          <w:bCs/>
          <w:sz w:val="24"/>
          <w:szCs w:val="24"/>
          <w:lang w:val="es-BO"/>
        </w:rPr>
        <w:t xml:space="preserve">el Sr. Edson </w:t>
      </w:r>
      <w:proofErr w:type="spellStart"/>
      <w:r w:rsidR="008376E8" w:rsidRPr="008376E8">
        <w:rPr>
          <w:rFonts w:ascii="Courier New" w:hAnsi="Courier New" w:cs="Courier New"/>
          <w:b/>
          <w:bCs/>
          <w:sz w:val="24"/>
          <w:szCs w:val="24"/>
          <w:lang w:val="es-BO"/>
        </w:rPr>
        <w:t>Oczachoque</w:t>
      </w:r>
      <w:proofErr w:type="spellEnd"/>
      <w:r w:rsidR="008376E8" w:rsidRPr="008376E8">
        <w:rPr>
          <w:rFonts w:ascii="Courier New" w:hAnsi="Courier New" w:cs="Courier New"/>
          <w:b/>
          <w:bCs/>
          <w:sz w:val="24"/>
          <w:szCs w:val="24"/>
          <w:lang w:val="es-BO"/>
        </w:rPr>
        <w:t xml:space="preserve"> G. – Gobernador de Oruro, remite un oficio dirigido al Dr. Edgar Pozo Valdivia – Ministro de Salud, en fecha 08 de diciembre de 2020,</w:t>
      </w:r>
      <w:r w:rsidR="008376E8">
        <w:rPr>
          <w:rFonts w:ascii="Courier New" w:hAnsi="Courier New" w:cs="Courier New"/>
          <w:bCs/>
          <w:sz w:val="24"/>
          <w:szCs w:val="24"/>
          <w:lang w:val="es-BO"/>
        </w:rPr>
        <w:t xml:space="preserve"> poniendo en contexto que tiene conocimiento del Contrato Administrativo para la prestación del servicio de fecha 27 de marzo de 2020 entre el Ministerio de Salud, Ministerio de Defensa y COFADENA, </w:t>
      </w:r>
      <w:r w:rsidR="008376E8" w:rsidRPr="008376E8">
        <w:rPr>
          <w:rFonts w:ascii="Courier New" w:hAnsi="Courier New" w:cs="Courier New"/>
          <w:b/>
          <w:bCs/>
          <w:sz w:val="24"/>
          <w:szCs w:val="24"/>
          <w:lang w:val="es-BO"/>
        </w:rPr>
        <w:t>sobre los módulos hospitalarios y su falta de pago,</w:t>
      </w:r>
      <w:r w:rsidR="008376E8">
        <w:rPr>
          <w:rFonts w:ascii="Courier New" w:hAnsi="Courier New" w:cs="Courier New"/>
          <w:bCs/>
          <w:sz w:val="24"/>
          <w:szCs w:val="24"/>
          <w:lang w:val="es-BO"/>
        </w:rPr>
        <w:t xml:space="preserve"> </w:t>
      </w:r>
      <w:r w:rsidR="008376E8" w:rsidRPr="008376E8">
        <w:rPr>
          <w:rFonts w:ascii="Courier New" w:hAnsi="Courier New" w:cs="Courier New"/>
          <w:b/>
          <w:bCs/>
          <w:sz w:val="28"/>
          <w:szCs w:val="24"/>
          <w:u w:val="single"/>
          <w:lang w:val="es-BO"/>
        </w:rPr>
        <w:t xml:space="preserve">manifestando que por este hecho si la empresa ENAUTO pretendería recoger estos bienes perjudicaría a los director beneficiarios la ciudad </w:t>
      </w:r>
      <w:r w:rsidR="008376E8" w:rsidRPr="008376E8">
        <w:rPr>
          <w:rFonts w:ascii="Courier New" w:hAnsi="Courier New" w:cs="Courier New"/>
          <w:b/>
          <w:bCs/>
          <w:sz w:val="28"/>
          <w:szCs w:val="24"/>
          <w:u w:val="single"/>
          <w:lang w:val="es-BO"/>
        </w:rPr>
        <w:lastRenderedPageBreak/>
        <w:t>de Oruro debido al incremento del rebrote de la enfermedad del COVID-19 y a los pacientes que a la fecha son tratados en estos centros hospitalarios, siendo que aun hacen uso de los mismos</w:t>
      </w:r>
      <w:r w:rsidR="008376E8">
        <w:rPr>
          <w:rFonts w:ascii="Courier New" w:hAnsi="Courier New" w:cs="Courier New"/>
          <w:bCs/>
          <w:sz w:val="24"/>
          <w:szCs w:val="24"/>
          <w:lang w:val="es-BO"/>
        </w:rPr>
        <w:t>.</w:t>
      </w:r>
    </w:p>
    <w:p w14:paraId="4CAF29A5" w14:textId="77777777" w:rsidR="0079781E" w:rsidRPr="009275D0" w:rsidRDefault="0079781E" w:rsidP="0079781E">
      <w:pPr>
        <w:spacing w:after="120" w:line="360" w:lineRule="auto"/>
        <w:ind w:left="720"/>
        <w:jc w:val="both"/>
        <w:rPr>
          <w:rFonts w:ascii="Courier New" w:hAnsi="Courier New" w:cs="Courier New"/>
          <w:bCs/>
          <w:sz w:val="24"/>
          <w:szCs w:val="24"/>
          <w:u w:val="single"/>
          <w:lang w:val="es-BO"/>
        </w:rPr>
      </w:pPr>
      <w:r>
        <w:rPr>
          <w:rFonts w:ascii="Courier New" w:hAnsi="Courier New" w:cs="Courier New"/>
          <w:bCs/>
          <w:sz w:val="24"/>
          <w:szCs w:val="24"/>
          <w:lang w:val="es-BO"/>
        </w:rPr>
        <w:t xml:space="preserve">Manifestando además al Ministerio de Salud, que: </w:t>
      </w:r>
      <w:r w:rsidRPr="0079781E">
        <w:rPr>
          <w:rFonts w:ascii="Courier New" w:hAnsi="Courier New" w:cs="Courier New"/>
          <w:b/>
          <w:bCs/>
          <w:i/>
          <w:sz w:val="24"/>
          <w:szCs w:val="24"/>
          <w:lang w:val="es-BO"/>
        </w:rPr>
        <w:t xml:space="preserve">“…como primera autoridad departamental me encuentro en la obligación y necesidad de </w:t>
      </w:r>
      <w:r w:rsidRPr="0079781E">
        <w:rPr>
          <w:rFonts w:ascii="Courier New" w:hAnsi="Courier New" w:cs="Courier New"/>
          <w:b/>
          <w:bCs/>
          <w:i/>
          <w:sz w:val="28"/>
          <w:szCs w:val="24"/>
          <w:lang w:val="es-BO"/>
        </w:rPr>
        <w:t>precautelar la salud de la población y por lo mismo solicitar a su autoridad se cumpla con lo acordado en lo que refiere a los pagos adeudados por la venta de estos módulos hospitalarios</w:t>
      </w:r>
      <w:r w:rsidRPr="0079781E">
        <w:rPr>
          <w:rFonts w:ascii="Courier New" w:hAnsi="Courier New" w:cs="Courier New"/>
          <w:b/>
          <w:bCs/>
          <w:i/>
          <w:sz w:val="24"/>
          <w:szCs w:val="24"/>
          <w:lang w:val="es-BO"/>
        </w:rPr>
        <w:t xml:space="preserve">”. </w:t>
      </w:r>
      <w:r w:rsidR="009275D0">
        <w:rPr>
          <w:rFonts w:ascii="Courier New" w:hAnsi="Courier New" w:cs="Courier New"/>
          <w:bCs/>
          <w:sz w:val="24"/>
          <w:szCs w:val="24"/>
          <w:lang w:val="es-BO"/>
        </w:rPr>
        <w:t>Mediante oficio CITE: ENAUTO A.L.11/2021 de 17/02/20212 se reitera la solicitud de coadyuvar ante el Ministerio de Salud y Deportes para el pago de Hospitales Móviles.</w:t>
      </w:r>
    </w:p>
    <w:p w14:paraId="76DD8118" w14:textId="77777777" w:rsidR="00BE0C90" w:rsidRPr="00427365" w:rsidRDefault="0079781E" w:rsidP="00C061EC">
      <w:pPr>
        <w:numPr>
          <w:ilvl w:val="0"/>
          <w:numId w:val="35"/>
        </w:numPr>
        <w:spacing w:after="120" w:line="360" w:lineRule="auto"/>
        <w:jc w:val="both"/>
        <w:rPr>
          <w:rFonts w:ascii="Courier New" w:hAnsi="Courier New" w:cs="Courier New"/>
          <w:bCs/>
          <w:sz w:val="24"/>
          <w:szCs w:val="24"/>
          <w:u w:val="single"/>
          <w:lang w:val="es-BO"/>
        </w:rPr>
      </w:pPr>
      <w:r>
        <w:rPr>
          <w:rFonts w:ascii="Courier New" w:hAnsi="Courier New" w:cs="Courier New"/>
          <w:bCs/>
          <w:sz w:val="24"/>
          <w:szCs w:val="24"/>
          <w:lang w:val="es-BO"/>
        </w:rPr>
        <w:t xml:space="preserve">Se tiene informe emitido por el Gerente de “ENAUTO”, </w:t>
      </w:r>
      <w:proofErr w:type="spellStart"/>
      <w:r>
        <w:rPr>
          <w:rFonts w:ascii="Courier New" w:hAnsi="Courier New" w:cs="Courier New"/>
          <w:bCs/>
          <w:sz w:val="24"/>
          <w:szCs w:val="24"/>
          <w:lang w:val="es-BO"/>
        </w:rPr>
        <w:t>Cnl</w:t>
      </w:r>
      <w:proofErr w:type="spellEnd"/>
      <w:r>
        <w:rPr>
          <w:rFonts w:ascii="Courier New" w:hAnsi="Courier New" w:cs="Courier New"/>
          <w:bCs/>
          <w:sz w:val="24"/>
          <w:szCs w:val="24"/>
          <w:lang w:val="es-BO"/>
        </w:rPr>
        <w:t xml:space="preserve">. DAEN. Carlos Rodolfo Uriona </w:t>
      </w:r>
      <w:proofErr w:type="spellStart"/>
      <w:r>
        <w:rPr>
          <w:rFonts w:ascii="Courier New" w:hAnsi="Courier New" w:cs="Courier New"/>
          <w:bCs/>
          <w:sz w:val="24"/>
          <w:szCs w:val="24"/>
          <w:lang w:val="es-BO"/>
        </w:rPr>
        <w:t>Arze</w:t>
      </w:r>
      <w:proofErr w:type="spellEnd"/>
      <w:r>
        <w:rPr>
          <w:rFonts w:ascii="Courier New" w:hAnsi="Courier New" w:cs="Courier New"/>
          <w:bCs/>
          <w:sz w:val="24"/>
          <w:szCs w:val="24"/>
          <w:lang w:val="es-BO"/>
        </w:rPr>
        <w:t>, de fecha 14 de diciembre de 2020, dirigido al entonces actual Ministro de Salud - Dr. Edgar Pozo Valdivia, a quien se le informe y pone en contexto todo el calvario que COFADENA viene realizando para el cumplimiento de la obligación contractual de pago de servicios por la construcción de los hospitales móviles más su equipamiento médico, que fue de conocimiento de sus antecesores al cargo, adjuntado fotografías impresas de la construcción realizada y los actos de entrega con la presencias de las autoridades de gobierno central.</w:t>
      </w:r>
    </w:p>
    <w:p w14:paraId="2AAE73F9" w14:textId="77777777" w:rsidR="009275D0" w:rsidRPr="00BE0C90" w:rsidRDefault="00427365" w:rsidP="009275D0">
      <w:pPr>
        <w:numPr>
          <w:ilvl w:val="0"/>
          <w:numId w:val="35"/>
        </w:numPr>
        <w:spacing w:after="120" w:line="360" w:lineRule="auto"/>
        <w:ind w:hanging="436"/>
        <w:jc w:val="both"/>
        <w:rPr>
          <w:rFonts w:ascii="Courier New" w:hAnsi="Courier New" w:cs="Courier New"/>
          <w:bCs/>
          <w:sz w:val="24"/>
          <w:szCs w:val="24"/>
          <w:u w:val="single"/>
          <w:lang w:val="es-BO"/>
        </w:rPr>
      </w:pPr>
      <w:r w:rsidRPr="009275D0">
        <w:rPr>
          <w:rFonts w:ascii="Courier New" w:hAnsi="Courier New" w:cs="Courier New"/>
          <w:bCs/>
          <w:sz w:val="24"/>
          <w:szCs w:val="24"/>
          <w:lang w:val="es-BO"/>
        </w:rPr>
        <w:t xml:space="preserve">Cursan oficios dirigidos al Ministro de Salud y Deportes – Dr. </w:t>
      </w:r>
      <w:proofErr w:type="spellStart"/>
      <w:r w:rsidRPr="009275D0">
        <w:rPr>
          <w:rFonts w:ascii="Courier New" w:hAnsi="Courier New" w:cs="Courier New"/>
          <w:bCs/>
          <w:sz w:val="24"/>
          <w:szCs w:val="24"/>
          <w:lang w:val="es-BO"/>
        </w:rPr>
        <w:t>Jeyson</w:t>
      </w:r>
      <w:proofErr w:type="spellEnd"/>
      <w:r w:rsidRPr="009275D0">
        <w:rPr>
          <w:rFonts w:ascii="Courier New" w:hAnsi="Courier New" w:cs="Courier New"/>
          <w:bCs/>
          <w:sz w:val="24"/>
          <w:szCs w:val="24"/>
          <w:lang w:val="es-BO"/>
        </w:rPr>
        <w:t xml:space="preserve"> Marcos Auza Pinto, referentes a solicitud de audiencia y reiterativas en los antecedentes de proce</w:t>
      </w:r>
      <w:r w:rsidR="009275D0">
        <w:rPr>
          <w:rFonts w:ascii="Courier New" w:hAnsi="Courier New" w:cs="Courier New"/>
          <w:bCs/>
          <w:sz w:val="24"/>
          <w:szCs w:val="24"/>
          <w:lang w:val="es-BO"/>
        </w:rPr>
        <w:t>s</w:t>
      </w:r>
      <w:r w:rsidRPr="009275D0">
        <w:rPr>
          <w:rFonts w:ascii="Courier New" w:hAnsi="Courier New" w:cs="Courier New"/>
          <w:bCs/>
          <w:sz w:val="24"/>
          <w:szCs w:val="24"/>
          <w:lang w:val="es-BO"/>
        </w:rPr>
        <w:t xml:space="preserve">o de contratación de los Hospitales Móviles y Solicitud de Pago, con CITE: SECCION: GCIA 060/2021 de 01/02/2021; ENAUTO A.L.12/2021 de 18/02/2021; ENAUTO A.L.14/2021 de 05/03/2021; </w:t>
      </w:r>
      <w:r w:rsidR="009275D0" w:rsidRPr="009275D0">
        <w:rPr>
          <w:rFonts w:ascii="Courier New" w:hAnsi="Courier New" w:cs="Courier New"/>
          <w:bCs/>
          <w:sz w:val="24"/>
          <w:szCs w:val="24"/>
          <w:lang w:val="es-BO"/>
        </w:rPr>
        <w:t>ENAUTO A.L.26/2021 de 18/03/2021</w:t>
      </w:r>
      <w:r w:rsidR="009275D0">
        <w:rPr>
          <w:rFonts w:ascii="Courier New" w:hAnsi="Courier New" w:cs="Courier New"/>
          <w:bCs/>
          <w:sz w:val="24"/>
          <w:szCs w:val="24"/>
          <w:lang w:val="es-BO"/>
        </w:rPr>
        <w:t xml:space="preserve"> adjunta factura</w:t>
      </w:r>
      <w:r w:rsidR="009275D0" w:rsidRPr="009275D0">
        <w:rPr>
          <w:rFonts w:ascii="Courier New" w:hAnsi="Courier New" w:cs="Courier New"/>
          <w:bCs/>
          <w:sz w:val="24"/>
          <w:szCs w:val="24"/>
          <w:lang w:val="es-BO"/>
        </w:rPr>
        <w:t xml:space="preserve">; </w:t>
      </w:r>
      <w:r w:rsidRPr="009275D0">
        <w:rPr>
          <w:rFonts w:ascii="Courier New" w:hAnsi="Courier New" w:cs="Courier New"/>
          <w:bCs/>
          <w:sz w:val="24"/>
          <w:szCs w:val="24"/>
          <w:lang w:val="es-BO"/>
        </w:rPr>
        <w:t xml:space="preserve">ENAUTO A.L.22/2021 de 12/03/2021; ENAUTO </w:t>
      </w:r>
      <w:r w:rsidRPr="009275D0">
        <w:rPr>
          <w:rFonts w:ascii="Courier New" w:hAnsi="Courier New" w:cs="Courier New"/>
          <w:bCs/>
          <w:sz w:val="24"/>
          <w:szCs w:val="24"/>
          <w:lang w:val="es-BO"/>
        </w:rPr>
        <w:lastRenderedPageBreak/>
        <w:t xml:space="preserve">A.L.26/2021 de 18/03/2021; ENAUTO A.L.30/2021 de 25/03/2021; ENAUTO A.L.34/2021 de 31/03/2021; ENAUTO A.L.38/2021 de 06/04/2021; ENAUTO A.L.42/2021 de 07/04/2021 que </w:t>
      </w:r>
      <w:r w:rsidR="009275D0">
        <w:rPr>
          <w:rFonts w:ascii="Courier New" w:hAnsi="Courier New" w:cs="Courier New"/>
          <w:bCs/>
          <w:sz w:val="24"/>
          <w:szCs w:val="24"/>
          <w:lang w:val="es-BO"/>
        </w:rPr>
        <w:t>adjunta</w:t>
      </w:r>
      <w:r w:rsidRPr="009275D0">
        <w:rPr>
          <w:rFonts w:ascii="Courier New" w:hAnsi="Courier New" w:cs="Courier New"/>
          <w:bCs/>
          <w:sz w:val="24"/>
          <w:szCs w:val="24"/>
          <w:lang w:val="es-BO"/>
        </w:rPr>
        <w:t xml:space="preserve"> factura;</w:t>
      </w:r>
      <w:r w:rsidR="009275D0">
        <w:rPr>
          <w:rFonts w:ascii="Courier New" w:hAnsi="Courier New" w:cs="Courier New"/>
          <w:bCs/>
          <w:sz w:val="24"/>
          <w:szCs w:val="24"/>
          <w:lang w:val="es-BO"/>
        </w:rPr>
        <w:t xml:space="preserve"> ENAUTO A.L.51/2021 de 27/04/2021; ENAUTO A.L.53/2021 de 28/03/2021.</w:t>
      </w:r>
    </w:p>
    <w:p w14:paraId="01A3F3D9" w14:textId="77777777" w:rsidR="009275D0" w:rsidRPr="00BE0C90" w:rsidRDefault="009275D0" w:rsidP="009275D0">
      <w:pPr>
        <w:numPr>
          <w:ilvl w:val="0"/>
          <w:numId w:val="35"/>
        </w:numPr>
        <w:spacing w:after="120" w:line="360" w:lineRule="auto"/>
        <w:ind w:hanging="436"/>
        <w:jc w:val="both"/>
        <w:rPr>
          <w:rFonts w:ascii="Courier New" w:hAnsi="Courier New" w:cs="Courier New"/>
          <w:bCs/>
          <w:sz w:val="24"/>
          <w:szCs w:val="24"/>
          <w:u w:val="single"/>
          <w:lang w:val="es-BO"/>
        </w:rPr>
      </w:pPr>
    </w:p>
    <w:p w14:paraId="09CE7DE3" w14:textId="77777777" w:rsidR="00427365" w:rsidRPr="009275D0" w:rsidRDefault="00427365" w:rsidP="000F100F">
      <w:pPr>
        <w:numPr>
          <w:ilvl w:val="0"/>
          <w:numId w:val="35"/>
        </w:numPr>
        <w:spacing w:after="120" w:line="360" w:lineRule="auto"/>
        <w:ind w:hanging="436"/>
        <w:jc w:val="both"/>
        <w:rPr>
          <w:rFonts w:ascii="Courier New" w:hAnsi="Courier New" w:cs="Courier New"/>
          <w:bCs/>
          <w:sz w:val="24"/>
          <w:szCs w:val="24"/>
          <w:u w:val="single"/>
          <w:lang w:val="es-BO"/>
        </w:rPr>
      </w:pPr>
      <w:r w:rsidRPr="009275D0">
        <w:rPr>
          <w:rFonts w:ascii="Courier New" w:hAnsi="Courier New" w:cs="Courier New"/>
          <w:bCs/>
          <w:sz w:val="24"/>
          <w:szCs w:val="24"/>
          <w:lang w:val="es-BO"/>
        </w:rPr>
        <w:t xml:space="preserve"> </w:t>
      </w:r>
    </w:p>
    <w:p w14:paraId="51C02DD4" w14:textId="77777777" w:rsidR="00D01850" w:rsidRPr="00D01850" w:rsidRDefault="00BE0C90" w:rsidP="00D01850">
      <w:pPr>
        <w:numPr>
          <w:ilvl w:val="0"/>
          <w:numId w:val="35"/>
        </w:numPr>
        <w:spacing w:after="120" w:line="360" w:lineRule="auto"/>
        <w:ind w:hanging="436"/>
        <w:jc w:val="both"/>
        <w:rPr>
          <w:rFonts w:ascii="Courier New" w:hAnsi="Courier New" w:cs="Courier New"/>
          <w:bCs/>
          <w:sz w:val="24"/>
          <w:szCs w:val="24"/>
          <w:u w:val="single"/>
          <w:lang w:val="es-BO"/>
        </w:rPr>
      </w:pPr>
      <w:r>
        <w:rPr>
          <w:rFonts w:ascii="Courier New" w:hAnsi="Courier New" w:cs="Courier New"/>
          <w:bCs/>
          <w:sz w:val="24"/>
          <w:szCs w:val="24"/>
          <w:lang w:val="es-BO"/>
        </w:rPr>
        <w:t xml:space="preserve">En vista de los constantes reclamos y solicitudes de pago, en fecha 06 de enero de 2021, se pone en conocimiento de la </w:t>
      </w:r>
      <w:r w:rsidR="004767BA">
        <w:rPr>
          <w:rFonts w:ascii="Courier New" w:hAnsi="Courier New" w:cs="Courier New"/>
          <w:bCs/>
          <w:sz w:val="24"/>
          <w:szCs w:val="24"/>
          <w:lang w:val="es-BO"/>
        </w:rPr>
        <w:t>Gobernación</w:t>
      </w:r>
      <w:r>
        <w:rPr>
          <w:rFonts w:ascii="Courier New" w:hAnsi="Courier New" w:cs="Courier New"/>
          <w:bCs/>
          <w:sz w:val="24"/>
          <w:szCs w:val="24"/>
          <w:lang w:val="es-BO"/>
        </w:rPr>
        <w:t xml:space="preserve"> de Oruro</w:t>
      </w:r>
      <w:r w:rsidR="004767BA">
        <w:rPr>
          <w:rFonts w:ascii="Courier New" w:hAnsi="Courier New" w:cs="Courier New"/>
          <w:bCs/>
          <w:sz w:val="24"/>
          <w:szCs w:val="24"/>
          <w:lang w:val="es-BO"/>
        </w:rPr>
        <w:t>, Ministerio de Salud y Deportes, SEDES ORURO y el correspondiente traslado de los pacientes de los hospitales móviles para que se efectué el recojo de los mismos por falta de pago, bajo los oficios con CITE: ENAUTO A.L. 01/2021 de 06/01/2021;</w:t>
      </w:r>
      <w:r w:rsidR="004767BA" w:rsidRPr="004767BA">
        <w:rPr>
          <w:rFonts w:ascii="Courier New" w:hAnsi="Courier New" w:cs="Courier New"/>
          <w:bCs/>
          <w:sz w:val="24"/>
          <w:szCs w:val="24"/>
          <w:lang w:val="es-BO"/>
        </w:rPr>
        <w:t xml:space="preserve"> </w:t>
      </w:r>
      <w:r w:rsidR="004767BA">
        <w:rPr>
          <w:rFonts w:ascii="Courier New" w:hAnsi="Courier New" w:cs="Courier New"/>
          <w:bCs/>
          <w:sz w:val="24"/>
          <w:szCs w:val="24"/>
          <w:lang w:val="es-BO"/>
        </w:rPr>
        <w:t xml:space="preserve">ENAUTO A.L. 02/2021 de 06/01/2021; ENAUTO A.L. 03/2021 de 06/01/2021; ENAUTO A.L. 05/2021 de 13/01/2021; y ENAUTO A.L. 07/2021 de </w:t>
      </w:r>
      <w:r w:rsidR="00D01850">
        <w:rPr>
          <w:rFonts w:ascii="Courier New" w:hAnsi="Courier New" w:cs="Courier New"/>
          <w:bCs/>
          <w:sz w:val="24"/>
          <w:szCs w:val="24"/>
          <w:lang w:val="es-BO"/>
        </w:rPr>
        <w:t>13/01/2021.</w:t>
      </w:r>
    </w:p>
    <w:p w14:paraId="54AB047B" w14:textId="77777777" w:rsidR="00F36C7F" w:rsidRPr="00C061EC" w:rsidRDefault="0079781E" w:rsidP="00D01850">
      <w:pPr>
        <w:numPr>
          <w:ilvl w:val="0"/>
          <w:numId w:val="35"/>
        </w:numPr>
        <w:spacing w:after="120" w:line="360" w:lineRule="auto"/>
        <w:ind w:hanging="436"/>
        <w:jc w:val="both"/>
        <w:rPr>
          <w:rFonts w:ascii="Courier New" w:hAnsi="Courier New" w:cs="Courier New"/>
          <w:bCs/>
          <w:sz w:val="24"/>
          <w:szCs w:val="24"/>
          <w:u w:val="single"/>
          <w:lang w:val="es-BO"/>
        </w:rPr>
      </w:pPr>
      <w:r>
        <w:rPr>
          <w:rFonts w:ascii="Courier New" w:hAnsi="Courier New" w:cs="Courier New"/>
          <w:bCs/>
          <w:sz w:val="24"/>
          <w:szCs w:val="24"/>
          <w:lang w:val="es-BO"/>
        </w:rPr>
        <w:t xml:space="preserve"> </w:t>
      </w:r>
    </w:p>
    <w:p w14:paraId="3FD7B867" w14:textId="77777777" w:rsidR="003A4A4C" w:rsidRPr="000E6B3B" w:rsidRDefault="000E6B3B" w:rsidP="000332FE">
      <w:pPr>
        <w:numPr>
          <w:ilvl w:val="0"/>
          <w:numId w:val="35"/>
        </w:numPr>
        <w:spacing w:after="120" w:line="360" w:lineRule="auto"/>
        <w:jc w:val="both"/>
        <w:rPr>
          <w:rFonts w:ascii="Courier New" w:hAnsi="Courier New" w:cs="Courier New"/>
          <w:b/>
          <w:bCs/>
          <w:sz w:val="28"/>
          <w:szCs w:val="28"/>
          <w:lang w:val="es-BO"/>
        </w:rPr>
      </w:pPr>
      <w:r w:rsidRPr="000E6B3B">
        <w:rPr>
          <w:rFonts w:ascii="Courier New" w:hAnsi="Courier New" w:cs="Courier New"/>
          <w:bCs/>
          <w:sz w:val="24"/>
          <w:szCs w:val="24"/>
          <w:lang w:val="es-BO"/>
        </w:rPr>
        <w:t xml:space="preserve">Asimismo, se tiene relación de correspondencia en los oficios reiterativos por parte de ENAUTO y por COFADENA, en el que se exige el pago de la obligación pactada por contrato administrativo, que finalizo en la presentación de la respuesta oficial del actual Ministerio de Salud y Deportes, que mediante oficio CITE: </w:t>
      </w:r>
      <w:proofErr w:type="spellStart"/>
      <w:r w:rsidRPr="000E6B3B">
        <w:rPr>
          <w:rFonts w:ascii="Courier New" w:hAnsi="Courier New" w:cs="Courier New"/>
          <w:bCs/>
          <w:sz w:val="24"/>
          <w:szCs w:val="24"/>
          <w:lang w:val="es-BO"/>
        </w:rPr>
        <w:t>MSyD</w:t>
      </w:r>
      <w:proofErr w:type="spellEnd"/>
      <w:r w:rsidRPr="000E6B3B">
        <w:rPr>
          <w:rFonts w:ascii="Courier New" w:hAnsi="Courier New" w:cs="Courier New"/>
          <w:bCs/>
          <w:sz w:val="24"/>
          <w:szCs w:val="24"/>
          <w:lang w:val="es-BO"/>
        </w:rPr>
        <w:t xml:space="preserve">/DGAJ/UAJ/NE/357/2021 de 20 de abril de 2021, que después de un año nos otorgan respuesta de forma negativa, remitiéndonos un Informe Legal que concluye, que no corresponde el pago de la obligación del contrato administrativo reclamado, por no cumplir con los procedimientos para el Proceso de Contratación para Licitación Pública, conforme las Normas Básicas del Sistema de Administración de Bienes y Servicios. </w:t>
      </w:r>
    </w:p>
    <w:p w14:paraId="51CA1977" w14:textId="77777777" w:rsidR="007909DF" w:rsidRDefault="00BB5CBF" w:rsidP="00ED1509">
      <w:pPr>
        <w:spacing w:after="120" w:line="360" w:lineRule="auto"/>
        <w:ind w:left="720"/>
        <w:jc w:val="both"/>
        <w:rPr>
          <w:rFonts w:ascii="Courier New" w:hAnsi="Courier New" w:cs="Courier New"/>
          <w:bCs/>
          <w:szCs w:val="24"/>
          <w:lang w:val="es-BO"/>
        </w:rPr>
      </w:pPr>
      <w:r w:rsidRPr="007909DF">
        <w:rPr>
          <w:rFonts w:ascii="Courier New" w:hAnsi="Courier New" w:cs="Courier New"/>
          <w:b/>
          <w:bCs/>
          <w:sz w:val="28"/>
          <w:szCs w:val="28"/>
          <w:lang w:val="es-BO"/>
        </w:rPr>
        <w:t xml:space="preserve">V. </w:t>
      </w:r>
      <w:r w:rsidRPr="007909DF">
        <w:rPr>
          <w:rFonts w:ascii="Courier New" w:hAnsi="Courier New" w:cs="Courier New"/>
          <w:b/>
          <w:bCs/>
          <w:sz w:val="28"/>
          <w:szCs w:val="28"/>
          <w:u w:val="single"/>
          <w:lang w:val="es-BO"/>
        </w:rPr>
        <w:t xml:space="preserve">FUNDAMENTOS </w:t>
      </w:r>
      <w:r w:rsidR="007909DF" w:rsidRPr="007909DF">
        <w:rPr>
          <w:rFonts w:ascii="Courier New" w:hAnsi="Courier New" w:cs="Courier New"/>
          <w:b/>
          <w:bCs/>
          <w:sz w:val="28"/>
          <w:szCs w:val="28"/>
          <w:u w:val="single"/>
          <w:lang w:val="es-BO"/>
        </w:rPr>
        <w:t>FACTICOS</w:t>
      </w:r>
      <w:r w:rsidR="007909DF" w:rsidRPr="007909DF">
        <w:rPr>
          <w:rFonts w:ascii="Courier New" w:hAnsi="Courier New" w:cs="Courier New"/>
          <w:b/>
          <w:bCs/>
          <w:sz w:val="28"/>
          <w:szCs w:val="28"/>
          <w:lang w:val="es-BO"/>
        </w:rPr>
        <w:t>. -</w:t>
      </w:r>
      <w:r>
        <w:rPr>
          <w:rFonts w:ascii="Courier New" w:hAnsi="Courier New" w:cs="Courier New"/>
          <w:bCs/>
          <w:szCs w:val="24"/>
          <w:lang w:val="es-BO"/>
        </w:rPr>
        <w:t xml:space="preserve"> </w:t>
      </w:r>
    </w:p>
    <w:p w14:paraId="513FC019" w14:textId="77777777" w:rsidR="00BB5CBF" w:rsidRPr="00C0276A" w:rsidRDefault="00BB5CBF" w:rsidP="007909DF">
      <w:pPr>
        <w:spacing w:before="240"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lastRenderedPageBreak/>
        <w:t>Con la finalidad de lograr una convicción cabal del problema que se suscita entre nuestra entidad COFADENA y el Ministerio de Salud (hoy Ministerio de Salud y Deportes) por la falta a la obligación de pago por la prestación de los servicios de CONSTRUCCION DE DOS HOSPITALES l MOVILES CON EQUIPAMIENTO MEDICO, y que a efectos de que los Señores Magistrados que conozcan el caso, formen convicción conforme al principio de verdad material que rige el quehacer jurisdiccional, desarrollamos seguidamente los fundamentos de hecho y de derecho que respaldan la presente demanda. De manera sucinta, estos pueden resumirse en:</w:t>
      </w:r>
    </w:p>
    <w:p w14:paraId="15B95F11" w14:textId="77777777" w:rsidR="00ED1509" w:rsidRPr="00C0276A" w:rsidRDefault="00BB5CBF" w:rsidP="00ED1509">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tab/>
        <w:t xml:space="preserve">1. COFADENA mediante su empresa ejecutora ENAUTO, dentro el marco de los servicios que prestaba y presta, conforme </w:t>
      </w:r>
      <w:r w:rsidR="00F571CD" w:rsidRPr="00C0276A">
        <w:rPr>
          <w:rFonts w:ascii="Courier New" w:hAnsi="Courier New" w:cs="Courier New"/>
          <w:bCs/>
          <w:sz w:val="24"/>
          <w:szCs w:val="24"/>
          <w:lang w:val="es-BO"/>
        </w:rPr>
        <w:t xml:space="preserve">se acredita de la abundante documentación respaldatoria que se adjunta, recibió solicitudes </w:t>
      </w:r>
      <w:r w:rsidR="006C6449" w:rsidRPr="00C0276A">
        <w:rPr>
          <w:rFonts w:ascii="Courier New" w:hAnsi="Courier New" w:cs="Courier New"/>
          <w:bCs/>
          <w:sz w:val="24"/>
          <w:szCs w:val="24"/>
          <w:lang w:val="es-BO"/>
        </w:rPr>
        <w:t>para la construcción de</w:t>
      </w:r>
      <w:r w:rsidRPr="00C0276A">
        <w:rPr>
          <w:rFonts w:ascii="Courier New" w:hAnsi="Courier New" w:cs="Courier New"/>
          <w:bCs/>
          <w:sz w:val="24"/>
          <w:szCs w:val="24"/>
          <w:lang w:val="es-BO"/>
        </w:rPr>
        <w:t xml:space="preserve"> </w:t>
      </w:r>
      <w:r w:rsidR="006C6449" w:rsidRPr="00C0276A">
        <w:rPr>
          <w:rFonts w:ascii="Courier New" w:hAnsi="Courier New" w:cs="Courier New"/>
          <w:bCs/>
          <w:sz w:val="24"/>
          <w:szCs w:val="24"/>
          <w:lang w:val="es-BO"/>
        </w:rPr>
        <w:t xml:space="preserve">preliminarmente un hospital móvil, sin </w:t>
      </w:r>
      <w:proofErr w:type="gramStart"/>
      <w:r w:rsidR="006C6449" w:rsidRPr="00C0276A">
        <w:rPr>
          <w:rFonts w:ascii="Courier New" w:hAnsi="Courier New" w:cs="Courier New"/>
          <w:bCs/>
          <w:sz w:val="24"/>
          <w:szCs w:val="24"/>
          <w:lang w:val="es-BO"/>
        </w:rPr>
        <w:t>embargo</w:t>
      </w:r>
      <w:proofErr w:type="gramEnd"/>
      <w:r w:rsidR="006C6449" w:rsidRPr="00C0276A">
        <w:rPr>
          <w:rFonts w:ascii="Courier New" w:hAnsi="Courier New" w:cs="Courier New"/>
          <w:bCs/>
          <w:sz w:val="24"/>
          <w:szCs w:val="24"/>
          <w:lang w:val="es-BO"/>
        </w:rPr>
        <w:t xml:space="preserve"> posteriormente formaliza la pretensión mediante la suscripción de un contrato por dos hospitales móviles </w:t>
      </w:r>
      <w:proofErr w:type="spellStart"/>
      <w:r w:rsidR="006C6449" w:rsidRPr="00C0276A">
        <w:rPr>
          <w:rFonts w:ascii="Courier New" w:hAnsi="Courier New" w:cs="Courier New"/>
          <w:bCs/>
          <w:sz w:val="24"/>
          <w:szCs w:val="24"/>
          <w:lang w:val="es-BO"/>
        </w:rPr>
        <w:t>mas</w:t>
      </w:r>
      <w:proofErr w:type="spellEnd"/>
      <w:r w:rsidR="006C6449" w:rsidRPr="00C0276A">
        <w:rPr>
          <w:rFonts w:ascii="Courier New" w:hAnsi="Courier New" w:cs="Courier New"/>
          <w:bCs/>
          <w:sz w:val="24"/>
          <w:szCs w:val="24"/>
          <w:lang w:val="es-BO"/>
        </w:rPr>
        <w:t xml:space="preserve"> el equipamiento necesario, </w:t>
      </w:r>
    </w:p>
    <w:p w14:paraId="0380DCCE" w14:textId="77777777" w:rsidR="00CB4C31" w:rsidRPr="00C0276A" w:rsidRDefault="00FD01F5" w:rsidP="00D97140">
      <w:pPr>
        <w:spacing w:after="120" w:line="360" w:lineRule="auto"/>
        <w:ind w:left="720" w:firstLine="696"/>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2. De tal manera que nuestro trabajo realizado, puesto en el lugar establecido para su finalidad, fueron y están siendo utilizados en su completo beneficio por la población de la ciudad de Oruro conforme lo pactado en el contrato administrativo suscrito con el Ministerio de Salud y el Ministerio de Defensa, llegando inclusive al hecho incontrovertible y reconocido plenamente, mediante la aceptación de la </w:t>
      </w:r>
      <w:proofErr w:type="spellStart"/>
      <w:r w:rsidRPr="00C0276A">
        <w:rPr>
          <w:rFonts w:ascii="Courier New" w:hAnsi="Courier New" w:cs="Courier New"/>
          <w:bCs/>
          <w:sz w:val="24"/>
          <w:szCs w:val="24"/>
          <w:lang w:val="es-BO"/>
        </w:rPr>
        <w:t>Gobernacion</w:t>
      </w:r>
      <w:proofErr w:type="spellEnd"/>
      <w:r w:rsidRPr="00C0276A">
        <w:rPr>
          <w:rFonts w:ascii="Courier New" w:hAnsi="Courier New" w:cs="Courier New"/>
          <w:bCs/>
          <w:sz w:val="24"/>
          <w:szCs w:val="24"/>
          <w:lang w:val="es-BO"/>
        </w:rPr>
        <w:t xml:space="preserve"> de Oruro, que mediante su Servicio Departamental de Salud – SEDES ORURO, </w:t>
      </w:r>
      <w:proofErr w:type="spellStart"/>
      <w:r w:rsidRPr="00C0276A">
        <w:rPr>
          <w:rFonts w:ascii="Courier New" w:hAnsi="Courier New" w:cs="Courier New"/>
          <w:bCs/>
          <w:sz w:val="24"/>
          <w:szCs w:val="24"/>
          <w:lang w:val="es-BO"/>
        </w:rPr>
        <w:t>a</w:t>
      </w:r>
      <w:proofErr w:type="spellEnd"/>
      <w:r w:rsidRPr="00C0276A">
        <w:rPr>
          <w:rFonts w:ascii="Courier New" w:hAnsi="Courier New" w:cs="Courier New"/>
          <w:bCs/>
          <w:sz w:val="24"/>
          <w:szCs w:val="24"/>
          <w:lang w:val="es-BO"/>
        </w:rPr>
        <w:t xml:space="preserve"> instruido al Hospital General “San Juan de Dios”, incorporar en sus activos los Hospitales </w:t>
      </w:r>
      <w:proofErr w:type="spellStart"/>
      <w:r w:rsidRPr="00C0276A">
        <w:rPr>
          <w:rFonts w:ascii="Courier New" w:hAnsi="Courier New" w:cs="Courier New"/>
          <w:bCs/>
          <w:sz w:val="24"/>
          <w:szCs w:val="24"/>
          <w:lang w:val="es-BO"/>
        </w:rPr>
        <w:t>Moviles</w:t>
      </w:r>
      <w:proofErr w:type="spellEnd"/>
      <w:r w:rsidRPr="00C0276A">
        <w:rPr>
          <w:rFonts w:ascii="Courier New" w:hAnsi="Courier New" w:cs="Courier New"/>
          <w:bCs/>
          <w:sz w:val="24"/>
          <w:szCs w:val="24"/>
          <w:lang w:val="es-BO"/>
        </w:rPr>
        <w:t xml:space="preserve"> mas todo su equipamiento como se evidencia mediante la impresión del sistema del Hospital General, registro emergente como constancia de su recepción conforme acta de entrega provisional y otra acta de entrega definitiva </w:t>
      </w:r>
      <w:r w:rsidR="00FE08D4" w:rsidRPr="00C0276A">
        <w:rPr>
          <w:rFonts w:ascii="Courier New" w:hAnsi="Courier New" w:cs="Courier New"/>
          <w:bCs/>
          <w:sz w:val="24"/>
          <w:szCs w:val="24"/>
          <w:lang w:val="es-BO"/>
        </w:rPr>
        <w:t xml:space="preserve">con las respectivas firmas de conformidad, por lo que el servicio prestado fue adecuada </w:t>
      </w:r>
      <w:r w:rsidR="00FE08D4" w:rsidRPr="00C0276A">
        <w:rPr>
          <w:rFonts w:ascii="Courier New" w:hAnsi="Courier New" w:cs="Courier New"/>
          <w:bCs/>
          <w:sz w:val="24"/>
          <w:szCs w:val="24"/>
          <w:lang w:val="es-BO"/>
        </w:rPr>
        <w:lastRenderedPageBreak/>
        <w:t xml:space="preserve">y técnicamente aceptado, motivo por el cual cursan antecedentes de la tramitación de un proceso de contratación no finalizado por el </w:t>
      </w:r>
      <w:r w:rsidR="00BD6CFB" w:rsidRPr="00C0276A">
        <w:rPr>
          <w:rFonts w:ascii="Courier New" w:hAnsi="Courier New" w:cs="Courier New"/>
          <w:bCs/>
          <w:sz w:val="24"/>
          <w:szCs w:val="24"/>
          <w:lang w:val="es-BO"/>
        </w:rPr>
        <w:t>Ministerio</w:t>
      </w:r>
      <w:r w:rsidR="00FE08D4" w:rsidRPr="00C0276A">
        <w:rPr>
          <w:rFonts w:ascii="Courier New" w:hAnsi="Courier New" w:cs="Courier New"/>
          <w:bCs/>
          <w:sz w:val="24"/>
          <w:szCs w:val="24"/>
          <w:lang w:val="es-BO"/>
        </w:rPr>
        <w:t xml:space="preserve"> de Salud, misma que mediante su Dirección General de Asuntos Administrativos – </w:t>
      </w:r>
      <w:r w:rsidR="00BD6CFB">
        <w:rPr>
          <w:rFonts w:ascii="Courier New" w:hAnsi="Courier New" w:cs="Courier New"/>
          <w:bCs/>
          <w:sz w:val="24"/>
          <w:szCs w:val="24"/>
          <w:lang w:val="es-BO"/>
        </w:rPr>
        <w:t>“</w:t>
      </w:r>
      <w:r w:rsidR="00FE08D4" w:rsidRPr="00C0276A">
        <w:rPr>
          <w:rFonts w:ascii="Courier New" w:hAnsi="Courier New" w:cs="Courier New"/>
          <w:bCs/>
          <w:sz w:val="24"/>
          <w:szCs w:val="24"/>
          <w:lang w:val="es-BO"/>
        </w:rPr>
        <w:t>DGAA</w:t>
      </w:r>
      <w:r w:rsidR="00BD6CFB">
        <w:rPr>
          <w:rFonts w:ascii="Courier New" w:hAnsi="Courier New" w:cs="Courier New"/>
          <w:bCs/>
          <w:sz w:val="24"/>
          <w:szCs w:val="24"/>
          <w:lang w:val="es-BO"/>
        </w:rPr>
        <w:t>”</w:t>
      </w:r>
      <w:r w:rsidR="00FE08D4" w:rsidRPr="00C0276A">
        <w:rPr>
          <w:rFonts w:ascii="Courier New" w:hAnsi="Courier New" w:cs="Courier New"/>
          <w:bCs/>
          <w:sz w:val="24"/>
          <w:szCs w:val="24"/>
          <w:lang w:val="es-BO"/>
        </w:rPr>
        <w:t>, declara iniciar gestiones para obtener recursos para efectuar el pago de la obligación contractual con nuestra entidad, sin embargo lamentablemente no se concluyeron las gestiones correspondientes para honrar la obligación</w:t>
      </w:r>
      <w:r w:rsidR="00CB4C31" w:rsidRPr="00C0276A">
        <w:rPr>
          <w:rFonts w:ascii="Courier New" w:hAnsi="Courier New" w:cs="Courier New"/>
          <w:bCs/>
          <w:sz w:val="24"/>
          <w:szCs w:val="24"/>
          <w:lang w:val="es-BO"/>
        </w:rPr>
        <w:t>, quedando inconclusa las gestiones de pago por la parte administrativa del Ministerio de Salud conforme se puede evidenciar por la documentación adjunta.</w:t>
      </w:r>
    </w:p>
    <w:p w14:paraId="01A38536" w14:textId="77777777" w:rsidR="00ED1509" w:rsidRPr="00C0276A" w:rsidRDefault="00CB4C31" w:rsidP="00783DE6">
      <w:pPr>
        <w:spacing w:after="120" w:line="360" w:lineRule="auto"/>
        <w:ind w:left="720" w:firstLine="696"/>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3. Esta relación preliminar de hechos, que queda demostrada por la abundante prueba instrumental que se adjunta, jamás fue negada, </w:t>
      </w:r>
      <w:proofErr w:type="spellStart"/>
      <w:r w:rsidRPr="00C0276A">
        <w:rPr>
          <w:rFonts w:ascii="Courier New" w:hAnsi="Courier New" w:cs="Courier New"/>
          <w:bCs/>
          <w:sz w:val="24"/>
          <w:szCs w:val="24"/>
          <w:lang w:val="es-BO"/>
        </w:rPr>
        <w:t>mas</w:t>
      </w:r>
      <w:proofErr w:type="spellEnd"/>
      <w:r w:rsidRPr="00C0276A">
        <w:rPr>
          <w:rFonts w:ascii="Courier New" w:hAnsi="Courier New" w:cs="Courier New"/>
          <w:bCs/>
          <w:sz w:val="24"/>
          <w:szCs w:val="24"/>
          <w:lang w:val="es-BO"/>
        </w:rPr>
        <w:t xml:space="preserve"> por el contrario existió evidente confesión y reconocimiento respecto a la obligación no honrada, así lo corroboran y establecen, no solo la ampulosa correspondencia remitida y parcialmente respondida a nuestros permanentes reclamos, sino también el pedido para conceder </w:t>
      </w:r>
      <w:r w:rsidR="009B15ED" w:rsidRPr="00C0276A">
        <w:rPr>
          <w:rFonts w:ascii="Courier New" w:hAnsi="Courier New" w:cs="Courier New"/>
          <w:bCs/>
          <w:sz w:val="24"/>
          <w:szCs w:val="24"/>
          <w:lang w:val="es-BO"/>
        </w:rPr>
        <w:t xml:space="preserve">la tolerancia </w:t>
      </w:r>
      <w:r w:rsidRPr="00C0276A">
        <w:rPr>
          <w:rFonts w:ascii="Courier New" w:hAnsi="Courier New" w:cs="Courier New"/>
          <w:bCs/>
          <w:sz w:val="24"/>
          <w:szCs w:val="24"/>
          <w:lang w:val="es-BO"/>
        </w:rPr>
        <w:t xml:space="preserve"> correspondiente en la tramitación de obtención de recursos</w:t>
      </w:r>
      <w:r w:rsidR="009B15ED" w:rsidRPr="00C0276A">
        <w:rPr>
          <w:rFonts w:ascii="Courier New" w:hAnsi="Courier New" w:cs="Courier New"/>
          <w:bCs/>
          <w:sz w:val="24"/>
          <w:szCs w:val="24"/>
          <w:lang w:val="es-BO"/>
        </w:rPr>
        <w:t xml:space="preserve">, con gestiones y remisiones internas en las diferentes Direcciones y/o Unidades del Ministerio de Salud, que se encontraban en </w:t>
      </w:r>
      <w:proofErr w:type="spellStart"/>
      <w:r w:rsidR="009B15ED" w:rsidRPr="00C0276A">
        <w:rPr>
          <w:rFonts w:ascii="Courier New" w:hAnsi="Courier New" w:cs="Courier New"/>
          <w:bCs/>
          <w:sz w:val="24"/>
          <w:szCs w:val="24"/>
          <w:lang w:val="es-BO"/>
        </w:rPr>
        <w:t>tramite</w:t>
      </w:r>
      <w:proofErr w:type="spellEnd"/>
      <w:r w:rsidR="009B15ED" w:rsidRPr="00C0276A">
        <w:rPr>
          <w:rFonts w:ascii="Courier New" w:hAnsi="Courier New" w:cs="Courier New"/>
          <w:bCs/>
          <w:sz w:val="24"/>
          <w:szCs w:val="24"/>
          <w:lang w:val="es-BO"/>
        </w:rPr>
        <w:t xml:space="preserve"> un presupuesto reformulado en el cual se habría incluido el monto de lo adeudado, lamentando que al final no se </w:t>
      </w:r>
      <w:proofErr w:type="spellStart"/>
      <w:r w:rsidR="009B15ED" w:rsidRPr="00C0276A">
        <w:rPr>
          <w:rFonts w:ascii="Courier New" w:hAnsi="Courier New" w:cs="Courier New"/>
          <w:bCs/>
          <w:sz w:val="24"/>
          <w:szCs w:val="24"/>
          <w:lang w:val="es-BO"/>
        </w:rPr>
        <w:t>llego</w:t>
      </w:r>
      <w:proofErr w:type="spellEnd"/>
      <w:r w:rsidR="009B15ED" w:rsidRPr="00C0276A">
        <w:rPr>
          <w:rFonts w:ascii="Courier New" w:hAnsi="Courier New" w:cs="Courier New"/>
          <w:bCs/>
          <w:sz w:val="24"/>
          <w:szCs w:val="24"/>
          <w:lang w:val="es-BO"/>
        </w:rPr>
        <w:t xml:space="preserve"> a cumplir absolutamente nada, pese a los compromisos asumidos, circunstancias que se reflejan hasta en los propios informes del Área Administrativa del Ministerio de Salud ahora Ministerio de Salud y Deportes, donde de manera muy evidente se ha establecido </w:t>
      </w:r>
      <w:r w:rsidR="00320F61" w:rsidRPr="00C0276A">
        <w:rPr>
          <w:rFonts w:ascii="Courier New" w:hAnsi="Courier New" w:cs="Courier New"/>
          <w:bCs/>
          <w:sz w:val="24"/>
          <w:szCs w:val="24"/>
          <w:lang w:val="es-BO"/>
        </w:rPr>
        <w:t xml:space="preserve">la obligación impaga por servicios recibidos en la construcción, y equipamiento de los hospitales móviles, además de estad demostrado por su propio contenido que jamás se </w:t>
      </w:r>
      <w:proofErr w:type="spellStart"/>
      <w:r w:rsidR="00320F61" w:rsidRPr="00C0276A">
        <w:rPr>
          <w:rFonts w:ascii="Courier New" w:hAnsi="Courier New" w:cs="Courier New"/>
          <w:bCs/>
          <w:sz w:val="24"/>
          <w:szCs w:val="24"/>
          <w:lang w:val="es-BO"/>
        </w:rPr>
        <w:t>llego</w:t>
      </w:r>
      <w:proofErr w:type="spellEnd"/>
      <w:r w:rsidR="00320F61" w:rsidRPr="00C0276A">
        <w:rPr>
          <w:rFonts w:ascii="Courier New" w:hAnsi="Courier New" w:cs="Courier New"/>
          <w:bCs/>
          <w:sz w:val="24"/>
          <w:szCs w:val="24"/>
          <w:lang w:val="es-BO"/>
        </w:rPr>
        <w:t xml:space="preserve"> a efectivizar el pago, a todo por lo cual se debe sumar que el Ministerio de Salud </w:t>
      </w:r>
      <w:proofErr w:type="spellStart"/>
      <w:r w:rsidR="00320F61" w:rsidRPr="00C0276A">
        <w:rPr>
          <w:rFonts w:ascii="Courier New" w:hAnsi="Courier New" w:cs="Courier New"/>
          <w:bCs/>
          <w:sz w:val="24"/>
          <w:szCs w:val="24"/>
          <w:lang w:val="es-BO"/>
        </w:rPr>
        <w:t>tenia</w:t>
      </w:r>
      <w:proofErr w:type="spellEnd"/>
      <w:r w:rsidR="00320F61" w:rsidRPr="00C0276A">
        <w:rPr>
          <w:rFonts w:ascii="Courier New" w:hAnsi="Courier New" w:cs="Courier New"/>
          <w:bCs/>
          <w:sz w:val="24"/>
          <w:szCs w:val="24"/>
          <w:lang w:val="es-BO"/>
        </w:rPr>
        <w:t xml:space="preserve"> conocimiento de la obligación </w:t>
      </w:r>
      <w:r w:rsidR="00320F61" w:rsidRPr="00C0276A">
        <w:rPr>
          <w:rFonts w:ascii="Courier New" w:hAnsi="Courier New" w:cs="Courier New"/>
          <w:bCs/>
          <w:sz w:val="24"/>
          <w:szCs w:val="24"/>
          <w:lang w:val="es-BO"/>
        </w:rPr>
        <w:lastRenderedPageBreak/>
        <w:t>que su Máxima Autoridad Ejecutiva asumió junto al Ministerio de Defensa, sin embargo se evidencia que las gestiones administrativas las realizo el Ministerio de Salud, en evidente reconocimiento de los servicios recibidos.</w:t>
      </w:r>
      <w:r w:rsidR="009B15ED" w:rsidRPr="00C0276A">
        <w:rPr>
          <w:rFonts w:ascii="Courier New" w:hAnsi="Courier New" w:cs="Courier New"/>
          <w:bCs/>
          <w:sz w:val="24"/>
          <w:szCs w:val="24"/>
          <w:lang w:val="es-BO"/>
        </w:rPr>
        <w:t xml:space="preserve">  </w:t>
      </w:r>
    </w:p>
    <w:p w14:paraId="793A08D5" w14:textId="77777777" w:rsidR="00852243" w:rsidRPr="00C0276A" w:rsidRDefault="00852243" w:rsidP="00783DE6">
      <w:pPr>
        <w:spacing w:after="120" w:line="360" w:lineRule="auto"/>
        <w:ind w:left="720" w:firstLine="696"/>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4. Ante esta actitud dilatoria y perjudicial para los intereses de nuestra entidad, con las consiguientes responsabilidades de sus representantes legales, se cursaron una seria de oficios exigiendo el cumplimiento de la obligación, pero sin ningún resultado, </w:t>
      </w:r>
      <w:r w:rsidR="00E07BCA" w:rsidRPr="00C0276A">
        <w:rPr>
          <w:rFonts w:ascii="Courier New" w:hAnsi="Courier New" w:cs="Courier New"/>
          <w:bCs/>
          <w:sz w:val="24"/>
          <w:szCs w:val="24"/>
          <w:lang w:val="es-BO"/>
        </w:rPr>
        <w:t>además</w:t>
      </w:r>
      <w:r w:rsidRPr="00C0276A">
        <w:rPr>
          <w:rFonts w:ascii="Courier New" w:hAnsi="Courier New" w:cs="Courier New"/>
          <w:bCs/>
          <w:sz w:val="24"/>
          <w:szCs w:val="24"/>
          <w:lang w:val="es-BO"/>
        </w:rPr>
        <w:t xml:space="preserve"> de recibir compromisos y compromisos, como revelan los antecedentes de nuestra correspondencia recibida y cursada en los registros de nuestra empresa ENAUTO y las que COFADENA remitió en su oportunidad, por lo que en atención al oficio con </w:t>
      </w:r>
      <w:r w:rsidRPr="001A69F8">
        <w:rPr>
          <w:rFonts w:ascii="Courier New" w:hAnsi="Courier New" w:cs="Courier New"/>
          <w:bCs/>
          <w:sz w:val="24"/>
          <w:szCs w:val="24"/>
          <w:highlight w:val="yellow"/>
          <w:lang w:val="es-BO"/>
        </w:rPr>
        <w:t xml:space="preserve">CITE: </w:t>
      </w:r>
      <w:proofErr w:type="spellStart"/>
      <w:r w:rsidRPr="001A69F8">
        <w:rPr>
          <w:rFonts w:ascii="Courier New" w:hAnsi="Courier New" w:cs="Courier New"/>
          <w:bCs/>
          <w:sz w:val="24"/>
          <w:szCs w:val="24"/>
          <w:highlight w:val="yellow"/>
          <w:lang w:val="es-BO"/>
        </w:rPr>
        <w:t>xxxxxxxx</w:t>
      </w:r>
      <w:proofErr w:type="spellEnd"/>
      <w:r w:rsidRPr="001A69F8">
        <w:rPr>
          <w:rFonts w:ascii="Courier New" w:hAnsi="Courier New" w:cs="Courier New"/>
          <w:bCs/>
          <w:sz w:val="24"/>
          <w:szCs w:val="24"/>
          <w:highlight w:val="yellow"/>
          <w:lang w:val="es-BO"/>
        </w:rPr>
        <w:t>,</w:t>
      </w:r>
      <w:r w:rsidRPr="00C0276A">
        <w:rPr>
          <w:rFonts w:ascii="Courier New" w:hAnsi="Courier New" w:cs="Courier New"/>
          <w:bCs/>
          <w:sz w:val="24"/>
          <w:szCs w:val="24"/>
          <w:lang w:val="es-BO"/>
        </w:rPr>
        <w:t xml:space="preserve"> con la que fuimos puestos en conocimiento en </w:t>
      </w:r>
      <w:r w:rsidRPr="001A69F8">
        <w:rPr>
          <w:rFonts w:ascii="Courier New" w:hAnsi="Courier New" w:cs="Courier New"/>
          <w:bCs/>
          <w:sz w:val="24"/>
          <w:szCs w:val="24"/>
          <w:highlight w:val="yellow"/>
          <w:lang w:val="es-BO"/>
        </w:rPr>
        <w:t>fecha XXXXXX,</w:t>
      </w:r>
      <w:r w:rsidRPr="00C0276A">
        <w:rPr>
          <w:rFonts w:ascii="Courier New" w:hAnsi="Courier New" w:cs="Courier New"/>
          <w:bCs/>
          <w:sz w:val="24"/>
          <w:szCs w:val="24"/>
          <w:lang w:val="es-BO"/>
        </w:rPr>
        <w:t xml:space="preserve"> mediante el cual después de </w:t>
      </w:r>
      <w:r w:rsidR="00E07BCA" w:rsidRPr="00C0276A">
        <w:rPr>
          <w:rFonts w:ascii="Courier New" w:hAnsi="Courier New" w:cs="Courier New"/>
          <w:bCs/>
          <w:sz w:val="24"/>
          <w:szCs w:val="24"/>
          <w:lang w:val="es-BO"/>
        </w:rPr>
        <w:t>más</w:t>
      </w:r>
      <w:r w:rsidRPr="00C0276A">
        <w:rPr>
          <w:rFonts w:ascii="Courier New" w:hAnsi="Courier New" w:cs="Courier New"/>
          <w:bCs/>
          <w:sz w:val="24"/>
          <w:szCs w:val="24"/>
          <w:lang w:val="es-BO"/>
        </w:rPr>
        <w:t xml:space="preserve"> de un año de espera, nos comunica que se niegan al cumplimiento de su obligación de pago.</w:t>
      </w:r>
    </w:p>
    <w:p w14:paraId="4271D7A1" w14:textId="77777777" w:rsidR="003E0B28" w:rsidRPr="00C0276A" w:rsidRDefault="00852243" w:rsidP="00263CCD">
      <w:pPr>
        <w:spacing w:after="120" w:line="360" w:lineRule="auto"/>
        <w:ind w:left="720"/>
        <w:jc w:val="both"/>
        <w:rPr>
          <w:rFonts w:ascii="Courier New" w:hAnsi="Courier New" w:cs="Courier New"/>
          <w:bCs/>
          <w:sz w:val="24"/>
          <w:szCs w:val="24"/>
          <w:lang w:val="es-BO"/>
        </w:rPr>
      </w:pPr>
      <w:r w:rsidRPr="00C0276A">
        <w:rPr>
          <w:rFonts w:ascii="Courier New" w:hAnsi="Courier New" w:cs="Courier New"/>
          <w:bCs/>
          <w:sz w:val="24"/>
          <w:szCs w:val="24"/>
          <w:lang w:val="es-BO"/>
        </w:rPr>
        <w:t>El referido oficio de respuesta</w:t>
      </w:r>
      <w:r w:rsidR="000271BB" w:rsidRPr="00C0276A">
        <w:rPr>
          <w:rFonts w:ascii="Courier New" w:hAnsi="Courier New" w:cs="Courier New"/>
          <w:bCs/>
          <w:sz w:val="24"/>
          <w:szCs w:val="24"/>
          <w:lang w:val="es-BO"/>
        </w:rPr>
        <w:t>,</w:t>
      </w:r>
      <w:r w:rsidRPr="00C0276A">
        <w:rPr>
          <w:rFonts w:ascii="Courier New" w:hAnsi="Courier New" w:cs="Courier New"/>
          <w:bCs/>
          <w:sz w:val="24"/>
          <w:szCs w:val="24"/>
          <w:lang w:val="es-BO"/>
        </w:rPr>
        <w:t xml:space="preserve"> </w:t>
      </w:r>
      <w:r w:rsidR="000271BB" w:rsidRPr="00C0276A">
        <w:rPr>
          <w:rFonts w:ascii="Courier New" w:hAnsi="Courier New" w:cs="Courier New"/>
          <w:bCs/>
          <w:sz w:val="24"/>
          <w:szCs w:val="24"/>
          <w:lang w:val="es-BO"/>
        </w:rPr>
        <w:t xml:space="preserve">reconocen la solicitud de pago requerida es producto de un acuerdo entre las </w:t>
      </w:r>
      <w:r w:rsidR="00263CCD" w:rsidRPr="00C0276A">
        <w:rPr>
          <w:rFonts w:ascii="Courier New" w:hAnsi="Courier New" w:cs="Courier New"/>
          <w:bCs/>
          <w:sz w:val="24"/>
          <w:szCs w:val="24"/>
          <w:lang w:val="es-BO"/>
        </w:rPr>
        <w:t>Máximas</w:t>
      </w:r>
      <w:r w:rsidR="000271BB" w:rsidRPr="00C0276A">
        <w:rPr>
          <w:rFonts w:ascii="Courier New" w:hAnsi="Courier New" w:cs="Courier New"/>
          <w:bCs/>
          <w:sz w:val="24"/>
          <w:szCs w:val="24"/>
          <w:lang w:val="es-BO"/>
        </w:rPr>
        <w:t xml:space="preserve"> Autoridades de Salud y Defensa, </w:t>
      </w:r>
      <w:r w:rsidR="00263CCD" w:rsidRPr="00C0276A">
        <w:rPr>
          <w:rFonts w:ascii="Courier New" w:hAnsi="Courier New" w:cs="Courier New"/>
          <w:bCs/>
          <w:sz w:val="24"/>
          <w:szCs w:val="24"/>
          <w:lang w:val="es-BO"/>
        </w:rPr>
        <w:t>siendo que con anterioridad la Dirección de Asuntos Administrativos</w:t>
      </w:r>
      <w:r w:rsidR="00484015" w:rsidRPr="00C0276A">
        <w:rPr>
          <w:rFonts w:ascii="Courier New" w:hAnsi="Courier New" w:cs="Courier New"/>
          <w:bCs/>
          <w:sz w:val="24"/>
          <w:szCs w:val="24"/>
          <w:lang w:val="es-BO"/>
        </w:rPr>
        <w:t xml:space="preserve"> del Ministerio de Salud, reconoce la deuda y gestiona la obtención de recursos para cumplir con la obligación del pago, por lo que al no haberse gestado un proceso de contratación entre instituciones en el marco de la normativa legal vigente, se tiene que COFADENA habría gestionado los requisitos para verse adjudicado el proceso de contratación como habría solicitado el Ministerio de Salud en su oportunidad, se cuentan con certificados de las </w:t>
      </w:r>
      <w:proofErr w:type="spellStart"/>
      <w:r w:rsidR="00484015" w:rsidRPr="00C0276A">
        <w:rPr>
          <w:rFonts w:ascii="Courier New" w:hAnsi="Courier New" w:cs="Courier New"/>
          <w:bCs/>
          <w:sz w:val="24"/>
          <w:szCs w:val="24"/>
          <w:lang w:val="es-BO"/>
        </w:rPr>
        <w:t>AFPs</w:t>
      </w:r>
      <w:proofErr w:type="spellEnd"/>
      <w:r w:rsidR="00484015" w:rsidRPr="00C0276A">
        <w:rPr>
          <w:rFonts w:ascii="Courier New" w:hAnsi="Courier New" w:cs="Courier New"/>
          <w:bCs/>
          <w:sz w:val="24"/>
          <w:szCs w:val="24"/>
          <w:lang w:val="es-BO"/>
        </w:rPr>
        <w:t xml:space="preserve"> Previsión y Futuro de Bolivia, se estaría estableciendo la existencia del hecho generador o para el presente la existencia de un documento contractual suscrito por autoridades competentes, quienes asumirían las obligaciones que se habrían generado por las actividades del Ministerio de Salud, afirmaciones y </w:t>
      </w:r>
      <w:r w:rsidR="00484015" w:rsidRPr="00C0276A">
        <w:rPr>
          <w:rFonts w:ascii="Courier New" w:hAnsi="Courier New" w:cs="Courier New"/>
          <w:bCs/>
          <w:sz w:val="24"/>
          <w:szCs w:val="24"/>
          <w:lang w:val="es-BO"/>
        </w:rPr>
        <w:lastRenderedPageBreak/>
        <w:t>actuados que</w:t>
      </w:r>
      <w:r w:rsidR="003E0B28" w:rsidRPr="00C0276A">
        <w:rPr>
          <w:rFonts w:ascii="Courier New" w:hAnsi="Courier New" w:cs="Courier New"/>
          <w:bCs/>
          <w:sz w:val="24"/>
          <w:szCs w:val="24"/>
          <w:lang w:val="es-BO"/>
        </w:rPr>
        <w:t xml:space="preserve"> revelan la existencia de la deuda contraída y que hasta la fecha no ha sido honrada.</w:t>
      </w:r>
    </w:p>
    <w:p w14:paraId="246A116F" w14:textId="77777777" w:rsidR="00972807" w:rsidRPr="00C0276A" w:rsidRDefault="003E0B28" w:rsidP="003E0B28">
      <w:pPr>
        <w:spacing w:after="120" w:line="360" w:lineRule="auto"/>
        <w:jc w:val="both"/>
        <w:rPr>
          <w:rFonts w:ascii="Courier New" w:hAnsi="Courier New" w:cs="Courier New"/>
          <w:b/>
          <w:bCs/>
          <w:sz w:val="24"/>
          <w:szCs w:val="24"/>
          <w:u w:val="single"/>
          <w:lang w:val="es-BO"/>
        </w:rPr>
      </w:pPr>
      <w:r w:rsidRPr="00C0276A">
        <w:rPr>
          <w:rFonts w:ascii="Courier New" w:hAnsi="Courier New" w:cs="Courier New"/>
          <w:b/>
          <w:bCs/>
          <w:sz w:val="24"/>
          <w:szCs w:val="24"/>
          <w:u w:val="single"/>
          <w:lang w:val="es-BO"/>
        </w:rPr>
        <w:t xml:space="preserve">Es pertinente hacer constar respecto de los procesos de contratación, que esta actividad es responsabilidad directa de la entidad que pretende o precisa contratar los servicios de la otra entidad, sea mediante Convocatoria, Licitación, o utilizando cualquiera de las formas establecidas por las Normas Básicas de Contratación de </w:t>
      </w:r>
      <w:r w:rsidR="00972807" w:rsidRPr="00C0276A">
        <w:rPr>
          <w:rFonts w:ascii="Courier New" w:hAnsi="Courier New" w:cs="Courier New"/>
          <w:b/>
          <w:bCs/>
          <w:sz w:val="24"/>
          <w:szCs w:val="24"/>
          <w:u w:val="single"/>
          <w:lang w:val="es-BO"/>
        </w:rPr>
        <w:t>Bienes y Servicios, por lo cual es elemental comprender que COFADENA no podía en modo alguno cumplir con esta obligación, cuya responsabilidad correspondía directamente a las partes contratantes (Ministerio de Salud o Ministerio de Defensa), y no pude servir para argumentar el incumplimiento de sus obligaciones.</w:t>
      </w:r>
    </w:p>
    <w:p w14:paraId="142B8FEA" w14:textId="77777777" w:rsidR="00B9339E" w:rsidRPr="00C0276A" w:rsidRDefault="00062EC6" w:rsidP="00783DE6">
      <w:pPr>
        <w:spacing w:after="120" w:line="360" w:lineRule="auto"/>
        <w:ind w:firstLine="708"/>
        <w:jc w:val="both"/>
        <w:rPr>
          <w:rFonts w:ascii="Courier New" w:hAnsi="Courier New" w:cs="Courier New"/>
          <w:bCs/>
          <w:sz w:val="24"/>
          <w:szCs w:val="24"/>
          <w:lang w:val="es-BO"/>
        </w:rPr>
      </w:pPr>
      <w:r w:rsidRPr="00C0276A">
        <w:rPr>
          <w:rFonts w:ascii="Courier New" w:hAnsi="Courier New" w:cs="Courier New"/>
          <w:bCs/>
          <w:sz w:val="24"/>
          <w:szCs w:val="24"/>
          <w:lang w:val="es-BO"/>
        </w:rPr>
        <w:t>5</w:t>
      </w:r>
      <w:r w:rsidR="00972807" w:rsidRPr="00C0276A">
        <w:rPr>
          <w:rFonts w:ascii="Courier New" w:hAnsi="Courier New" w:cs="Courier New"/>
          <w:bCs/>
          <w:sz w:val="24"/>
          <w:szCs w:val="24"/>
          <w:lang w:val="es-BO"/>
        </w:rPr>
        <w:t xml:space="preserve">. </w:t>
      </w:r>
      <w:r w:rsidR="000E7083" w:rsidRPr="00C0276A">
        <w:rPr>
          <w:rFonts w:ascii="Courier New" w:hAnsi="Courier New" w:cs="Courier New"/>
          <w:bCs/>
          <w:sz w:val="24"/>
          <w:szCs w:val="24"/>
          <w:lang w:val="es-BO"/>
        </w:rPr>
        <w:t xml:space="preserve">Asimismo la referida respuesta que remite informe legal </w:t>
      </w:r>
      <w:proofErr w:type="spellStart"/>
      <w:r w:rsidR="000E7083" w:rsidRPr="00C0276A">
        <w:rPr>
          <w:rFonts w:ascii="Courier New" w:hAnsi="Courier New" w:cs="Courier New"/>
          <w:bCs/>
          <w:sz w:val="24"/>
          <w:szCs w:val="24"/>
          <w:lang w:val="es-BO"/>
        </w:rPr>
        <w:t>MSyD</w:t>
      </w:r>
      <w:proofErr w:type="spellEnd"/>
      <w:r w:rsidR="000E7083" w:rsidRPr="00C0276A">
        <w:rPr>
          <w:rFonts w:ascii="Courier New" w:hAnsi="Courier New" w:cs="Courier New"/>
          <w:bCs/>
          <w:sz w:val="24"/>
          <w:szCs w:val="24"/>
          <w:lang w:val="es-BO"/>
        </w:rPr>
        <w:t xml:space="preserve">/DGAJ/UAJ/IL/421/2021 de 20 de abril de 2021, en su parte conclusiva establece que: </w:t>
      </w:r>
      <w:r w:rsidR="000E7083" w:rsidRPr="00C0276A">
        <w:rPr>
          <w:rFonts w:ascii="Courier New" w:hAnsi="Courier New" w:cs="Courier New"/>
          <w:bCs/>
          <w:i/>
          <w:sz w:val="24"/>
          <w:szCs w:val="24"/>
          <w:lang w:val="es-BO"/>
        </w:rPr>
        <w:t xml:space="preserve">“…no corresponde al Ministerio de Salud y Deportes, efectuar a la Empresa Nacional Automotriz “ENAUTO”, el pago por el importe de Bs1.886.242,64.- (…) por haberse suscrito el Contrato Administrativo para la Prestación de Servicios para la Construcción Modulo Hospitalario de 27 de marzo de 2020, sin cumplir con el procedimiento para el Proceso de Contratación para Licitación Pública, dispuesto por el Decreto Supremo Nº0181 de 28 de junio de 2009, Normas Básicas del Sistema de Administración de Bienes y Servicios, y Reglamento Específico del Sistema de Administración de Bienes y Servicios – RESABS…”. </w:t>
      </w:r>
      <w:r w:rsidR="000E7083" w:rsidRPr="00C0276A">
        <w:rPr>
          <w:rFonts w:ascii="Courier New" w:hAnsi="Courier New" w:cs="Courier New"/>
          <w:bCs/>
          <w:sz w:val="24"/>
          <w:szCs w:val="24"/>
          <w:lang w:val="es-BO"/>
        </w:rPr>
        <w:t xml:space="preserve">Al respecto cuando se refiere que se ha suscrito un contrato, inferimos que asumen desconocer la firma de sus Ex Máximas Autoridades de las referidas instituciones, por no cumplir este contrato con la normativa legal vigente, sin </w:t>
      </w:r>
      <w:r w:rsidR="001A1298" w:rsidRPr="00C0276A">
        <w:rPr>
          <w:rFonts w:ascii="Courier New" w:hAnsi="Courier New" w:cs="Courier New"/>
          <w:bCs/>
          <w:sz w:val="24"/>
          <w:szCs w:val="24"/>
          <w:lang w:val="es-BO"/>
        </w:rPr>
        <w:t xml:space="preserve">embargo, sus representantes legales son quienes actúan por sus instituciones y suscriben el contrato referido adquiriendo por la entidad que representan las obligaciones emergentes, pero fundamentalmente se debe señalar que la OBLIGACION Y RESPONSABILIDAD DIRECTA DE FORMULAR CONVOCATORIAS O CONTRATACIONES POR LOS MEDIOS QUE AUTORIZA LA LEY, DEBIDO A QUE </w:t>
      </w:r>
      <w:r w:rsidR="001A1298" w:rsidRPr="00C0276A">
        <w:rPr>
          <w:rFonts w:ascii="Courier New" w:hAnsi="Courier New" w:cs="Courier New"/>
          <w:bCs/>
          <w:sz w:val="24"/>
          <w:szCs w:val="24"/>
          <w:lang w:val="es-BO"/>
        </w:rPr>
        <w:lastRenderedPageBreak/>
        <w:t xml:space="preserve">SON QUIENES CONTRATAN LOS SERVICIOS, Y PRECISAMENTE EN EL PRESENTE CASO LES CORRESPONDIA AL MINISTERIO DE SALUD O AL MINISTERIO DE DEFENSA EN SU MOMENTO </w:t>
      </w:r>
      <w:r w:rsidR="00ED176D" w:rsidRPr="00C0276A">
        <w:rPr>
          <w:rFonts w:ascii="Courier New" w:hAnsi="Courier New" w:cs="Courier New"/>
          <w:bCs/>
          <w:sz w:val="24"/>
          <w:szCs w:val="24"/>
          <w:lang w:val="es-BO"/>
        </w:rPr>
        <w:t>GESTIONAR ESTAS ACCIONES. Siendo que además se recibió el producto mediante su beneficiario de conformidad reflejada en las actas de recepción provisional y definitiva,</w:t>
      </w:r>
      <w:r w:rsidR="0063058B" w:rsidRPr="00C0276A">
        <w:rPr>
          <w:rFonts w:ascii="Courier New" w:hAnsi="Courier New" w:cs="Courier New"/>
          <w:bCs/>
          <w:sz w:val="24"/>
          <w:szCs w:val="24"/>
          <w:lang w:val="es-BO"/>
        </w:rPr>
        <w:t xml:space="preserve"> e informe del Hospital General San Juan de Dios que informa sobre el uso que se dio y se continua dando </w:t>
      </w:r>
      <w:r w:rsidR="00772788" w:rsidRPr="00C0276A">
        <w:rPr>
          <w:rFonts w:ascii="Courier New" w:hAnsi="Courier New" w:cs="Courier New"/>
          <w:bCs/>
          <w:sz w:val="24"/>
          <w:szCs w:val="24"/>
          <w:lang w:val="es-BO"/>
        </w:rPr>
        <w:t>a los hospitales móviles.</w:t>
      </w:r>
      <w:r w:rsidR="00ED176D" w:rsidRPr="00C0276A">
        <w:rPr>
          <w:rFonts w:ascii="Courier New" w:hAnsi="Courier New" w:cs="Courier New"/>
          <w:bCs/>
          <w:sz w:val="24"/>
          <w:szCs w:val="24"/>
          <w:lang w:val="es-BO"/>
        </w:rPr>
        <w:t xml:space="preserve">                                                                                                                                                                                                                                                                                                                                                                                   </w:t>
      </w:r>
      <w:r w:rsidR="00772788" w:rsidRPr="00C0276A">
        <w:rPr>
          <w:rFonts w:ascii="Courier New" w:hAnsi="Courier New" w:cs="Courier New"/>
          <w:bCs/>
          <w:sz w:val="24"/>
          <w:szCs w:val="24"/>
          <w:lang w:val="es-BO"/>
        </w:rPr>
        <w:t xml:space="preserve">                               </w:t>
      </w:r>
    </w:p>
    <w:p w14:paraId="663CCD83" w14:textId="77777777" w:rsidR="00772788" w:rsidRPr="00C0276A" w:rsidRDefault="00772788" w:rsidP="00783DE6">
      <w:pPr>
        <w:spacing w:after="120" w:line="360" w:lineRule="auto"/>
        <w:ind w:firstLine="708"/>
        <w:jc w:val="both"/>
        <w:rPr>
          <w:rFonts w:ascii="Courier New" w:hAnsi="Courier New" w:cs="Courier New"/>
          <w:bCs/>
          <w:sz w:val="24"/>
          <w:szCs w:val="24"/>
          <w:lang w:val="es-BO"/>
        </w:rPr>
      </w:pPr>
      <w:r w:rsidRPr="00C0276A">
        <w:rPr>
          <w:rFonts w:ascii="Courier New" w:hAnsi="Courier New" w:cs="Courier New"/>
          <w:b/>
          <w:bCs/>
          <w:sz w:val="24"/>
          <w:szCs w:val="24"/>
          <w:lang w:val="es-BO"/>
        </w:rPr>
        <w:t>6.</w:t>
      </w:r>
      <w:r w:rsidRPr="00C0276A">
        <w:rPr>
          <w:rFonts w:ascii="Courier New" w:hAnsi="Courier New" w:cs="Courier New"/>
          <w:bCs/>
          <w:sz w:val="24"/>
          <w:szCs w:val="24"/>
          <w:lang w:val="es-BO"/>
        </w:rPr>
        <w:t xml:space="preserve"> Se establece que las partes relacionadas siendo entidades </w:t>
      </w:r>
      <w:r w:rsidR="00A77207" w:rsidRPr="00C0276A">
        <w:rPr>
          <w:rFonts w:ascii="Courier New" w:hAnsi="Courier New" w:cs="Courier New"/>
          <w:bCs/>
          <w:sz w:val="24"/>
          <w:szCs w:val="24"/>
          <w:lang w:val="es-BO"/>
        </w:rPr>
        <w:t>públicas</w:t>
      </w:r>
      <w:r w:rsidRPr="00C0276A">
        <w:rPr>
          <w:rFonts w:ascii="Courier New" w:hAnsi="Courier New" w:cs="Courier New"/>
          <w:bCs/>
          <w:sz w:val="24"/>
          <w:szCs w:val="24"/>
          <w:lang w:val="es-BO"/>
        </w:rPr>
        <w:t xml:space="preserve"> nos encontramos bajo el régimen de la Ley 1178, ante lo cual se debe aclarar que la presente acción se la sustancia para cumplir con esta Ley, y que frente a la misma el Ministerio de Salud ahora Ministerio de Salud y Deportes; y Ministerio de Defensa, también están conminados a cumplir sus obligaciones, para ello debe acudir a sus instancias administrativas y jurídicas, a fin de encontrar el respaldo que corresponda y pagar por los servicios prestados mediante contrato administrativo, lo contrario provocara que en definitiva y saliendo de fuero administrativo, se inicie las acciones judiciales que sean pertinentes.</w:t>
      </w:r>
    </w:p>
    <w:p w14:paraId="45A4FBB2" w14:textId="77777777" w:rsidR="00772788" w:rsidRPr="00C0276A" w:rsidRDefault="008F55EB" w:rsidP="00783DE6">
      <w:pPr>
        <w:spacing w:after="120" w:line="360" w:lineRule="auto"/>
        <w:ind w:firstLine="708"/>
        <w:jc w:val="both"/>
        <w:rPr>
          <w:rFonts w:ascii="Courier New" w:hAnsi="Courier New" w:cs="Courier New"/>
          <w:bCs/>
          <w:sz w:val="24"/>
          <w:szCs w:val="24"/>
          <w:lang w:val="es-BO"/>
        </w:rPr>
      </w:pPr>
      <w:r w:rsidRPr="00C0276A">
        <w:rPr>
          <w:rFonts w:ascii="Courier New" w:hAnsi="Courier New" w:cs="Courier New"/>
          <w:b/>
          <w:bCs/>
          <w:sz w:val="24"/>
          <w:szCs w:val="24"/>
          <w:lang w:val="es-BO"/>
        </w:rPr>
        <w:t xml:space="preserve">7. </w:t>
      </w:r>
      <w:r w:rsidRPr="00C0276A">
        <w:rPr>
          <w:rFonts w:ascii="Courier New" w:hAnsi="Courier New" w:cs="Courier New"/>
          <w:bCs/>
          <w:sz w:val="24"/>
          <w:szCs w:val="24"/>
          <w:lang w:val="es-BO"/>
        </w:rPr>
        <w:t xml:space="preserve">Ante esta situación, en vista de la falta al cumplimiento de la obligación contraída mediante contrato administrativo, y la respuesta formal en al que se nos pone el Ministerio de Salud y Deportes que no cumplirá con el pago por el servicio prestado en la construcción de los hospitales médicos </w:t>
      </w:r>
      <w:r w:rsidR="009978ED" w:rsidRPr="00C0276A">
        <w:rPr>
          <w:rFonts w:ascii="Courier New" w:hAnsi="Courier New" w:cs="Courier New"/>
          <w:bCs/>
          <w:sz w:val="24"/>
          <w:szCs w:val="24"/>
          <w:lang w:val="es-BO"/>
        </w:rPr>
        <w:t>más</w:t>
      </w:r>
      <w:r w:rsidRPr="00C0276A">
        <w:rPr>
          <w:rFonts w:ascii="Courier New" w:hAnsi="Courier New" w:cs="Courier New"/>
          <w:bCs/>
          <w:sz w:val="24"/>
          <w:szCs w:val="24"/>
          <w:lang w:val="es-BO"/>
        </w:rPr>
        <w:t xml:space="preserve"> equipamiento </w:t>
      </w:r>
      <w:r w:rsidR="009978ED" w:rsidRPr="00C0276A">
        <w:rPr>
          <w:rFonts w:ascii="Courier New" w:hAnsi="Courier New" w:cs="Courier New"/>
          <w:bCs/>
          <w:sz w:val="24"/>
          <w:szCs w:val="24"/>
          <w:lang w:val="es-BO"/>
        </w:rPr>
        <w:t>médico</w:t>
      </w:r>
      <w:r w:rsidRPr="00C0276A">
        <w:rPr>
          <w:rFonts w:ascii="Courier New" w:hAnsi="Courier New" w:cs="Courier New"/>
          <w:bCs/>
          <w:sz w:val="24"/>
          <w:szCs w:val="24"/>
          <w:lang w:val="es-BO"/>
        </w:rPr>
        <w:t xml:space="preserve">, y en vista que el Ministerio de Defensa se pronuncia </w:t>
      </w:r>
      <w:r w:rsidR="009978ED" w:rsidRPr="00C0276A">
        <w:rPr>
          <w:rFonts w:ascii="Courier New" w:hAnsi="Courier New" w:cs="Courier New"/>
          <w:bCs/>
          <w:sz w:val="24"/>
          <w:szCs w:val="24"/>
          <w:lang w:val="es-BO"/>
        </w:rPr>
        <w:t>que el Ministerio de Salud es la entidad que debería cumplir con la obligación, se acude a la vía correspondiente como es el proceso contencioso establecido en el Art. 775 del Código de Procedimiento Civil de 1975, artículos vigentes en relación a los Procesos Contenciosos y Contenciosos Administrativos, conforme lo estable la Ley 620 de 29 de diciembre de 2014.</w:t>
      </w:r>
    </w:p>
    <w:p w14:paraId="6558C516" w14:textId="77777777" w:rsidR="009978ED" w:rsidRPr="00C0276A" w:rsidRDefault="009978ED" w:rsidP="003E0B28">
      <w:p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lastRenderedPageBreak/>
        <w:t>Estos puntuales y precisos fundamentos que por su importancia los trascribimos, sirven de base fáctica para dar base y sustento a la presente demanda.</w:t>
      </w:r>
    </w:p>
    <w:p w14:paraId="198DCCA3" w14:textId="77777777" w:rsidR="009978ED" w:rsidRPr="007909DF" w:rsidRDefault="009978ED" w:rsidP="007909DF">
      <w:pPr>
        <w:numPr>
          <w:ilvl w:val="0"/>
          <w:numId w:val="37"/>
        </w:numPr>
        <w:spacing w:before="240" w:after="120" w:line="360" w:lineRule="auto"/>
        <w:jc w:val="both"/>
        <w:rPr>
          <w:rFonts w:ascii="Courier New" w:hAnsi="Courier New" w:cs="Courier New"/>
          <w:b/>
          <w:bCs/>
          <w:sz w:val="28"/>
          <w:szCs w:val="28"/>
          <w:lang w:val="es-BO"/>
        </w:rPr>
      </w:pPr>
      <w:r w:rsidRPr="007909DF">
        <w:rPr>
          <w:rFonts w:ascii="Courier New" w:hAnsi="Courier New" w:cs="Courier New"/>
          <w:b/>
          <w:bCs/>
          <w:sz w:val="28"/>
          <w:szCs w:val="28"/>
          <w:u w:val="single"/>
          <w:lang w:val="es-BO"/>
        </w:rPr>
        <w:t>FUNDAMENTOS LEGALES</w:t>
      </w:r>
      <w:r w:rsidRPr="007909DF">
        <w:rPr>
          <w:rFonts w:ascii="Courier New" w:hAnsi="Courier New" w:cs="Courier New"/>
          <w:b/>
          <w:bCs/>
          <w:sz w:val="28"/>
          <w:szCs w:val="28"/>
          <w:lang w:val="es-BO"/>
        </w:rPr>
        <w:t xml:space="preserve">. - </w:t>
      </w:r>
    </w:p>
    <w:p w14:paraId="6FF0556A" w14:textId="77777777" w:rsidR="009978ED" w:rsidRPr="006D7C5F" w:rsidRDefault="009978ED" w:rsidP="009978ED">
      <w:pPr>
        <w:spacing w:after="120" w:line="360" w:lineRule="auto"/>
        <w:jc w:val="both"/>
        <w:rPr>
          <w:rFonts w:ascii="Courier New" w:hAnsi="Courier New" w:cs="Courier New"/>
          <w:bCs/>
          <w:i/>
          <w:szCs w:val="24"/>
          <w:lang w:val="es-BO"/>
        </w:rPr>
      </w:pPr>
      <w:r>
        <w:rPr>
          <w:rFonts w:ascii="Courier New" w:hAnsi="Courier New" w:cs="Courier New"/>
          <w:bCs/>
          <w:szCs w:val="24"/>
          <w:lang w:val="es-BO"/>
        </w:rPr>
        <w:t xml:space="preserve">Previamente se debe establecer al proceso contencioso administrativo en su moderna concepción, </w:t>
      </w:r>
      <w:r w:rsidR="006D7C5F" w:rsidRPr="006D7C5F">
        <w:rPr>
          <w:rFonts w:ascii="Courier New" w:hAnsi="Courier New" w:cs="Courier New"/>
          <w:bCs/>
          <w:i/>
          <w:szCs w:val="24"/>
          <w:lang w:val="es-BO"/>
        </w:rPr>
        <w:t>“E</w:t>
      </w:r>
      <w:r w:rsidRPr="006D7C5F">
        <w:rPr>
          <w:rFonts w:ascii="Courier New" w:hAnsi="Courier New" w:cs="Courier New"/>
          <w:bCs/>
          <w:i/>
          <w:szCs w:val="24"/>
          <w:lang w:val="es-BO"/>
        </w:rPr>
        <w:t>l replanteamiento del ámbito objetivo del proceso contencioso supera la tradicional y restringida concepción del recurso contencioso administrativo como una revisión judicial de actos administrativos previos, es decir, como un recurso contra el acto. El carácter revisor del contencioso suponía que los tribunales tenían que limitarse a enjuiciar la validez del acto impugnado y debían hacerlo, además, bajo la pauta previamente establecida en la fase administrativa como si se tratase de un recurso de casación contra una sentencia, en cuyo caso no se podían pronunciar sobre cuestiones no planteadas formalmente en la vía administrativa o respecto de las que la Administración nos e hubiese pronunciado expresamente, ni se podía practicar prueba salvo para revisar la practicada en el expediente administrativo.</w:t>
      </w:r>
    </w:p>
    <w:p w14:paraId="7209B94B" w14:textId="77777777" w:rsidR="006D7C5F" w:rsidRDefault="009978ED" w:rsidP="009978ED">
      <w:pPr>
        <w:spacing w:after="120" w:line="360" w:lineRule="auto"/>
        <w:jc w:val="both"/>
        <w:rPr>
          <w:rFonts w:ascii="Courier New" w:hAnsi="Courier New" w:cs="Courier New"/>
          <w:bCs/>
          <w:i/>
          <w:szCs w:val="24"/>
          <w:lang w:val="es-BO"/>
        </w:rPr>
      </w:pPr>
      <w:r w:rsidRPr="006D7C5F">
        <w:rPr>
          <w:rFonts w:ascii="Courier New" w:hAnsi="Courier New" w:cs="Courier New"/>
          <w:bCs/>
          <w:i/>
          <w:szCs w:val="24"/>
          <w:lang w:val="es-BO"/>
        </w:rPr>
        <w:t>El nuevo replanteamiento es abrir definitivamente las puertas para obtener justicia frente a cualquier comportamiento ilícito de la Administración. Consecuentemente, la pretensión desplaza al acto administra</w:t>
      </w:r>
      <w:r w:rsidR="006D7C5F" w:rsidRPr="006D7C5F">
        <w:rPr>
          <w:rFonts w:ascii="Courier New" w:hAnsi="Courier New" w:cs="Courier New"/>
          <w:bCs/>
          <w:i/>
          <w:szCs w:val="24"/>
          <w:lang w:val="es-BO"/>
        </w:rPr>
        <w:t>tivo como elemento determinante de la legitimación: legitimado no está el destinatario de la actuación administrativa, ni si quiera el afectado por dicha actuación; legitimado esta quien ha sufrido o teme sufrir una lesión de cualquier derecho o interés protegible y pretende el auxilio de jueces y tribunales”.</w:t>
      </w:r>
    </w:p>
    <w:p w14:paraId="7A1660C3" w14:textId="77777777" w:rsidR="006D7C5F" w:rsidRDefault="006D7C5F" w:rsidP="009978ED">
      <w:pPr>
        <w:spacing w:after="120" w:line="360" w:lineRule="auto"/>
        <w:jc w:val="both"/>
        <w:rPr>
          <w:rFonts w:ascii="Courier New" w:hAnsi="Courier New" w:cs="Courier New"/>
          <w:b/>
          <w:bCs/>
          <w:i/>
          <w:szCs w:val="24"/>
          <w:lang w:val="es-BO"/>
        </w:rPr>
      </w:pPr>
      <w:r>
        <w:rPr>
          <w:rFonts w:ascii="Courier New" w:hAnsi="Courier New" w:cs="Courier New"/>
          <w:b/>
          <w:bCs/>
          <w:i/>
          <w:szCs w:val="24"/>
          <w:lang w:val="es-BO"/>
        </w:rPr>
        <w:t>(Sentencia Constitucional 0090/2006)</w:t>
      </w:r>
    </w:p>
    <w:p w14:paraId="478B160B" w14:textId="77777777" w:rsidR="000D4F15" w:rsidRPr="00C0276A" w:rsidRDefault="006D7C5F" w:rsidP="009978ED">
      <w:p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Paralelamente a ello, el Código de Procedimiento Civil (1975) aplicable a estas demandas (Contencioso y Contencioso Administrativo) por disposición de la Ley 620 de 29 de diciembre de 2014, de acuerdo a sus Art.775 al 777 establece que el proceso contencioso emerge cuando existe controversia en la interpretación, aplicación o ejecución de los contratos, negociaciones o concesiones en las que tiene intervención la administración pública, con referencia a sus bienes disponibles </w:t>
      </w:r>
      <w:r w:rsidRPr="00C0276A">
        <w:rPr>
          <w:rFonts w:ascii="Courier New" w:hAnsi="Courier New" w:cs="Courier New"/>
          <w:bCs/>
          <w:sz w:val="24"/>
          <w:szCs w:val="24"/>
          <w:lang w:val="es-BO"/>
        </w:rPr>
        <w:lastRenderedPageBreak/>
        <w:t xml:space="preserve">o de dominio patrimonial o la provisión de servicios o ejecución de obras. A diferencia del proceso contencioso administrativo, que se sustancia de puro derecho, en el caso de los procesos contenciosos el trámite se sujetara </w:t>
      </w:r>
      <w:r w:rsidR="000D4F15" w:rsidRPr="00C0276A">
        <w:rPr>
          <w:rFonts w:ascii="Courier New" w:hAnsi="Courier New" w:cs="Courier New"/>
          <w:bCs/>
          <w:sz w:val="24"/>
          <w:szCs w:val="24"/>
          <w:lang w:val="es-BO"/>
        </w:rPr>
        <w:t>a los procesos ordinarios de hecho o de puro derecho, según la naturaleza del asunto.</w:t>
      </w:r>
    </w:p>
    <w:p w14:paraId="3DD991EB" w14:textId="77777777" w:rsidR="001A69F8" w:rsidRDefault="001A69F8" w:rsidP="009978ED">
      <w:pPr>
        <w:spacing w:after="120" w:line="360" w:lineRule="auto"/>
        <w:jc w:val="both"/>
        <w:rPr>
          <w:rFonts w:ascii="Courier New" w:hAnsi="Courier New" w:cs="Courier New"/>
          <w:bCs/>
          <w:sz w:val="24"/>
          <w:szCs w:val="24"/>
          <w:lang w:val="es-BO"/>
        </w:rPr>
      </w:pPr>
      <w:r w:rsidRPr="001A69F8">
        <w:rPr>
          <w:rFonts w:ascii="Courier New" w:hAnsi="Courier New" w:cs="Courier New"/>
          <w:bCs/>
          <w:sz w:val="24"/>
          <w:szCs w:val="24"/>
          <w:lang w:val="es-BO"/>
        </w:rPr>
        <w:t xml:space="preserve">Entrando en materia en el caso que nos ocupa, las obligaciones hoy exigidas emergen de un vínculo contractual que enmarca en la tipología de Contrato Administrativo que conforme la doctrina se ha expresado </w:t>
      </w:r>
      <w:r w:rsidRPr="001E0302">
        <w:rPr>
          <w:rFonts w:ascii="Courier New" w:hAnsi="Courier New" w:cs="Courier New"/>
          <w:bCs/>
          <w:i/>
          <w:sz w:val="24"/>
          <w:szCs w:val="24"/>
          <w:lang w:val="es-BO"/>
        </w:rPr>
        <w:t xml:space="preserve">"El contrato administrativo, es el contrato </w:t>
      </w:r>
      <w:r w:rsidRPr="00356037">
        <w:rPr>
          <w:rFonts w:ascii="Courier New" w:hAnsi="Courier New" w:cs="Courier New"/>
          <w:b/>
          <w:bCs/>
          <w:i/>
          <w:sz w:val="24"/>
          <w:szCs w:val="24"/>
          <w:u w:val="single"/>
          <w:lang w:val="es-BO"/>
        </w:rPr>
        <w:t>que celebra la administración pública</w:t>
      </w:r>
      <w:r w:rsidRPr="001E0302">
        <w:rPr>
          <w:rFonts w:ascii="Courier New" w:hAnsi="Courier New" w:cs="Courier New"/>
          <w:bCs/>
          <w:i/>
          <w:sz w:val="24"/>
          <w:szCs w:val="24"/>
          <w:lang w:val="es-BO"/>
        </w:rPr>
        <w:t xml:space="preserve"> con los particulares </w:t>
      </w:r>
      <w:r w:rsidRPr="00356037">
        <w:rPr>
          <w:rFonts w:ascii="Courier New" w:hAnsi="Courier New" w:cs="Courier New"/>
          <w:b/>
          <w:bCs/>
          <w:i/>
          <w:sz w:val="24"/>
          <w:szCs w:val="24"/>
          <w:u w:val="single"/>
          <w:lang w:val="es-BO"/>
        </w:rPr>
        <w:t>con el objeto directo de satisfacer un interés general</w:t>
      </w:r>
      <w:r w:rsidRPr="001E0302">
        <w:rPr>
          <w:rFonts w:ascii="Courier New" w:hAnsi="Courier New" w:cs="Courier New"/>
          <w:bCs/>
          <w:i/>
          <w:sz w:val="24"/>
          <w:szCs w:val="24"/>
          <w:lang w:val="es-BO"/>
        </w:rPr>
        <w:t>, cuya gestación y ejecución se rigen por procedimientos de derecho público"</w:t>
      </w:r>
      <w:r w:rsidRPr="001A69F8">
        <w:rPr>
          <w:rFonts w:ascii="Courier New" w:hAnsi="Courier New" w:cs="Courier New"/>
          <w:bCs/>
          <w:sz w:val="24"/>
          <w:szCs w:val="24"/>
          <w:lang w:val="es-BO"/>
        </w:rPr>
        <w:t xml:space="preserve"> (Alfonso Nava Negrete), siendo unánime esta concepción </w:t>
      </w:r>
      <w:r w:rsidRPr="001E0302">
        <w:rPr>
          <w:rFonts w:ascii="Courier New" w:hAnsi="Courier New" w:cs="Courier New"/>
          <w:bCs/>
          <w:i/>
          <w:sz w:val="24"/>
          <w:szCs w:val="24"/>
          <w:lang w:val="es-BO"/>
        </w:rPr>
        <w:t xml:space="preserve">“El contrato administrativo, </w:t>
      </w:r>
      <w:r w:rsidRPr="00356037">
        <w:rPr>
          <w:rFonts w:ascii="Courier New" w:hAnsi="Courier New" w:cs="Courier New"/>
          <w:b/>
          <w:bCs/>
          <w:i/>
          <w:sz w:val="24"/>
          <w:szCs w:val="24"/>
          <w:u w:val="single"/>
          <w:lang w:val="es-BO"/>
        </w:rPr>
        <w:t>es un acuerdo de voluntades entre la administración</w:t>
      </w:r>
      <w:r w:rsidRPr="001E0302">
        <w:rPr>
          <w:rFonts w:ascii="Courier New" w:hAnsi="Courier New" w:cs="Courier New"/>
          <w:bCs/>
          <w:i/>
          <w:sz w:val="24"/>
          <w:szCs w:val="24"/>
          <w:lang w:val="es-BO"/>
        </w:rPr>
        <w:t xml:space="preserve"> y los particulares, </w:t>
      </w:r>
      <w:r w:rsidRPr="00356037">
        <w:rPr>
          <w:rFonts w:ascii="Courier New" w:hAnsi="Courier New" w:cs="Courier New"/>
          <w:b/>
          <w:bCs/>
          <w:i/>
          <w:sz w:val="24"/>
          <w:szCs w:val="24"/>
          <w:u w:val="single"/>
          <w:lang w:val="es-BO"/>
        </w:rPr>
        <w:t>que produce efectos jurídicos subjetivos</w:t>
      </w:r>
      <w:r w:rsidRPr="001E0302">
        <w:rPr>
          <w:rFonts w:ascii="Courier New" w:hAnsi="Courier New" w:cs="Courier New"/>
          <w:bCs/>
          <w:i/>
          <w:sz w:val="24"/>
          <w:szCs w:val="24"/>
          <w:lang w:val="es-BO"/>
        </w:rPr>
        <w:t xml:space="preserve">, conteniendo cláusulas exorbitantes mismas </w:t>
      </w:r>
      <w:r w:rsidRPr="00356037">
        <w:rPr>
          <w:rFonts w:ascii="Courier New" w:hAnsi="Courier New" w:cs="Courier New"/>
          <w:b/>
          <w:bCs/>
          <w:i/>
          <w:sz w:val="24"/>
          <w:szCs w:val="24"/>
          <w:u w:val="single"/>
          <w:lang w:val="es-BO"/>
        </w:rPr>
        <w:t>que tienen por finalidad garantizar el cumplimiento de la obligación y cuya causa es la satisfacción de necesidades públicas</w:t>
      </w:r>
      <w:r w:rsidRPr="001E0302">
        <w:rPr>
          <w:rFonts w:ascii="Courier New" w:hAnsi="Courier New" w:cs="Courier New"/>
          <w:bCs/>
          <w:i/>
          <w:sz w:val="24"/>
          <w:szCs w:val="24"/>
          <w:lang w:val="es-BO"/>
        </w:rPr>
        <w:t>”,</w:t>
      </w:r>
      <w:r w:rsidRPr="001A69F8">
        <w:rPr>
          <w:rFonts w:ascii="Courier New" w:hAnsi="Courier New" w:cs="Courier New"/>
          <w:bCs/>
          <w:sz w:val="24"/>
          <w:szCs w:val="24"/>
          <w:lang w:val="es-BO"/>
        </w:rPr>
        <w:t xml:space="preserve"> es así que el ordenamiento jurídico del Derecho Público al cual </w:t>
      </w:r>
      <w:r w:rsidR="001E0302" w:rsidRPr="001A69F8">
        <w:rPr>
          <w:rFonts w:ascii="Courier New" w:hAnsi="Courier New" w:cs="Courier New"/>
          <w:bCs/>
          <w:sz w:val="24"/>
          <w:szCs w:val="24"/>
          <w:lang w:val="es-BO"/>
        </w:rPr>
        <w:t>está</w:t>
      </w:r>
      <w:r w:rsidRPr="001A69F8">
        <w:rPr>
          <w:rFonts w:ascii="Courier New" w:hAnsi="Courier New" w:cs="Courier New"/>
          <w:bCs/>
          <w:sz w:val="24"/>
          <w:szCs w:val="24"/>
          <w:lang w:val="es-BO"/>
        </w:rPr>
        <w:t xml:space="preserve"> supeditado esa tipología de contratos por su naturaleza dispone en el inciso j) del Art. 5 del Decreto supremo 181 Normas Básicas del Sistema de Administración de Bienes y Servicios </w:t>
      </w:r>
      <w:r w:rsidRPr="001E0302">
        <w:rPr>
          <w:rFonts w:ascii="Courier New" w:hAnsi="Courier New" w:cs="Courier New"/>
          <w:bCs/>
          <w:i/>
          <w:sz w:val="24"/>
          <w:szCs w:val="24"/>
          <w:lang w:val="es-BO"/>
        </w:rPr>
        <w:t xml:space="preserve">“Contrato: Instrumento legal de naturaleza administrativa </w:t>
      </w:r>
      <w:r w:rsidRPr="00356037">
        <w:rPr>
          <w:rFonts w:ascii="Courier New" w:hAnsi="Courier New" w:cs="Courier New"/>
          <w:b/>
          <w:bCs/>
          <w:i/>
          <w:sz w:val="24"/>
          <w:szCs w:val="24"/>
          <w:u w:val="single"/>
          <w:lang w:val="es-BO"/>
        </w:rPr>
        <w:t xml:space="preserve">que regula la relación contractual entre la entidad contratante y el proveedor o contratista, </w:t>
      </w:r>
      <w:r w:rsidRPr="00356037">
        <w:rPr>
          <w:rFonts w:ascii="Courier New" w:hAnsi="Courier New" w:cs="Courier New"/>
          <w:b/>
          <w:bCs/>
          <w:i/>
          <w:sz w:val="28"/>
          <w:szCs w:val="24"/>
          <w:u w:val="single"/>
          <w:lang w:val="es-BO"/>
        </w:rPr>
        <w:t xml:space="preserve">estableciendo derechos, obligaciones y condiciones para la </w:t>
      </w:r>
      <w:r w:rsidRPr="001E0302">
        <w:rPr>
          <w:rFonts w:ascii="Courier New" w:hAnsi="Courier New" w:cs="Courier New"/>
          <w:bCs/>
          <w:i/>
          <w:sz w:val="24"/>
          <w:szCs w:val="24"/>
          <w:lang w:val="es-BO"/>
        </w:rPr>
        <w:t xml:space="preserve">provisión de bienes, construcción de obras, </w:t>
      </w:r>
      <w:r w:rsidRPr="00356037">
        <w:rPr>
          <w:rFonts w:ascii="Courier New" w:hAnsi="Courier New" w:cs="Courier New"/>
          <w:b/>
          <w:bCs/>
          <w:i/>
          <w:sz w:val="28"/>
          <w:szCs w:val="24"/>
          <w:u w:val="single"/>
          <w:lang w:val="es-BO"/>
        </w:rPr>
        <w:t>prestación de servicios generales</w:t>
      </w:r>
      <w:r w:rsidRPr="00356037">
        <w:rPr>
          <w:rFonts w:ascii="Courier New" w:hAnsi="Courier New" w:cs="Courier New"/>
          <w:bCs/>
          <w:i/>
          <w:sz w:val="28"/>
          <w:szCs w:val="24"/>
          <w:lang w:val="es-BO"/>
        </w:rPr>
        <w:t xml:space="preserve"> </w:t>
      </w:r>
      <w:r w:rsidRPr="001E0302">
        <w:rPr>
          <w:rFonts w:ascii="Courier New" w:hAnsi="Courier New" w:cs="Courier New"/>
          <w:bCs/>
          <w:i/>
          <w:sz w:val="24"/>
          <w:szCs w:val="24"/>
          <w:lang w:val="es-BO"/>
        </w:rPr>
        <w:t>o servicios de consultoría;”,</w:t>
      </w:r>
      <w:r w:rsidRPr="001A69F8">
        <w:rPr>
          <w:rFonts w:ascii="Courier New" w:hAnsi="Courier New" w:cs="Courier New"/>
          <w:bCs/>
          <w:sz w:val="24"/>
          <w:szCs w:val="24"/>
          <w:lang w:val="es-BO"/>
        </w:rPr>
        <w:t xml:space="preserve"> por lo que lo estipulado en las cláusulas del contrato regulan el </w:t>
      </w:r>
      <w:r w:rsidR="001E0302" w:rsidRPr="001A69F8">
        <w:rPr>
          <w:rFonts w:ascii="Courier New" w:hAnsi="Courier New" w:cs="Courier New"/>
          <w:bCs/>
          <w:sz w:val="24"/>
          <w:szCs w:val="24"/>
          <w:lang w:val="es-BO"/>
        </w:rPr>
        <w:t>vínculo</w:t>
      </w:r>
      <w:r w:rsidRPr="001A69F8">
        <w:rPr>
          <w:rFonts w:ascii="Courier New" w:hAnsi="Courier New" w:cs="Courier New"/>
          <w:bCs/>
          <w:sz w:val="24"/>
          <w:szCs w:val="24"/>
          <w:lang w:val="es-BO"/>
        </w:rPr>
        <w:t xml:space="preserve"> contractual, sus incidencias y emergencias, en este contexto la entidad a la cual represento, encontrándose legitimada para suscribir contrato administrativo conforme el Art. 42 del D.S. 181 que establece “Son sujetos proponentes en procesos de contratación, los siguientes:”(…)“h) Empresas Públicas, Empresas Públicas Nacionales Estratégicas y Empresas con Participación Estatal Mayoritaria, de acuerdo con </w:t>
      </w:r>
      <w:r w:rsidRPr="001A69F8">
        <w:rPr>
          <w:rFonts w:ascii="Courier New" w:hAnsi="Courier New" w:cs="Courier New"/>
          <w:bCs/>
          <w:sz w:val="24"/>
          <w:szCs w:val="24"/>
          <w:lang w:val="es-BO"/>
        </w:rPr>
        <w:lastRenderedPageBreak/>
        <w:t xml:space="preserve">lo establecido en el Parágrafo II del Artículo 72 de las presentes NB-SABS;”, asimismo dicho instrumento legal aparejado a la presente demanda contempla las firmas de </w:t>
      </w:r>
      <w:r w:rsidR="001E0302" w:rsidRPr="001A69F8">
        <w:rPr>
          <w:rFonts w:ascii="Courier New" w:hAnsi="Courier New" w:cs="Courier New"/>
          <w:bCs/>
          <w:sz w:val="24"/>
          <w:szCs w:val="24"/>
          <w:lang w:val="es-BO"/>
        </w:rPr>
        <w:t>los</w:t>
      </w:r>
      <w:r w:rsidRPr="001A69F8">
        <w:rPr>
          <w:rFonts w:ascii="Courier New" w:hAnsi="Courier New" w:cs="Courier New"/>
          <w:bCs/>
          <w:sz w:val="24"/>
          <w:szCs w:val="24"/>
          <w:lang w:val="es-BO"/>
        </w:rPr>
        <w:t xml:space="preserve"> representantes legales de las dos entidades contratantes es decir de las entonces Máximas Autoridades Ejecutivas tanto del Ministerio de Salud y del Ministerio de Defensa quienes encuentran legitimadas par</w:t>
      </w:r>
      <w:r w:rsidR="001E0302">
        <w:rPr>
          <w:rFonts w:ascii="Courier New" w:hAnsi="Courier New" w:cs="Courier New"/>
          <w:bCs/>
          <w:sz w:val="24"/>
          <w:szCs w:val="24"/>
          <w:lang w:val="es-BO"/>
        </w:rPr>
        <w:t>a</w:t>
      </w:r>
      <w:r w:rsidRPr="001A69F8">
        <w:rPr>
          <w:rFonts w:ascii="Courier New" w:hAnsi="Courier New" w:cs="Courier New"/>
          <w:bCs/>
          <w:sz w:val="24"/>
          <w:szCs w:val="24"/>
          <w:lang w:val="es-BO"/>
        </w:rPr>
        <w:t xml:space="preserve"> firmar dicho contrato a la luz del Art. 88 del Decreto Supremo </w:t>
      </w:r>
      <w:proofErr w:type="spellStart"/>
      <w:r w:rsidRPr="001A69F8">
        <w:rPr>
          <w:rFonts w:ascii="Courier New" w:hAnsi="Courier New" w:cs="Courier New"/>
          <w:bCs/>
          <w:sz w:val="24"/>
          <w:szCs w:val="24"/>
          <w:lang w:val="es-BO"/>
        </w:rPr>
        <w:t>Nº</w:t>
      </w:r>
      <w:proofErr w:type="spellEnd"/>
      <w:r w:rsidRPr="001A69F8">
        <w:rPr>
          <w:rFonts w:ascii="Courier New" w:hAnsi="Courier New" w:cs="Courier New"/>
          <w:bCs/>
          <w:sz w:val="24"/>
          <w:szCs w:val="24"/>
          <w:lang w:val="es-BO"/>
        </w:rPr>
        <w:t xml:space="preserve"> 0181 que establece </w:t>
      </w:r>
      <w:r w:rsidRPr="001E0302">
        <w:rPr>
          <w:rFonts w:ascii="Courier New" w:hAnsi="Courier New" w:cs="Courier New"/>
          <w:bCs/>
          <w:i/>
          <w:sz w:val="24"/>
          <w:szCs w:val="24"/>
          <w:lang w:val="es-BO"/>
        </w:rPr>
        <w:t xml:space="preserve">“I. </w:t>
      </w:r>
      <w:r w:rsidRPr="00356037">
        <w:rPr>
          <w:rFonts w:ascii="Courier New" w:hAnsi="Courier New" w:cs="Courier New"/>
          <w:b/>
          <w:bCs/>
          <w:i/>
          <w:sz w:val="24"/>
          <w:szCs w:val="24"/>
          <w:u w:val="single"/>
          <w:lang w:val="es-BO"/>
        </w:rPr>
        <w:t>La suscripción del contrato deberá ser efectuada por la MAE</w:t>
      </w:r>
      <w:r w:rsidRPr="001E0302">
        <w:rPr>
          <w:rFonts w:ascii="Courier New" w:hAnsi="Courier New" w:cs="Courier New"/>
          <w:bCs/>
          <w:i/>
          <w:sz w:val="24"/>
          <w:szCs w:val="24"/>
          <w:lang w:val="es-BO"/>
        </w:rPr>
        <w:t xml:space="preserve"> o por quien hubiese sido delegado por ésta, de acuerdo con las normas de constitución y funcionamiento de cada entidad pública.”,</w:t>
      </w:r>
      <w:r w:rsidRPr="001A69F8">
        <w:rPr>
          <w:rFonts w:ascii="Courier New" w:hAnsi="Courier New" w:cs="Courier New"/>
          <w:bCs/>
          <w:sz w:val="24"/>
          <w:szCs w:val="24"/>
          <w:lang w:val="es-BO"/>
        </w:rPr>
        <w:t xml:space="preserve"> ahora bien dicho contrato al suscrito entre entidades </w:t>
      </w:r>
      <w:r w:rsidR="001E0302" w:rsidRPr="001A69F8">
        <w:rPr>
          <w:rFonts w:ascii="Courier New" w:hAnsi="Courier New" w:cs="Courier New"/>
          <w:bCs/>
          <w:sz w:val="24"/>
          <w:szCs w:val="24"/>
          <w:lang w:val="es-BO"/>
        </w:rPr>
        <w:t>públicas</w:t>
      </w:r>
      <w:r w:rsidRPr="001A69F8">
        <w:rPr>
          <w:rFonts w:ascii="Courier New" w:hAnsi="Courier New" w:cs="Courier New"/>
          <w:bCs/>
          <w:sz w:val="24"/>
          <w:szCs w:val="24"/>
          <w:lang w:val="es-BO"/>
        </w:rPr>
        <w:t xml:space="preserve"> y árabes de los representantes legales legalmente habilitados a tal efecto reviste la calidad de documento </w:t>
      </w:r>
      <w:r w:rsidR="001E0302" w:rsidRPr="001A69F8">
        <w:rPr>
          <w:rFonts w:ascii="Courier New" w:hAnsi="Courier New" w:cs="Courier New"/>
          <w:bCs/>
          <w:sz w:val="24"/>
          <w:szCs w:val="24"/>
          <w:lang w:val="es-BO"/>
        </w:rPr>
        <w:t>público</w:t>
      </w:r>
      <w:r w:rsidRPr="001A69F8">
        <w:rPr>
          <w:rFonts w:ascii="Courier New" w:hAnsi="Courier New" w:cs="Courier New"/>
          <w:bCs/>
          <w:sz w:val="24"/>
          <w:szCs w:val="24"/>
          <w:lang w:val="es-BO"/>
        </w:rPr>
        <w:t xml:space="preserve"> por lo que no requiere mayor formalidad para su validez y eficacia conforme lo dispone el parágrafo II del Art 88 del </w:t>
      </w:r>
      <w:r w:rsidR="001E0302" w:rsidRPr="001A69F8">
        <w:rPr>
          <w:rFonts w:ascii="Courier New" w:hAnsi="Courier New" w:cs="Courier New"/>
          <w:bCs/>
          <w:sz w:val="24"/>
          <w:szCs w:val="24"/>
          <w:lang w:val="es-BO"/>
        </w:rPr>
        <w:t xml:space="preserve">Decreto Supremo </w:t>
      </w:r>
      <w:proofErr w:type="spellStart"/>
      <w:r w:rsidRPr="001A69F8">
        <w:rPr>
          <w:rFonts w:ascii="Courier New" w:hAnsi="Courier New" w:cs="Courier New"/>
          <w:bCs/>
          <w:sz w:val="24"/>
          <w:szCs w:val="24"/>
          <w:lang w:val="es-BO"/>
        </w:rPr>
        <w:t>Nº</w:t>
      </w:r>
      <w:proofErr w:type="spellEnd"/>
      <w:r w:rsidRPr="001A69F8">
        <w:rPr>
          <w:rFonts w:ascii="Courier New" w:hAnsi="Courier New" w:cs="Courier New"/>
          <w:bCs/>
          <w:sz w:val="24"/>
          <w:szCs w:val="24"/>
          <w:lang w:val="es-BO"/>
        </w:rPr>
        <w:t xml:space="preserve"> 181 que dispone </w:t>
      </w:r>
      <w:r w:rsidRPr="001E0302">
        <w:rPr>
          <w:rFonts w:ascii="Courier New" w:hAnsi="Courier New" w:cs="Courier New"/>
          <w:bCs/>
          <w:i/>
          <w:sz w:val="24"/>
          <w:szCs w:val="24"/>
          <w:lang w:val="es-BO"/>
        </w:rPr>
        <w:t>“II</w:t>
      </w:r>
      <w:r w:rsidR="001E0302" w:rsidRPr="001E0302">
        <w:rPr>
          <w:rFonts w:ascii="Courier New" w:hAnsi="Courier New" w:cs="Courier New"/>
          <w:bCs/>
          <w:i/>
          <w:sz w:val="24"/>
          <w:szCs w:val="24"/>
          <w:lang w:val="es-BO"/>
        </w:rPr>
        <w:t>.</w:t>
      </w:r>
      <w:r w:rsidRPr="001E0302">
        <w:rPr>
          <w:rFonts w:ascii="Courier New" w:hAnsi="Courier New" w:cs="Courier New"/>
          <w:bCs/>
          <w:i/>
          <w:sz w:val="24"/>
          <w:szCs w:val="24"/>
          <w:lang w:val="es-BO"/>
        </w:rPr>
        <w:t xml:space="preserve"> La falta de protocolización del contrato o la demora en concluir este procedimiento, </w:t>
      </w:r>
      <w:r w:rsidRPr="00356037">
        <w:rPr>
          <w:rFonts w:ascii="Courier New" w:hAnsi="Courier New" w:cs="Courier New"/>
          <w:b/>
          <w:bCs/>
          <w:i/>
          <w:sz w:val="28"/>
          <w:szCs w:val="24"/>
          <w:u w:val="single"/>
          <w:lang w:val="es-BO"/>
        </w:rPr>
        <w:t>no afecta la validez de las obligaciones contractuales o la procedencia del pago acordado</w:t>
      </w:r>
      <w:r w:rsidRPr="001E0302">
        <w:rPr>
          <w:rFonts w:ascii="Courier New" w:hAnsi="Courier New" w:cs="Courier New"/>
          <w:bCs/>
          <w:i/>
          <w:sz w:val="24"/>
          <w:szCs w:val="24"/>
          <w:lang w:val="es-BO"/>
        </w:rPr>
        <w:t>.”</w:t>
      </w:r>
      <w:r w:rsidR="00356037">
        <w:rPr>
          <w:rFonts w:ascii="Courier New" w:hAnsi="Courier New" w:cs="Courier New"/>
          <w:bCs/>
          <w:i/>
          <w:sz w:val="24"/>
          <w:szCs w:val="24"/>
          <w:lang w:val="es-BO"/>
        </w:rPr>
        <w:t xml:space="preserve"> </w:t>
      </w:r>
      <w:r w:rsidRPr="001E0302">
        <w:rPr>
          <w:rFonts w:ascii="Courier New" w:hAnsi="Courier New" w:cs="Courier New"/>
          <w:bCs/>
          <w:i/>
          <w:sz w:val="24"/>
          <w:szCs w:val="24"/>
          <w:lang w:val="es-BO"/>
        </w:rPr>
        <w:t>(…</w:t>
      </w:r>
      <w:proofErr w:type="gramStart"/>
      <w:r w:rsidRPr="001E0302">
        <w:rPr>
          <w:rFonts w:ascii="Courier New" w:hAnsi="Courier New" w:cs="Courier New"/>
          <w:bCs/>
          <w:i/>
          <w:sz w:val="24"/>
          <w:szCs w:val="24"/>
          <w:lang w:val="es-BO"/>
        </w:rPr>
        <w:t>)</w:t>
      </w:r>
      <w:r w:rsidR="00356037">
        <w:rPr>
          <w:rFonts w:ascii="Courier New" w:hAnsi="Courier New" w:cs="Courier New"/>
          <w:bCs/>
          <w:i/>
          <w:sz w:val="24"/>
          <w:szCs w:val="24"/>
          <w:lang w:val="es-BO"/>
        </w:rPr>
        <w:t xml:space="preserve"> </w:t>
      </w:r>
      <w:r w:rsidRPr="001E0302">
        <w:rPr>
          <w:rFonts w:ascii="Courier New" w:hAnsi="Courier New" w:cs="Courier New"/>
          <w:bCs/>
          <w:i/>
          <w:sz w:val="24"/>
          <w:szCs w:val="24"/>
          <w:lang w:val="es-BO"/>
        </w:rPr>
        <w:t>”</w:t>
      </w:r>
      <w:r w:rsidRPr="00356037">
        <w:rPr>
          <w:rFonts w:ascii="Courier New" w:hAnsi="Courier New" w:cs="Courier New"/>
          <w:b/>
          <w:bCs/>
          <w:i/>
          <w:sz w:val="24"/>
          <w:szCs w:val="24"/>
          <w:u w:val="single"/>
          <w:lang w:val="es-BO"/>
        </w:rPr>
        <w:t>Los</w:t>
      </w:r>
      <w:proofErr w:type="gramEnd"/>
      <w:r w:rsidRPr="00356037">
        <w:rPr>
          <w:rFonts w:ascii="Courier New" w:hAnsi="Courier New" w:cs="Courier New"/>
          <w:b/>
          <w:bCs/>
          <w:i/>
          <w:sz w:val="24"/>
          <w:szCs w:val="24"/>
          <w:u w:val="single"/>
          <w:lang w:val="es-BO"/>
        </w:rPr>
        <w:t xml:space="preserve"> contratos suscritos con entidades públicas, Empresas Públicas y Empresas con Participación Estatal Mayoritaria, no requieren ser protocolizados</w:t>
      </w:r>
      <w:r w:rsidRPr="001E0302">
        <w:rPr>
          <w:rFonts w:ascii="Courier New" w:hAnsi="Courier New" w:cs="Courier New"/>
          <w:bCs/>
          <w:i/>
          <w:sz w:val="24"/>
          <w:szCs w:val="24"/>
          <w:lang w:val="es-BO"/>
        </w:rPr>
        <w:t xml:space="preserve">.” </w:t>
      </w:r>
      <w:r w:rsidRPr="001A69F8">
        <w:rPr>
          <w:rFonts w:ascii="Courier New" w:hAnsi="Courier New" w:cs="Courier New"/>
          <w:bCs/>
          <w:sz w:val="24"/>
          <w:szCs w:val="24"/>
          <w:lang w:val="es-BO"/>
        </w:rPr>
        <w:t xml:space="preserve">De lo anterior se coligen dos aspectos el primero que el documento no requiere mayor formalidad que la suscripción por los legalmente habilitados, y segundo que cualquier formalidad no inhibe del cumplimento de las obligaciones a las cuales las partes de han reatado a cumplir,  en el caso que nos ocupa el contrato administrativo contempla prestaciones y contra prestaciones reciprocas donde la entidad a la cual represento ha cumplido a cabalidad con las previsiones contractuales habiendo hecho la entrega provisional y definitiva de los Hospitales Móviles al beneficiario del bien para el cual fue contratado ENAUTO sin que haya existido objeción técnica ni administrativa alguna a los bienes entregaos ni a todas las actuaciones realizadas es más dicho cumplimiento nunca fue objetado por ninguno de los </w:t>
      </w:r>
      <w:r w:rsidRPr="001A69F8">
        <w:rPr>
          <w:rFonts w:ascii="Courier New" w:hAnsi="Courier New" w:cs="Courier New"/>
          <w:bCs/>
          <w:sz w:val="24"/>
          <w:szCs w:val="24"/>
          <w:lang w:val="es-BO"/>
        </w:rPr>
        <w:lastRenderedPageBreak/>
        <w:t>contratantes ni por el beneficiario en ningún momento por lo que la obligaciones de ENAUTO fueron perfectamente cumplidas en consecuencia la contraprestación del pago estipulado en</w:t>
      </w:r>
      <w:r>
        <w:rPr>
          <w:rFonts w:ascii="Courier New" w:hAnsi="Courier New" w:cs="Courier New"/>
          <w:bCs/>
          <w:sz w:val="24"/>
          <w:szCs w:val="24"/>
          <w:lang w:val="es-BO"/>
        </w:rPr>
        <w:t xml:space="preserve"> </w:t>
      </w:r>
      <w:r w:rsidRPr="001A69F8">
        <w:rPr>
          <w:rFonts w:ascii="Courier New" w:hAnsi="Courier New" w:cs="Courier New"/>
          <w:bCs/>
          <w:sz w:val="24"/>
          <w:szCs w:val="24"/>
          <w:lang w:val="es-BO"/>
        </w:rPr>
        <w:t xml:space="preserve">la cláusula </w:t>
      </w:r>
      <w:r w:rsidR="00356037">
        <w:rPr>
          <w:rFonts w:ascii="Courier New" w:hAnsi="Courier New" w:cs="Courier New"/>
          <w:bCs/>
          <w:sz w:val="24"/>
          <w:szCs w:val="24"/>
          <w:lang w:val="es-BO"/>
        </w:rPr>
        <w:t xml:space="preserve">sexta </w:t>
      </w:r>
      <w:r w:rsidRPr="001A69F8">
        <w:rPr>
          <w:rFonts w:ascii="Courier New" w:hAnsi="Courier New" w:cs="Courier New"/>
          <w:bCs/>
          <w:sz w:val="24"/>
          <w:szCs w:val="24"/>
          <w:lang w:val="es-BO"/>
        </w:rPr>
        <w:t xml:space="preserve">del Conrado antes citado es indefectible e imperiosa y de cumplimiento obligatorio.  </w:t>
      </w:r>
    </w:p>
    <w:p w14:paraId="5EBFA9C1" w14:textId="77777777" w:rsidR="009978ED" w:rsidRPr="00C0276A" w:rsidRDefault="001A69F8" w:rsidP="009978ED">
      <w:p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 xml:space="preserve">De lo anterior </w:t>
      </w:r>
      <w:r w:rsidR="000D4F15" w:rsidRPr="00C0276A">
        <w:rPr>
          <w:rFonts w:ascii="Courier New" w:hAnsi="Courier New" w:cs="Courier New"/>
          <w:bCs/>
          <w:sz w:val="24"/>
          <w:szCs w:val="24"/>
          <w:lang w:val="es-BO"/>
        </w:rPr>
        <w:t xml:space="preserve">se hace preciso dejar claramente establecido que conforme se comprueba por la amplia documentación que en calidad de prueba se adjunta a la presente </w:t>
      </w:r>
      <w:r w:rsidR="00E86DBC" w:rsidRPr="00C0276A">
        <w:rPr>
          <w:rFonts w:ascii="Courier New" w:hAnsi="Courier New" w:cs="Courier New"/>
          <w:bCs/>
          <w:sz w:val="24"/>
          <w:szCs w:val="24"/>
          <w:lang w:val="es-BO"/>
        </w:rPr>
        <w:t xml:space="preserve">demanda, </w:t>
      </w:r>
      <w:r w:rsidR="00F92DEC" w:rsidRPr="00C0276A">
        <w:rPr>
          <w:rFonts w:ascii="Courier New" w:hAnsi="Courier New" w:cs="Courier New"/>
          <w:bCs/>
          <w:sz w:val="24"/>
          <w:szCs w:val="24"/>
          <w:lang w:val="es-BO"/>
        </w:rPr>
        <w:t xml:space="preserve">se tiene que </w:t>
      </w:r>
      <w:r w:rsidR="00E86DBC" w:rsidRPr="00C0276A">
        <w:rPr>
          <w:rFonts w:ascii="Courier New" w:hAnsi="Courier New" w:cs="Courier New"/>
          <w:bCs/>
          <w:sz w:val="24"/>
          <w:szCs w:val="24"/>
          <w:lang w:val="es-BO"/>
        </w:rPr>
        <w:t>a expresa solicitud de</w:t>
      </w:r>
      <w:r w:rsidR="00F92DEC" w:rsidRPr="00C0276A">
        <w:rPr>
          <w:rFonts w:ascii="Courier New" w:hAnsi="Courier New" w:cs="Courier New"/>
          <w:bCs/>
          <w:sz w:val="24"/>
          <w:szCs w:val="24"/>
          <w:lang w:val="es-BO"/>
        </w:rPr>
        <w:t xml:space="preserve"> </w:t>
      </w:r>
      <w:r w:rsidR="00E86DBC" w:rsidRPr="00C0276A">
        <w:rPr>
          <w:rFonts w:ascii="Courier New" w:hAnsi="Courier New" w:cs="Courier New"/>
          <w:bCs/>
          <w:sz w:val="24"/>
          <w:szCs w:val="24"/>
          <w:lang w:val="es-BO"/>
        </w:rPr>
        <w:t>l</w:t>
      </w:r>
      <w:r w:rsidR="00F92DEC" w:rsidRPr="00C0276A">
        <w:rPr>
          <w:rFonts w:ascii="Courier New" w:hAnsi="Courier New" w:cs="Courier New"/>
          <w:bCs/>
          <w:sz w:val="24"/>
          <w:szCs w:val="24"/>
          <w:lang w:val="es-BO"/>
        </w:rPr>
        <w:t>as</w:t>
      </w:r>
      <w:r w:rsidR="00E86DBC" w:rsidRPr="00C0276A">
        <w:rPr>
          <w:rFonts w:ascii="Courier New" w:hAnsi="Courier New" w:cs="Courier New"/>
          <w:bCs/>
          <w:sz w:val="24"/>
          <w:szCs w:val="24"/>
          <w:lang w:val="es-BO"/>
        </w:rPr>
        <w:t xml:space="preserve"> entonces </w:t>
      </w:r>
      <w:r w:rsidR="00F92DEC" w:rsidRPr="00C0276A">
        <w:rPr>
          <w:rFonts w:ascii="Courier New" w:hAnsi="Courier New" w:cs="Courier New"/>
          <w:bCs/>
          <w:sz w:val="24"/>
          <w:szCs w:val="24"/>
          <w:lang w:val="es-BO"/>
        </w:rPr>
        <w:t xml:space="preserve">autoridades del </w:t>
      </w:r>
      <w:r w:rsidR="00E86DBC" w:rsidRPr="00C0276A">
        <w:rPr>
          <w:rFonts w:ascii="Courier New" w:hAnsi="Courier New" w:cs="Courier New"/>
          <w:bCs/>
          <w:sz w:val="24"/>
          <w:szCs w:val="24"/>
          <w:lang w:val="es-BO"/>
        </w:rPr>
        <w:t>Ministerio de Salud</w:t>
      </w:r>
      <w:r w:rsidR="00F92DEC" w:rsidRPr="00C0276A">
        <w:rPr>
          <w:rFonts w:ascii="Courier New" w:hAnsi="Courier New" w:cs="Courier New"/>
          <w:bCs/>
          <w:sz w:val="24"/>
          <w:szCs w:val="24"/>
          <w:lang w:val="es-BO"/>
        </w:rPr>
        <w:t xml:space="preserve"> mediante el </w:t>
      </w:r>
      <w:r w:rsidR="00F92DEC" w:rsidRPr="00C0276A">
        <w:rPr>
          <w:rFonts w:ascii="Courier New" w:hAnsi="Courier New" w:cs="Courier New"/>
          <w:bCs/>
          <w:sz w:val="24"/>
          <w:szCs w:val="24"/>
        </w:rPr>
        <w:t xml:space="preserve">Dr. </w:t>
      </w:r>
      <w:proofErr w:type="spellStart"/>
      <w:r w:rsidR="00F92DEC" w:rsidRPr="00C0276A">
        <w:rPr>
          <w:rFonts w:ascii="Courier New" w:hAnsi="Courier New" w:cs="Courier New"/>
          <w:bCs/>
          <w:sz w:val="24"/>
          <w:szCs w:val="24"/>
        </w:rPr>
        <w:t>Anibal</w:t>
      </w:r>
      <w:proofErr w:type="spellEnd"/>
      <w:r w:rsidR="00F92DEC" w:rsidRPr="00C0276A">
        <w:rPr>
          <w:rFonts w:ascii="Courier New" w:hAnsi="Courier New" w:cs="Courier New"/>
          <w:bCs/>
          <w:sz w:val="24"/>
          <w:szCs w:val="24"/>
        </w:rPr>
        <w:t xml:space="preserve"> Cruz </w:t>
      </w:r>
      <w:proofErr w:type="spellStart"/>
      <w:r w:rsidR="00F92DEC" w:rsidRPr="00C0276A">
        <w:rPr>
          <w:rFonts w:ascii="Courier New" w:hAnsi="Courier New" w:cs="Courier New"/>
          <w:bCs/>
          <w:sz w:val="24"/>
          <w:szCs w:val="24"/>
        </w:rPr>
        <w:t>Senzano</w:t>
      </w:r>
      <w:proofErr w:type="spellEnd"/>
      <w:r w:rsidR="00E86DBC" w:rsidRPr="00C0276A">
        <w:rPr>
          <w:rFonts w:ascii="Courier New" w:hAnsi="Courier New" w:cs="Courier New"/>
          <w:bCs/>
          <w:sz w:val="24"/>
          <w:szCs w:val="24"/>
          <w:lang w:val="es-BO"/>
        </w:rPr>
        <w:t xml:space="preserve"> y el Ministerio de Defensa</w:t>
      </w:r>
      <w:r w:rsidR="00F92DEC" w:rsidRPr="00C0276A">
        <w:rPr>
          <w:rFonts w:ascii="Courier New" w:hAnsi="Courier New" w:cs="Courier New"/>
          <w:bCs/>
          <w:sz w:val="24"/>
          <w:szCs w:val="24"/>
          <w:lang w:val="es-BO"/>
        </w:rPr>
        <w:t xml:space="preserve"> </w:t>
      </w:r>
      <w:r w:rsidR="00594591" w:rsidRPr="00C0276A">
        <w:rPr>
          <w:rFonts w:ascii="Courier New" w:hAnsi="Courier New" w:cs="Courier New"/>
          <w:bCs/>
          <w:sz w:val="24"/>
          <w:szCs w:val="24"/>
          <w:lang w:val="es-BO"/>
        </w:rPr>
        <w:t xml:space="preserve">mediante el </w:t>
      </w:r>
      <w:r w:rsidR="00594591" w:rsidRPr="00C0276A">
        <w:rPr>
          <w:rFonts w:ascii="Courier New" w:hAnsi="Courier New" w:cs="Courier New"/>
          <w:bCs/>
          <w:sz w:val="24"/>
          <w:szCs w:val="24"/>
        </w:rPr>
        <w:t>Lic. Luis Fernando López Julio,</w:t>
      </w:r>
      <w:r w:rsidR="00F92DEC" w:rsidRPr="00C0276A">
        <w:rPr>
          <w:rFonts w:ascii="Courier New" w:hAnsi="Courier New" w:cs="Courier New"/>
          <w:bCs/>
          <w:sz w:val="24"/>
          <w:szCs w:val="24"/>
          <w:lang w:val="es-BO"/>
        </w:rPr>
        <w:t xml:space="preserve"> </w:t>
      </w:r>
      <w:r w:rsidR="00594591" w:rsidRPr="00C0276A">
        <w:rPr>
          <w:rFonts w:ascii="Courier New" w:hAnsi="Courier New" w:cs="Courier New"/>
          <w:bCs/>
          <w:sz w:val="24"/>
          <w:szCs w:val="24"/>
          <w:lang w:val="es-BO"/>
        </w:rPr>
        <w:t xml:space="preserve">son quienes </w:t>
      </w:r>
      <w:r w:rsidR="00F92DEC" w:rsidRPr="00C0276A">
        <w:rPr>
          <w:rFonts w:ascii="Courier New" w:hAnsi="Courier New" w:cs="Courier New"/>
          <w:bCs/>
          <w:sz w:val="24"/>
          <w:szCs w:val="24"/>
          <w:lang w:val="es-BO"/>
        </w:rPr>
        <w:t>asumen el compromiso ante la población de Oruro</w:t>
      </w:r>
      <w:r w:rsidR="00731A4A" w:rsidRPr="00C0276A">
        <w:rPr>
          <w:rFonts w:ascii="Courier New" w:hAnsi="Courier New" w:cs="Courier New"/>
          <w:bCs/>
          <w:sz w:val="24"/>
          <w:szCs w:val="24"/>
          <w:lang w:val="es-BO"/>
        </w:rPr>
        <w:t xml:space="preserve"> en acto </w:t>
      </w:r>
      <w:r w:rsidR="00F92DEC" w:rsidRPr="00C0276A">
        <w:rPr>
          <w:rFonts w:ascii="Courier New" w:hAnsi="Courier New" w:cs="Courier New"/>
          <w:bCs/>
          <w:sz w:val="24"/>
          <w:szCs w:val="24"/>
          <w:lang w:val="es-BO"/>
        </w:rPr>
        <w:t xml:space="preserve">público ante los medios de prensa en presencia de la entonces Sra. Presidente </w:t>
      </w:r>
      <w:r w:rsidR="00F92DEC" w:rsidRPr="00C0276A">
        <w:rPr>
          <w:rFonts w:ascii="Courier New" w:hAnsi="Courier New" w:cs="Courier New"/>
          <w:bCs/>
          <w:sz w:val="24"/>
          <w:szCs w:val="24"/>
        </w:rPr>
        <w:t xml:space="preserve">Jeanine </w:t>
      </w:r>
      <w:proofErr w:type="spellStart"/>
      <w:r w:rsidR="00F92DEC" w:rsidRPr="00C0276A">
        <w:rPr>
          <w:rFonts w:ascii="Courier New" w:hAnsi="Courier New" w:cs="Courier New"/>
          <w:bCs/>
          <w:sz w:val="24"/>
          <w:szCs w:val="24"/>
        </w:rPr>
        <w:t>Áñez</w:t>
      </w:r>
      <w:proofErr w:type="spellEnd"/>
      <w:r w:rsidR="00F92DEC" w:rsidRPr="00C0276A">
        <w:rPr>
          <w:rFonts w:ascii="Courier New" w:hAnsi="Courier New" w:cs="Courier New"/>
          <w:bCs/>
          <w:sz w:val="24"/>
          <w:szCs w:val="24"/>
        </w:rPr>
        <w:t xml:space="preserve"> Chávez, </w:t>
      </w:r>
      <w:r w:rsidR="00594591" w:rsidRPr="00C0276A">
        <w:rPr>
          <w:rFonts w:ascii="Courier New" w:hAnsi="Courier New" w:cs="Courier New"/>
          <w:bCs/>
          <w:sz w:val="24"/>
          <w:szCs w:val="24"/>
        </w:rPr>
        <w:t>así</w:t>
      </w:r>
      <w:r w:rsidR="00F92DEC" w:rsidRPr="00C0276A">
        <w:rPr>
          <w:rFonts w:ascii="Courier New" w:hAnsi="Courier New" w:cs="Courier New"/>
          <w:bCs/>
          <w:sz w:val="24"/>
          <w:szCs w:val="24"/>
        </w:rPr>
        <w:t xml:space="preserve"> como la presencia </w:t>
      </w:r>
      <w:r w:rsidR="00594591" w:rsidRPr="00C0276A">
        <w:rPr>
          <w:rFonts w:ascii="Courier New" w:hAnsi="Courier New" w:cs="Courier New"/>
          <w:bCs/>
          <w:sz w:val="24"/>
          <w:szCs w:val="24"/>
        </w:rPr>
        <w:t>del Ministro de Obras Publicas</w:t>
      </w:r>
      <w:r w:rsidR="00F92DEC" w:rsidRPr="00C0276A">
        <w:rPr>
          <w:rFonts w:ascii="Courier New" w:hAnsi="Courier New" w:cs="Courier New"/>
          <w:bCs/>
          <w:sz w:val="24"/>
          <w:szCs w:val="24"/>
          <w:lang w:val="es-BO"/>
        </w:rPr>
        <w:t>,</w:t>
      </w:r>
      <w:r w:rsidR="00594591" w:rsidRPr="00C0276A">
        <w:rPr>
          <w:rFonts w:ascii="Courier New" w:hAnsi="Courier New" w:cs="Courier New"/>
          <w:bCs/>
          <w:sz w:val="24"/>
          <w:szCs w:val="24"/>
          <w:lang w:val="es-BO"/>
        </w:rPr>
        <w:t xml:space="preserve"> Gobernador de Oruro, Alcalde de la ciudad de Oruro, Comandante de la 2da División del Ejército y personal de COFADENA, </w:t>
      </w:r>
      <w:r w:rsidR="00731A4A" w:rsidRPr="00C0276A">
        <w:rPr>
          <w:rFonts w:ascii="Courier New" w:hAnsi="Courier New" w:cs="Courier New"/>
          <w:bCs/>
          <w:sz w:val="24"/>
          <w:szCs w:val="24"/>
          <w:lang w:val="es-BO"/>
        </w:rPr>
        <w:t xml:space="preserve">se comprometen y suscriben un pre contrato elaborado por el Ministerio de Salud en fecha 25 de marzo de 2020, para </w:t>
      </w:r>
      <w:r w:rsidR="00594591" w:rsidRPr="00C0276A">
        <w:rPr>
          <w:rFonts w:ascii="Courier New" w:hAnsi="Courier New" w:cs="Courier New"/>
          <w:b/>
          <w:bCs/>
          <w:sz w:val="24"/>
          <w:szCs w:val="24"/>
          <w:lang w:val="es-BO"/>
        </w:rPr>
        <w:t xml:space="preserve">LA CONSTRUCCIÓN DE UN HOSPITAL MÓVIL, </w:t>
      </w:r>
      <w:r w:rsidR="00594591" w:rsidRPr="00C0276A">
        <w:rPr>
          <w:rFonts w:ascii="Courier New" w:hAnsi="Courier New" w:cs="Courier New"/>
          <w:bCs/>
          <w:sz w:val="24"/>
          <w:szCs w:val="24"/>
          <w:lang w:val="es-BO"/>
        </w:rPr>
        <w:t xml:space="preserve">sin embargo de acuerdo a la emergencia nacional por el COVID-19, en fecha 27 de marzo de 2020, se oficializa la firma del Contrato de acuerdo a los parámetros establecidos en el pre contrato solo que esta vez se hace el requerimiento de </w:t>
      </w:r>
      <w:r w:rsidR="00811424" w:rsidRPr="00811424">
        <w:rPr>
          <w:rFonts w:ascii="Courier New" w:hAnsi="Courier New" w:cs="Courier New"/>
          <w:b/>
          <w:sz w:val="24"/>
          <w:szCs w:val="24"/>
          <w:lang w:val="es-BO"/>
        </w:rPr>
        <w:t>DOS HOSPITALES MÓVILES</w:t>
      </w:r>
      <w:r w:rsidR="00811424" w:rsidRPr="00C0276A">
        <w:rPr>
          <w:rFonts w:ascii="Courier New" w:hAnsi="Courier New" w:cs="Courier New"/>
          <w:bCs/>
          <w:sz w:val="24"/>
          <w:szCs w:val="24"/>
          <w:lang w:val="es-BO"/>
        </w:rPr>
        <w:t xml:space="preserve"> </w:t>
      </w:r>
      <w:r w:rsidR="00811424" w:rsidRPr="00811424">
        <w:rPr>
          <w:rFonts w:ascii="Courier New" w:hAnsi="Courier New" w:cs="Courier New"/>
          <w:b/>
          <w:sz w:val="24"/>
          <w:szCs w:val="24"/>
          <w:lang w:val="es-BO"/>
        </w:rPr>
        <w:t>MÁS TODO SU EQUIPAMIENTO MÉDICO</w:t>
      </w:r>
      <w:r w:rsidR="00594591" w:rsidRPr="00C0276A">
        <w:rPr>
          <w:rFonts w:ascii="Courier New" w:hAnsi="Courier New" w:cs="Courier New"/>
          <w:bCs/>
          <w:sz w:val="24"/>
          <w:szCs w:val="24"/>
          <w:lang w:val="es-BO"/>
        </w:rPr>
        <w:t>,</w:t>
      </w:r>
      <w:r w:rsidR="00594591" w:rsidRPr="00C0276A">
        <w:rPr>
          <w:rFonts w:ascii="Courier New" w:hAnsi="Courier New" w:cs="Courier New"/>
          <w:b/>
          <w:bCs/>
          <w:sz w:val="24"/>
          <w:szCs w:val="24"/>
          <w:lang w:val="es-BO"/>
        </w:rPr>
        <w:t xml:space="preserve"> </w:t>
      </w:r>
      <w:r w:rsidR="00594591" w:rsidRPr="00C0276A">
        <w:rPr>
          <w:rFonts w:ascii="Courier New" w:hAnsi="Courier New" w:cs="Courier New"/>
          <w:bCs/>
          <w:sz w:val="24"/>
          <w:szCs w:val="24"/>
          <w:lang w:val="es-BO"/>
        </w:rPr>
        <w:t xml:space="preserve">siendo las mismas autoridades quieres suscriben el contrato formalizado, por lo que en atención al contrato contando con 10 días hábiles para emplazar y esté en funcionamiento dichos hospitales móviles, </w:t>
      </w:r>
      <w:r w:rsidR="00E86DBC" w:rsidRPr="00C0276A">
        <w:rPr>
          <w:rFonts w:ascii="Courier New" w:hAnsi="Courier New" w:cs="Courier New"/>
          <w:bCs/>
          <w:sz w:val="24"/>
          <w:szCs w:val="24"/>
          <w:lang w:val="es-BO"/>
        </w:rPr>
        <w:t xml:space="preserve">nuestra </w:t>
      </w:r>
      <w:r w:rsidR="00594591" w:rsidRPr="00C0276A">
        <w:rPr>
          <w:rFonts w:ascii="Courier New" w:hAnsi="Courier New" w:cs="Courier New"/>
          <w:b/>
          <w:bCs/>
          <w:sz w:val="24"/>
          <w:szCs w:val="24"/>
          <w:lang w:val="es-BO"/>
        </w:rPr>
        <w:t xml:space="preserve">Empresa </w:t>
      </w:r>
      <w:r w:rsidR="00E86DBC" w:rsidRPr="00C0276A">
        <w:rPr>
          <w:rFonts w:ascii="Courier New" w:hAnsi="Courier New" w:cs="Courier New"/>
          <w:b/>
          <w:bCs/>
          <w:sz w:val="24"/>
          <w:szCs w:val="24"/>
          <w:lang w:val="es-BO"/>
        </w:rPr>
        <w:t>ENAUTO</w:t>
      </w:r>
      <w:r w:rsidR="00E86DBC" w:rsidRPr="00C0276A">
        <w:rPr>
          <w:rFonts w:ascii="Courier New" w:hAnsi="Courier New" w:cs="Courier New"/>
          <w:bCs/>
          <w:sz w:val="24"/>
          <w:szCs w:val="24"/>
          <w:lang w:val="es-BO"/>
        </w:rPr>
        <w:t>, procede a cumplir el servicio en cumplimiento del contrato administrativo en l</w:t>
      </w:r>
      <w:r w:rsidR="001D4659" w:rsidRPr="00C0276A">
        <w:rPr>
          <w:rFonts w:ascii="Courier New" w:hAnsi="Courier New" w:cs="Courier New"/>
          <w:bCs/>
          <w:sz w:val="24"/>
          <w:szCs w:val="24"/>
          <w:lang w:val="es-BO"/>
        </w:rPr>
        <w:t>a</w:t>
      </w:r>
      <w:r w:rsidR="00E86DBC" w:rsidRPr="00C0276A">
        <w:rPr>
          <w:rFonts w:ascii="Courier New" w:hAnsi="Courier New" w:cs="Courier New"/>
          <w:bCs/>
          <w:sz w:val="24"/>
          <w:szCs w:val="24"/>
          <w:lang w:val="es-BO"/>
        </w:rPr>
        <w:t xml:space="preserve"> construcción</w:t>
      </w:r>
      <w:r w:rsidR="001D4659" w:rsidRPr="00C0276A">
        <w:rPr>
          <w:rFonts w:ascii="Courier New" w:hAnsi="Courier New" w:cs="Courier New"/>
          <w:bCs/>
          <w:sz w:val="24"/>
          <w:szCs w:val="24"/>
          <w:lang w:val="es-BO"/>
        </w:rPr>
        <w:t xml:space="preserve"> de dos hospitales móviles más su equipamiento </w:t>
      </w:r>
      <w:r w:rsidR="00BC311B" w:rsidRPr="00C0276A">
        <w:rPr>
          <w:rFonts w:ascii="Courier New" w:hAnsi="Courier New" w:cs="Courier New"/>
          <w:bCs/>
          <w:sz w:val="24"/>
          <w:szCs w:val="24"/>
          <w:lang w:val="es-BO"/>
        </w:rPr>
        <w:t xml:space="preserve">médico y entregado en la ciudad de Oruro en calidad de beneficiarios como establece la cláusula de objeto del contrato; servicio cuyo objeto era mitigar el COVID-19, enfermedad viral que ataco a mundo entero, coadyuvando en la atención de pacientes con estos hospitales móviles que debidamente equipados salvaron vidas en la atención de más de </w:t>
      </w:r>
      <w:r w:rsidR="00BC311B" w:rsidRPr="00C0276A">
        <w:rPr>
          <w:rFonts w:ascii="Courier New" w:hAnsi="Courier New" w:cs="Courier New"/>
          <w:bCs/>
          <w:sz w:val="24"/>
          <w:szCs w:val="24"/>
          <w:lang w:val="es-BO"/>
        </w:rPr>
        <w:lastRenderedPageBreak/>
        <w:t>450 pacientes desde su puesta en funcionamiento, bien</w:t>
      </w:r>
      <w:r w:rsidR="00594591" w:rsidRPr="00C0276A">
        <w:rPr>
          <w:rFonts w:ascii="Courier New" w:hAnsi="Courier New" w:cs="Courier New"/>
          <w:bCs/>
          <w:sz w:val="24"/>
          <w:szCs w:val="24"/>
          <w:lang w:val="es-BO"/>
        </w:rPr>
        <w:t>es</w:t>
      </w:r>
      <w:r w:rsidR="00BC311B" w:rsidRPr="00C0276A">
        <w:rPr>
          <w:rFonts w:ascii="Courier New" w:hAnsi="Courier New" w:cs="Courier New"/>
          <w:bCs/>
          <w:sz w:val="24"/>
          <w:szCs w:val="24"/>
          <w:lang w:val="es-BO"/>
        </w:rPr>
        <w:t xml:space="preserve"> solicitado</w:t>
      </w:r>
      <w:r w:rsidR="00594591" w:rsidRPr="00C0276A">
        <w:rPr>
          <w:rFonts w:ascii="Courier New" w:hAnsi="Courier New" w:cs="Courier New"/>
          <w:bCs/>
          <w:sz w:val="24"/>
          <w:szCs w:val="24"/>
          <w:lang w:val="es-BO"/>
        </w:rPr>
        <w:t>s</w:t>
      </w:r>
      <w:r w:rsidR="00BC311B" w:rsidRPr="00C0276A">
        <w:rPr>
          <w:rFonts w:ascii="Courier New" w:hAnsi="Courier New" w:cs="Courier New"/>
          <w:bCs/>
          <w:sz w:val="24"/>
          <w:szCs w:val="24"/>
          <w:lang w:val="es-BO"/>
        </w:rPr>
        <w:t xml:space="preserve"> </w:t>
      </w:r>
      <w:r w:rsidR="00594591" w:rsidRPr="00C0276A">
        <w:rPr>
          <w:rFonts w:ascii="Courier New" w:hAnsi="Courier New" w:cs="Courier New"/>
          <w:bCs/>
          <w:sz w:val="24"/>
          <w:szCs w:val="24"/>
          <w:lang w:val="es-BO"/>
        </w:rPr>
        <w:t>que fueron</w:t>
      </w:r>
      <w:r w:rsidR="00BC311B" w:rsidRPr="00C0276A">
        <w:rPr>
          <w:rFonts w:ascii="Courier New" w:hAnsi="Courier New" w:cs="Courier New"/>
          <w:bCs/>
          <w:sz w:val="24"/>
          <w:szCs w:val="24"/>
          <w:lang w:val="es-BO"/>
        </w:rPr>
        <w:t xml:space="preserve"> entregad</w:t>
      </w:r>
      <w:r w:rsidR="00594591" w:rsidRPr="00C0276A">
        <w:rPr>
          <w:rFonts w:ascii="Courier New" w:hAnsi="Courier New" w:cs="Courier New"/>
          <w:bCs/>
          <w:sz w:val="24"/>
          <w:szCs w:val="24"/>
          <w:lang w:val="es-BO"/>
        </w:rPr>
        <w:t>os</w:t>
      </w:r>
      <w:r w:rsidR="00BC311B" w:rsidRPr="00C0276A">
        <w:rPr>
          <w:rFonts w:ascii="Courier New" w:hAnsi="Courier New" w:cs="Courier New"/>
          <w:bCs/>
          <w:sz w:val="24"/>
          <w:szCs w:val="24"/>
          <w:lang w:val="es-BO"/>
        </w:rPr>
        <w:t xml:space="preserve"> mediante acto público donde participaron </w:t>
      </w:r>
      <w:r w:rsidR="00594591" w:rsidRPr="00C0276A">
        <w:rPr>
          <w:rFonts w:ascii="Courier New" w:hAnsi="Courier New" w:cs="Courier New"/>
          <w:bCs/>
          <w:sz w:val="24"/>
          <w:szCs w:val="24"/>
          <w:lang w:val="es-BO"/>
        </w:rPr>
        <w:t xml:space="preserve">también </w:t>
      </w:r>
      <w:r w:rsidR="00BC311B" w:rsidRPr="00C0276A">
        <w:rPr>
          <w:rFonts w:ascii="Courier New" w:hAnsi="Courier New" w:cs="Courier New"/>
          <w:bCs/>
          <w:sz w:val="24"/>
          <w:szCs w:val="24"/>
          <w:lang w:val="es-BO"/>
        </w:rPr>
        <w:t>las autoridades de gobierno</w:t>
      </w:r>
      <w:r w:rsidR="005639D3" w:rsidRPr="00C0276A">
        <w:rPr>
          <w:rFonts w:ascii="Courier New" w:hAnsi="Courier New" w:cs="Courier New"/>
          <w:bCs/>
          <w:sz w:val="24"/>
          <w:szCs w:val="24"/>
          <w:lang w:val="es-BO"/>
        </w:rPr>
        <w:t xml:space="preserve"> central</w:t>
      </w:r>
      <w:r w:rsidR="00BC311B" w:rsidRPr="00C0276A">
        <w:rPr>
          <w:rFonts w:ascii="Courier New" w:hAnsi="Courier New" w:cs="Courier New"/>
          <w:bCs/>
          <w:sz w:val="24"/>
          <w:szCs w:val="24"/>
          <w:lang w:val="es-BO"/>
        </w:rPr>
        <w:t xml:space="preserve"> </w:t>
      </w:r>
      <w:r w:rsidR="005639D3" w:rsidRPr="00C0276A">
        <w:rPr>
          <w:rFonts w:ascii="Courier New" w:hAnsi="Courier New" w:cs="Courier New"/>
          <w:bCs/>
          <w:sz w:val="24"/>
          <w:szCs w:val="24"/>
          <w:lang w:val="es-BO"/>
        </w:rPr>
        <w:t xml:space="preserve">como </w:t>
      </w:r>
      <w:r w:rsidR="00BC311B" w:rsidRPr="00C0276A">
        <w:rPr>
          <w:rFonts w:ascii="Courier New" w:hAnsi="Courier New" w:cs="Courier New"/>
          <w:bCs/>
          <w:sz w:val="24"/>
          <w:szCs w:val="24"/>
          <w:lang w:val="es-BO"/>
        </w:rPr>
        <w:t xml:space="preserve">la entonces Presidenta </w:t>
      </w:r>
      <w:r w:rsidR="00BC311B" w:rsidRPr="00C0276A">
        <w:rPr>
          <w:rFonts w:ascii="Courier New" w:hAnsi="Courier New" w:cs="Courier New"/>
          <w:bCs/>
          <w:sz w:val="24"/>
          <w:szCs w:val="24"/>
        </w:rPr>
        <w:t xml:space="preserve">Jeanine </w:t>
      </w:r>
      <w:proofErr w:type="spellStart"/>
      <w:r w:rsidR="00BC311B" w:rsidRPr="00C0276A">
        <w:rPr>
          <w:rFonts w:ascii="Courier New" w:hAnsi="Courier New" w:cs="Courier New"/>
          <w:bCs/>
          <w:sz w:val="24"/>
          <w:szCs w:val="24"/>
        </w:rPr>
        <w:t>Áñez</w:t>
      </w:r>
      <w:proofErr w:type="spellEnd"/>
      <w:r w:rsidR="00BC311B" w:rsidRPr="00C0276A">
        <w:rPr>
          <w:rFonts w:ascii="Courier New" w:hAnsi="Courier New" w:cs="Courier New"/>
          <w:bCs/>
          <w:sz w:val="24"/>
          <w:szCs w:val="24"/>
        </w:rPr>
        <w:t xml:space="preserve"> Chávez</w:t>
      </w:r>
      <w:r w:rsidR="005639D3" w:rsidRPr="00C0276A">
        <w:rPr>
          <w:rFonts w:ascii="Courier New" w:hAnsi="Courier New" w:cs="Courier New"/>
          <w:bCs/>
          <w:sz w:val="24"/>
          <w:szCs w:val="24"/>
        </w:rPr>
        <w:t xml:space="preserve">, </w:t>
      </w:r>
      <w:r w:rsidR="00AA4AAC" w:rsidRPr="00C0276A">
        <w:rPr>
          <w:rFonts w:ascii="Courier New" w:hAnsi="Courier New" w:cs="Courier New"/>
          <w:bCs/>
          <w:sz w:val="24"/>
          <w:szCs w:val="24"/>
        </w:rPr>
        <w:t>así</w:t>
      </w:r>
      <w:r w:rsidR="00132229" w:rsidRPr="00C0276A">
        <w:rPr>
          <w:rFonts w:ascii="Courier New" w:hAnsi="Courier New" w:cs="Courier New"/>
          <w:bCs/>
          <w:sz w:val="24"/>
          <w:szCs w:val="24"/>
        </w:rPr>
        <w:t xml:space="preserve"> como </w:t>
      </w:r>
      <w:r w:rsidR="00346EF5" w:rsidRPr="00C0276A">
        <w:rPr>
          <w:rFonts w:ascii="Courier New" w:hAnsi="Courier New" w:cs="Courier New"/>
          <w:bCs/>
          <w:sz w:val="24"/>
          <w:szCs w:val="24"/>
        </w:rPr>
        <w:t>las autoridades beneficiarias en representación de la población de Oruro, el</w:t>
      </w:r>
      <w:r w:rsidR="00132229" w:rsidRPr="00C0276A">
        <w:rPr>
          <w:rFonts w:ascii="Courier New" w:hAnsi="Courier New" w:cs="Courier New"/>
          <w:bCs/>
          <w:sz w:val="24"/>
          <w:szCs w:val="24"/>
        </w:rPr>
        <w:t xml:space="preserve"> entonces Gobernador de Oruro</w:t>
      </w:r>
      <w:r w:rsidR="009D04DB" w:rsidRPr="00C0276A">
        <w:rPr>
          <w:rFonts w:ascii="Courier New" w:hAnsi="Courier New" w:cs="Courier New"/>
          <w:bCs/>
          <w:sz w:val="24"/>
          <w:szCs w:val="24"/>
        </w:rPr>
        <w:t xml:space="preserve"> Zenón Pizarro</w:t>
      </w:r>
      <w:r w:rsidR="00346EF5" w:rsidRPr="00C0276A">
        <w:rPr>
          <w:rFonts w:ascii="Courier New" w:hAnsi="Courier New" w:cs="Courier New"/>
          <w:bCs/>
          <w:sz w:val="24"/>
          <w:szCs w:val="24"/>
        </w:rPr>
        <w:t xml:space="preserve"> </w:t>
      </w:r>
      <w:proofErr w:type="spellStart"/>
      <w:r w:rsidR="00346EF5" w:rsidRPr="00C0276A">
        <w:rPr>
          <w:rFonts w:ascii="Courier New" w:hAnsi="Courier New" w:cs="Courier New"/>
          <w:bCs/>
          <w:sz w:val="24"/>
          <w:szCs w:val="24"/>
        </w:rPr>
        <w:t>Garisto</w:t>
      </w:r>
      <w:proofErr w:type="spellEnd"/>
      <w:r w:rsidR="00594591" w:rsidRPr="00C0276A">
        <w:rPr>
          <w:rFonts w:ascii="Courier New" w:hAnsi="Courier New" w:cs="Courier New"/>
          <w:bCs/>
          <w:sz w:val="24"/>
          <w:szCs w:val="24"/>
        </w:rPr>
        <w:t xml:space="preserve">, </w:t>
      </w:r>
      <w:r w:rsidR="00346EF5" w:rsidRPr="00C0276A">
        <w:rPr>
          <w:rFonts w:ascii="Courier New" w:hAnsi="Courier New" w:cs="Courier New"/>
          <w:bCs/>
          <w:sz w:val="24"/>
          <w:szCs w:val="24"/>
        </w:rPr>
        <w:t xml:space="preserve">Director de SEDES – ORURO Dr. Henry Tapia Ala, Director del Hospital General de Oruro Dr. Israel </w:t>
      </w:r>
      <w:proofErr w:type="spellStart"/>
      <w:r w:rsidR="00346EF5" w:rsidRPr="00C0276A">
        <w:rPr>
          <w:rFonts w:ascii="Courier New" w:hAnsi="Courier New" w:cs="Courier New"/>
          <w:bCs/>
          <w:sz w:val="24"/>
          <w:szCs w:val="24"/>
        </w:rPr>
        <w:t>Ramirez</w:t>
      </w:r>
      <w:proofErr w:type="spellEnd"/>
      <w:r w:rsidR="00346EF5" w:rsidRPr="00C0276A">
        <w:rPr>
          <w:rFonts w:ascii="Courier New" w:hAnsi="Courier New" w:cs="Courier New"/>
          <w:bCs/>
          <w:sz w:val="24"/>
          <w:szCs w:val="24"/>
        </w:rPr>
        <w:t xml:space="preserve"> Araoz</w:t>
      </w:r>
      <w:r w:rsidR="00811424">
        <w:rPr>
          <w:rFonts w:ascii="Courier New" w:hAnsi="Courier New" w:cs="Courier New"/>
          <w:bCs/>
          <w:sz w:val="24"/>
          <w:szCs w:val="24"/>
        </w:rPr>
        <w:t xml:space="preserve">. Asimismo, cabe destacar que la información supra se la obtuvo conforme la respuesta Nota con CITE: UDSSAyMC-058/2021 de fecha 20 de septiembre de 2021, donde el Dr. Juan Carlos </w:t>
      </w:r>
      <w:proofErr w:type="spellStart"/>
      <w:r w:rsidR="00811424">
        <w:rPr>
          <w:rFonts w:ascii="Courier New" w:hAnsi="Courier New" w:cs="Courier New"/>
          <w:bCs/>
          <w:sz w:val="24"/>
          <w:szCs w:val="24"/>
        </w:rPr>
        <w:t>Challapa</w:t>
      </w:r>
      <w:proofErr w:type="spellEnd"/>
      <w:r w:rsidR="00811424">
        <w:rPr>
          <w:rFonts w:ascii="Courier New" w:hAnsi="Courier New" w:cs="Courier New"/>
          <w:bCs/>
          <w:sz w:val="24"/>
          <w:szCs w:val="24"/>
        </w:rPr>
        <w:t xml:space="preserve"> Mancilla en su calidad de Director Técnico del Servicio Departamental de Salud - ORURO, quien en consecuencia es la Máxima Autoridad Ejecutiva de SEDES ORURO, nos remite informe </w:t>
      </w:r>
      <w:r w:rsidR="008520FB">
        <w:rPr>
          <w:rFonts w:ascii="Courier New" w:hAnsi="Courier New" w:cs="Courier New"/>
          <w:bCs/>
          <w:sz w:val="24"/>
          <w:szCs w:val="24"/>
        </w:rPr>
        <w:t xml:space="preserve">CITE: HGSJDD/CIESO/PSHR/0413/2021  de 28 de julio de 2021, donde nos proporcionan un cuadro detallado de atención de pacientes desde junio 2020 a julio 2021, que los hospitales móviles continúan siendo utilizados con internación de pacientes COVID-19, estableciendo también que estos son útiles de gran manera porque nos encontramos frente a una emergencia sanitaria, que los ambientes son los </w:t>
      </w:r>
      <w:proofErr w:type="spellStart"/>
      <w:r w:rsidR="008520FB">
        <w:rPr>
          <w:rFonts w:ascii="Courier New" w:hAnsi="Courier New" w:cs="Courier New"/>
          <w:bCs/>
          <w:sz w:val="24"/>
          <w:szCs w:val="24"/>
        </w:rPr>
        <w:t>mas</w:t>
      </w:r>
      <w:proofErr w:type="spellEnd"/>
      <w:r w:rsidR="008520FB">
        <w:rPr>
          <w:rFonts w:ascii="Courier New" w:hAnsi="Courier New" w:cs="Courier New"/>
          <w:bCs/>
          <w:sz w:val="24"/>
          <w:szCs w:val="24"/>
        </w:rPr>
        <w:t xml:space="preserve"> adecuados por ser de uso individual en cuanto a los sanitarios individuales </w:t>
      </w:r>
      <w:r w:rsidR="00C64357">
        <w:rPr>
          <w:rFonts w:ascii="Courier New" w:hAnsi="Courier New" w:cs="Courier New"/>
          <w:bCs/>
          <w:sz w:val="24"/>
          <w:szCs w:val="24"/>
        </w:rPr>
        <w:t xml:space="preserve">y duchas las cuales brindan mayor comodidad a los pacientes internados, asimismo que los hospitales móviles fueron entregados con equipamiento </w:t>
      </w:r>
      <w:proofErr w:type="spellStart"/>
      <w:r w:rsidR="00C64357">
        <w:rPr>
          <w:rFonts w:ascii="Courier New" w:hAnsi="Courier New" w:cs="Courier New"/>
          <w:bCs/>
          <w:sz w:val="24"/>
          <w:szCs w:val="24"/>
        </w:rPr>
        <w:t>medico</w:t>
      </w:r>
      <w:proofErr w:type="spellEnd"/>
      <w:r w:rsidR="00C64357">
        <w:rPr>
          <w:rFonts w:ascii="Courier New" w:hAnsi="Courier New" w:cs="Courier New"/>
          <w:bCs/>
          <w:sz w:val="24"/>
          <w:szCs w:val="24"/>
        </w:rPr>
        <w:t xml:space="preserve"> necesario para la atención de pacientes COVID – 19, los cuales están siendo utilizados a la fecha. Así también estos activos cuentan con </w:t>
      </w:r>
      <w:r w:rsidR="002E0675">
        <w:rPr>
          <w:rFonts w:ascii="Courier New" w:hAnsi="Courier New" w:cs="Courier New"/>
          <w:bCs/>
          <w:sz w:val="24"/>
          <w:szCs w:val="24"/>
        </w:rPr>
        <w:t xml:space="preserve">registros codificados y figuran en los registros del “Hospital General San Juan de Dios”, conforme informe CITE: HGSJDD-BOC/DIR/ADM/AAFF/N°063/2021 de 09 de septiembre de 2021, contando con acta de asignación de activos donde refieren que estos hospitales móviles se encuentran en el Campo Ferial Multipropósito entre San Felipe y 6 de octubre a cargo de la Dra. Patricia </w:t>
      </w:r>
      <w:proofErr w:type="spellStart"/>
      <w:r w:rsidR="002E0675">
        <w:rPr>
          <w:rFonts w:ascii="Courier New" w:hAnsi="Courier New" w:cs="Courier New"/>
          <w:bCs/>
          <w:sz w:val="24"/>
          <w:szCs w:val="24"/>
        </w:rPr>
        <w:t>Sorayda</w:t>
      </w:r>
      <w:proofErr w:type="spellEnd"/>
      <w:r w:rsidR="002E0675">
        <w:rPr>
          <w:rFonts w:ascii="Courier New" w:hAnsi="Courier New" w:cs="Courier New"/>
          <w:bCs/>
          <w:sz w:val="24"/>
          <w:szCs w:val="24"/>
        </w:rPr>
        <w:t xml:space="preserve"> Hurtado Reyes – Responsable del Centro de Inteligencia Epidemiológica y Sanitaria de Oruro - CIESO. </w:t>
      </w:r>
    </w:p>
    <w:p w14:paraId="79E03297" w14:textId="77777777" w:rsidR="007F2D2D" w:rsidRPr="00C0276A" w:rsidRDefault="00CC7796" w:rsidP="000A736E">
      <w:pPr>
        <w:spacing w:after="120" w:line="360" w:lineRule="auto"/>
        <w:jc w:val="both"/>
        <w:rPr>
          <w:rFonts w:ascii="Courier New" w:hAnsi="Courier New" w:cs="Courier New"/>
          <w:bCs/>
          <w:sz w:val="24"/>
          <w:szCs w:val="24"/>
        </w:rPr>
      </w:pPr>
      <w:r>
        <w:rPr>
          <w:rFonts w:ascii="Courier New" w:hAnsi="Courier New" w:cs="Courier New"/>
          <w:bCs/>
          <w:sz w:val="24"/>
          <w:szCs w:val="24"/>
          <w:lang w:val="es-BO"/>
        </w:rPr>
        <w:lastRenderedPageBreak/>
        <w:t>Nuevamente cabe hacer notar que, l</w:t>
      </w:r>
      <w:r w:rsidR="000A736E" w:rsidRPr="00C0276A">
        <w:rPr>
          <w:rFonts w:ascii="Courier New" w:hAnsi="Courier New" w:cs="Courier New"/>
          <w:bCs/>
          <w:sz w:val="24"/>
          <w:szCs w:val="24"/>
          <w:lang w:val="es-BO"/>
        </w:rPr>
        <w:t xml:space="preserve">os Hospitales Móviles entregados por nuestra Empresa ENAUTO, reiteramos en cumplimiento contractual expreso de los representantes legales del Ministerio de Salud y Ministerio de Defensa, fueron y son aprovechados en directo beneficio de la población de Oruro como </w:t>
      </w:r>
      <w:r>
        <w:rPr>
          <w:rFonts w:ascii="Courier New" w:hAnsi="Courier New" w:cs="Courier New"/>
          <w:bCs/>
          <w:sz w:val="24"/>
          <w:szCs w:val="24"/>
          <w:lang w:val="es-BO"/>
        </w:rPr>
        <w:t xml:space="preserve">se informe precedentemente y como se </w:t>
      </w:r>
      <w:r w:rsidR="000A736E" w:rsidRPr="00C0276A">
        <w:rPr>
          <w:rFonts w:ascii="Courier New" w:hAnsi="Courier New" w:cs="Courier New"/>
          <w:bCs/>
          <w:sz w:val="24"/>
          <w:szCs w:val="24"/>
          <w:lang w:val="es-BO"/>
        </w:rPr>
        <w:t xml:space="preserve">establece </w:t>
      </w:r>
      <w:r>
        <w:rPr>
          <w:rFonts w:ascii="Courier New" w:hAnsi="Courier New" w:cs="Courier New"/>
          <w:bCs/>
          <w:sz w:val="24"/>
          <w:szCs w:val="24"/>
          <w:lang w:val="es-BO"/>
        </w:rPr>
        <w:t xml:space="preserve">en </w:t>
      </w:r>
      <w:r w:rsidR="000A736E" w:rsidRPr="00C0276A">
        <w:rPr>
          <w:rFonts w:ascii="Courier New" w:hAnsi="Courier New" w:cs="Courier New"/>
          <w:bCs/>
          <w:sz w:val="24"/>
          <w:szCs w:val="24"/>
          <w:lang w:val="es-BO"/>
        </w:rPr>
        <w:t xml:space="preserve">el objeto y causa del contrato, entregados en completa satisfacción de los beneficiarios en vista que cumplen con las especificaciones técnicas solicitadas no existiendo observación alguna por ninguna de las partes suscribientes o beneficiarias; por lo que estando reconocido y comprobado el encargo de los trabajos, la recepción de los bienes; surge de parte de los Ministerios de Salud y de Defensa, una obligación por la que tienen el deber de cumplir con el contrato suscrito y efectuar pago de la prestación debida </w:t>
      </w:r>
      <w:r w:rsidR="000E789E">
        <w:rPr>
          <w:rFonts w:ascii="Courier New" w:hAnsi="Courier New" w:cs="Courier New"/>
          <w:bCs/>
          <w:sz w:val="24"/>
          <w:szCs w:val="24"/>
          <w:lang w:val="es-BO"/>
        </w:rPr>
        <w:t>con</w:t>
      </w:r>
      <w:r w:rsidR="000A736E" w:rsidRPr="00C0276A">
        <w:rPr>
          <w:rFonts w:ascii="Courier New" w:hAnsi="Courier New" w:cs="Courier New"/>
          <w:bCs/>
          <w:sz w:val="24"/>
          <w:szCs w:val="24"/>
          <w:lang w:val="es-BO"/>
        </w:rPr>
        <w:t xml:space="preserve"> la cancelación de </w:t>
      </w:r>
      <w:r w:rsidR="000A736E" w:rsidRPr="00C0276A">
        <w:rPr>
          <w:rFonts w:ascii="Courier New" w:hAnsi="Courier New" w:cs="Courier New"/>
          <w:b/>
          <w:bCs/>
          <w:sz w:val="24"/>
          <w:szCs w:val="24"/>
          <w:u w:val="single"/>
        </w:rPr>
        <w:t>Bs 1.896.242,64</w:t>
      </w:r>
      <w:r w:rsidR="000A736E" w:rsidRPr="00C0276A">
        <w:rPr>
          <w:rFonts w:ascii="Courier New" w:hAnsi="Courier New" w:cs="Courier New"/>
          <w:b/>
          <w:bCs/>
          <w:sz w:val="24"/>
          <w:szCs w:val="24"/>
        </w:rPr>
        <w:t xml:space="preserve"> (Un millón ochocientos noventa y seis mil doscientos cuarenta y dos 64/100 bolivianos), </w:t>
      </w:r>
      <w:r w:rsidR="000A736E" w:rsidRPr="00C0276A">
        <w:rPr>
          <w:rFonts w:ascii="Courier New" w:hAnsi="Courier New" w:cs="Courier New"/>
          <w:bCs/>
          <w:sz w:val="24"/>
          <w:szCs w:val="24"/>
        </w:rPr>
        <w:t>y de parte nuestra exigir el cumplimiento de la prestación; conforme establece el Art. 291 del</w:t>
      </w:r>
      <w:r w:rsidR="007E5D53" w:rsidRPr="00C0276A">
        <w:rPr>
          <w:rFonts w:ascii="Courier New" w:hAnsi="Courier New" w:cs="Courier New"/>
          <w:bCs/>
          <w:sz w:val="24"/>
          <w:szCs w:val="24"/>
        </w:rPr>
        <w:t xml:space="preserve"> Código Civil. Dicha obligación debió ser cumplida de manera inmediata al requerimiento de pago efectuado al momento de entregarse el bien entregado en conformidad en fecha 06 de abril de 2020 y más aún expedida </w:t>
      </w:r>
      <w:r w:rsidR="007F2D2D" w:rsidRPr="00C0276A">
        <w:rPr>
          <w:rFonts w:ascii="Courier New" w:hAnsi="Courier New" w:cs="Courier New"/>
          <w:bCs/>
          <w:sz w:val="24"/>
          <w:szCs w:val="24"/>
        </w:rPr>
        <w:t xml:space="preserve">en fecha 06 de marzo de 2021 </w:t>
      </w:r>
      <w:r w:rsidR="007E5D53" w:rsidRPr="00C0276A">
        <w:rPr>
          <w:rFonts w:ascii="Courier New" w:hAnsi="Courier New" w:cs="Courier New"/>
          <w:bCs/>
          <w:sz w:val="24"/>
          <w:szCs w:val="24"/>
        </w:rPr>
        <w:t>la factura fiscal, tiempo en el cual</w:t>
      </w:r>
      <w:r w:rsidR="007F2D2D" w:rsidRPr="00C0276A">
        <w:rPr>
          <w:rFonts w:ascii="Courier New" w:hAnsi="Courier New" w:cs="Courier New"/>
          <w:bCs/>
          <w:sz w:val="24"/>
          <w:szCs w:val="24"/>
        </w:rPr>
        <w:t xml:space="preserve"> debió cumplirse la obligación, de acuerdo a lo previsto por el Art. 311 del compilado civil sustantivo.</w:t>
      </w:r>
    </w:p>
    <w:p w14:paraId="2901D71F" w14:textId="77777777" w:rsidR="007F2D2D" w:rsidRDefault="007F2D2D" w:rsidP="000A736E">
      <w:pPr>
        <w:spacing w:after="120" w:line="360" w:lineRule="auto"/>
        <w:jc w:val="both"/>
        <w:rPr>
          <w:rFonts w:ascii="Courier New" w:hAnsi="Courier New" w:cs="Courier New"/>
          <w:bCs/>
          <w:sz w:val="24"/>
          <w:szCs w:val="24"/>
        </w:rPr>
      </w:pPr>
      <w:r w:rsidRPr="00C0276A">
        <w:rPr>
          <w:rFonts w:ascii="Courier New" w:hAnsi="Courier New" w:cs="Courier New"/>
          <w:bCs/>
          <w:sz w:val="24"/>
          <w:szCs w:val="24"/>
        </w:rPr>
        <w:t>El incumplimiento en el pago de esta obligación que tiene por objeto una suma de dinero perfectamente establecida, admitida y nunca observada, genera a la vez la obligación y el derecho al resarcimiento, conforme el Art. 347 del Código Civil y el pago de los daños emergentes.</w:t>
      </w:r>
    </w:p>
    <w:p w14:paraId="46A69B4D" w14:textId="77777777" w:rsidR="001A69F8" w:rsidRPr="001A69F8" w:rsidRDefault="001A69F8" w:rsidP="001A69F8">
      <w:pPr>
        <w:spacing w:after="120" w:line="360" w:lineRule="auto"/>
        <w:jc w:val="both"/>
        <w:rPr>
          <w:rFonts w:ascii="Courier New" w:hAnsi="Courier New" w:cs="Courier New"/>
          <w:bCs/>
          <w:sz w:val="24"/>
          <w:szCs w:val="24"/>
        </w:rPr>
      </w:pPr>
      <w:r w:rsidRPr="001A69F8">
        <w:rPr>
          <w:rFonts w:ascii="Courier New" w:hAnsi="Courier New" w:cs="Courier New"/>
          <w:bCs/>
          <w:sz w:val="24"/>
          <w:szCs w:val="24"/>
        </w:rPr>
        <w:t xml:space="preserve">En este caso ante el daño emergente y el lucro cesante traducidos en daños y perjuicios causados a ENAUTO representa la llamada responsabilidad del Estado que es la obligación que pesa sobre éste de reparar los daños causados por el hecho ilícito de sus órganos, que se basa en el principio de que todo daño causado ilícitamente por él, debe ser reparado de buena fe, también se </w:t>
      </w:r>
      <w:r w:rsidRPr="001A69F8">
        <w:rPr>
          <w:rFonts w:ascii="Courier New" w:hAnsi="Courier New" w:cs="Courier New"/>
          <w:bCs/>
          <w:sz w:val="24"/>
          <w:szCs w:val="24"/>
        </w:rPr>
        <w:lastRenderedPageBreak/>
        <w:t>basa en el principio de igualdad ante las cargas públicas, una variante de la igualdad ante la ley, en el sentido de que nadie puede soportar más exacciones o perjuicios de parte del Estado que aquellos que son obligatorios o lícitos.</w:t>
      </w:r>
    </w:p>
    <w:p w14:paraId="00A0A70D" w14:textId="77777777" w:rsidR="001A69F8" w:rsidRPr="001A69F8" w:rsidRDefault="001A69F8" w:rsidP="001A69F8">
      <w:pPr>
        <w:spacing w:after="120" w:line="360" w:lineRule="auto"/>
        <w:jc w:val="both"/>
        <w:rPr>
          <w:rFonts w:ascii="Courier New" w:hAnsi="Courier New" w:cs="Courier New"/>
          <w:bCs/>
          <w:sz w:val="24"/>
          <w:szCs w:val="24"/>
        </w:rPr>
      </w:pPr>
      <w:r w:rsidRPr="001A69F8">
        <w:rPr>
          <w:rFonts w:ascii="Courier New" w:hAnsi="Courier New" w:cs="Courier New"/>
          <w:bCs/>
          <w:sz w:val="24"/>
          <w:szCs w:val="24"/>
        </w:rPr>
        <w:t xml:space="preserve">Actualmente se considera como un principio general de Derecho público que el Estado debe reparar todos los daños ilegítimos que cause a los ciudadanos, por lo que se acepta generalmente que el Estado debe reparar los daños que se hayan provocado por "falta de servicio" o "actuación anormal de los órganos públicos", es decir, siempre es necesario probar un reproche a la actividad administrativa, aspecto que se encuentra desarrollado en la </w:t>
      </w:r>
      <w:r w:rsidR="00B65101" w:rsidRPr="001A69F8">
        <w:rPr>
          <w:rFonts w:ascii="Courier New" w:hAnsi="Courier New" w:cs="Courier New"/>
          <w:bCs/>
          <w:sz w:val="24"/>
          <w:szCs w:val="24"/>
        </w:rPr>
        <w:t xml:space="preserve">Constitución </w:t>
      </w:r>
      <w:r w:rsidR="00B65101">
        <w:rPr>
          <w:rFonts w:ascii="Courier New" w:hAnsi="Courier New" w:cs="Courier New"/>
          <w:bCs/>
          <w:sz w:val="24"/>
          <w:szCs w:val="24"/>
        </w:rPr>
        <w:t xml:space="preserve">Política </w:t>
      </w:r>
      <w:r w:rsidRPr="001A69F8">
        <w:rPr>
          <w:rFonts w:ascii="Courier New" w:hAnsi="Courier New" w:cs="Courier New"/>
          <w:bCs/>
          <w:sz w:val="24"/>
          <w:szCs w:val="24"/>
        </w:rPr>
        <w:t>d</w:t>
      </w:r>
      <w:r w:rsidR="00B65101">
        <w:rPr>
          <w:rFonts w:ascii="Courier New" w:hAnsi="Courier New" w:cs="Courier New"/>
          <w:bCs/>
          <w:sz w:val="24"/>
          <w:szCs w:val="24"/>
        </w:rPr>
        <w:t>e</w:t>
      </w:r>
      <w:r w:rsidRPr="001A69F8">
        <w:rPr>
          <w:rFonts w:ascii="Courier New" w:hAnsi="Courier New" w:cs="Courier New"/>
          <w:bCs/>
          <w:sz w:val="24"/>
          <w:szCs w:val="24"/>
        </w:rPr>
        <w:t xml:space="preserve">l </w:t>
      </w:r>
      <w:r w:rsidR="00B65101" w:rsidRPr="001A69F8">
        <w:rPr>
          <w:rFonts w:ascii="Courier New" w:hAnsi="Courier New" w:cs="Courier New"/>
          <w:bCs/>
          <w:sz w:val="24"/>
          <w:szCs w:val="24"/>
        </w:rPr>
        <w:t xml:space="preserve">Estado </w:t>
      </w:r>
      <w:r w:rsidRPr="001A69F8">
        <w:rPr>
          <w:rFonts w:ascii="Courier New" w:hAnsi="Courier New" w:cs="Courier New"/>
          <w:bCs/>
          <w:sz w:val="24"/>
          <w:szCs w:val="24"/>
        </w:rPr>
        <w:t xml:space="preserve">en su </w:t>
      </w:r>
      <w:r w:rsidR="00B65101">
        <w:rPr>
          <w:rFonts w:ascii="Courier New" w:hAnsi="Courier New" w:cs="Courier New"/>
          <w:bCs/>
          <w:sz w:val="24"/>
          <w:szCs w:val="24"/>
        </w:rPr>
        <w:t>A</w:t>
      </w:r>
      <w:r w:rsidRPr="001A69F8">
        <w:rPr>
          <w:rFonts w:ascii="Courier New" w:hAnsi="Courier New" w:cs="Courier New"/>
          <w:bCs/>
          <w:sz w:val="24"/>
          <w:szCs w:val="24"/>
        </w:rPr>
        <w:t xml:space="preserve">rt. 113 que refiere </w:t>
      </w:r>
      <w:r w:rsidRPr="00B65101">
        <w:rPr>
          <w:rFonts w:ascii="Courier New" w:hAnsi="Courier New" w:cs="Courier New"/>
          <w:bCs/>
          <w:i/>
          <w:sz w:val="24"/>
          <w:szCs w:val="24"/>
        </w:rPr>
        <w:t xml:space="preserve">“I. </w:t>
      </w:r>
      <w:r w:rsidRPr="00B65101">
        <w:rPr>
          <w:rFonts w:ascii="Courier New" w:hAnsi="Courier New" w:cs="Courier New"/>
          <w:b/>
          <w:bCs/>
          <w:i/>
          <w:sz w:val="24"/>
          <w:szCs w:val="24"/>
          <w:u w:val="single"/>
        </w:rPr>
        <w:t>La vulneración de los derechos concede a las víctimas el derecho a la indemnización, reparación y resarcimiento de daños y perjuicios en forma oportuna</w:t>
      </w:r>
      <w:r w:rsidRPr="00B65101">
        <w:rPr>
          <w:rFonts w:ascii="Courier New" w:hAnsi="Courier New" w:cs="Courier New"/>
          <w:bCs/>
          <w:i/>
          <w:sz w:val="24"/>
          <w:szCs w:val="24"/>
        </w:rPr>
        <w:t xml:space="preserve">.”(…)”II. </w:t>
      </w:r>
      <w:r w:rsidRPr="00B65101">
        <w:rPr>
          <w:rFonts w:ascii="Courier New" w:hAnsi="Courier New" w:cs="Courier New"/>
          <w:b/>
          <w:bCs/>
          <w:i/>
          <w:sz w:val="24"/>
          <w:szCs w:val="24"/>
          <w:u w:val="single"/>
        </w:rPr>
        <w:t>En caso de que el Estado sea condenado a la reparación patrimonial de daños y perjuicios</w:t>
      </w:r>
      <w:r w:rsidRPr="00B65101">
        <w:rPr>
          <w:rFonts w:ascii="Courier New" w:hAnsi="Courier New" w:cs="Courier New"/>
          <w:bCs/>
          <w:i/>
          <w:sz w:val="24"/>
          <w:szCs w:val="24"/>
        </w:rPr>
        <w:t>, deberá interponer la acción de repetición contra la autoridad o servidor público responsable de la acción u omisión que provocó el daño.”</w:t>
      </w:r>
    </w:p>
    <w:p w14:paraId="2E355B8A" w14:textId="77777777" w:rsidR="00D97140" w:rsidRPr="00C0276A" w:rsidRDefault="001A69F8" w:rsidP="000A736E">
      <w:pPr>
        <w:spacing w:after="120" w:line="360" w:lineRule="auto"/>
        <w:jc w:val="both"/>
        <w:rPr>
          <w:rFonts w:ascii="Courier New" w:hAnsi="Courier New" w:cs="Courier New"/>
          <w:bCs/>
          <w:sz w:val="24"/>
          <w:szCs w:val="24"/>
        </w:rPr>
      </w:pPr>
      <w:r w:rsidRPr="001A69F8">
        <w:rPr>
          <w:rFonts w:ascii="Courier New" w:hAnsi="Courier New" w:cs="Courier New"/>
          <w:bCs/>
          <w:sz w:val="24"/>
          <w:szCs w:val="24"/>
        </w:rPr>
        <w:t xml:space="preserve">En este contexto la reparación del daño por parte del </w:t>
      </w:r>
      <w:r w:rsidR="00B65101" w:rsidRPr="001A69F8">
        <w:rPr>
          <w:rFonts w:ascii="Courier New" w:hAnsi="Courier New" w:cs="Courier New"/>
          <w:bCs/>
          <w:sz w:val="24"/>
          <w:szCs w:val="24"/>
        </w:rPr>
        <w:t xml:space="preserve">Estado </w:t>
      </w:r>
      <w:r w:rsidRPr="001A69F8">
        <w:rPr>
          <w:rFonts w:ascii="Courier New" w:hAnsi="Courier New" w:cs="Courier New"/>
          <w:bCs/>
          <w:sz w:val="24"/>
          <w:szCs w:val="24"/>
        </w:rPr>
        <w:t>se hace innegable</w:t>
      </w:r>
      <w:r w:rsidR="00B65101">
        <w:rPr>
          <w:rFonts w:ascii="Courier New" w:hAnsi="Courier New" w:cs="Courier New"/>
          <w:bCs/>
          <w:sz w:val="24"/>
          <w:szCs w:val="24"/>
        </w:rPr>
        <w:t>,</w:t>
      </w:r>
      <w:r w:rsidRPr="001A69F8">
        <w:rPr>
          <w:rFonts w:ascii="Courier New" w:hAnsi="Courier New" w:cs="Courier New"/>
          <w:bCs/>
          <w:sz w:val="24"/>
          <w:szCs w:val="24"/>
        </w:rPr>
        <w:t xml:space="preserve"> siendo que el control gubernamental sobre cualquier vulneración de derechos y la responsabilidad emergente no puede modificar los actos de la administración tan solo hace responsables a quienes causaron el daño ocasionado en esta línea de ideas</w:t>
      </w:r>
      <w:r>
        <w:rPr>
          <w:rFonts w:ascii="Courier New" w:hAnsi="Courier New" w:cs="Courier New"/>
          <w:bCs/>
          <w:sz w:val="24"/>
          <w:szCs w:val="24"/>
        </w:rPr>
        <w:t xml:space="preserve"> l</w:t>
      </w:r>
      <w:r w:rsidR="007F2D2D" w:rsidRPr="00C0276A">
        <w:rPr>
          <w:rFonts w:ascii="Courier New" w:hAnsi="Courier New" w:cs="Courier New"/>
          <w:bCs/>
          <w:sz w:val="24"/>
          <w:szCs w:val="24"/>
        </w:rPr>
        <w:t xml:space="preserve">a Ley 1178 (SAFCO) en concordancia con el D.S. </w:t>
      </w:r>
      <w:r w:rsidR="001C510E" w:rsidRPr="00C0276A">
        <w:rPr>
          <w:rFonts w:ascii="Courier New" w:hAnsi="Courier New" w:cs="Courier New"/>
          <w:bCs/>
          <w:sz w:val="24"/>
          <w:szCs w:val="24"/>
        </w:rPr>
        <w:t xml:space="preserve">23318-A de Responsabilidad por </w:t>
      </w:r>
      <w:r w:rsidR="007F2D2D" w:rsidRPr="00C0276A">
        <w:rPr>
          <w:rFonts w:ascii="Courier New" w:hAnsi="Courier New" w:cs="Courier New"/>
          <w:bCs/>
          <w:sz w:val="24"/>
          <w:szCs w:val="24"/>
        </w:rPr>
        <w:t>l</w:t>
      </w:r>
      <w:r w:rsidR="001C510E" w:rsidRPr="00C0276A">
        <w:rPr>
          <w:rFonts w:ascii="Courier New" w:hAnsi="Courier New" w:cs="Courier New"/>
          <w:bCs/>
          <w:sz w:val="24"/>
          <w:szCs w:val="24"/>
        </w:rPr>
        <w:t>a</w:t>
      </w:r>
      <w:r w:rsidR="007F2D2D" w:rsidRPr="00C0276A">
        <w:rPr>
          <w:rFonts w:ascii="Courier New" w:hAnsi="Courier New" w:cs="Courier New"/>
          <w:bCs/>
          <w:sz w:val="24"/>
          <w:szCs w:val="24"/>
        </w:rPr>
        <w:t xml:space="preserve"> Función </w:t>
      </w:r>
      <w:r w:rsidR="001C510E" w:rsidRPr="00C0276A">
        <w:rPr>
          <w:rFonts w:ascii="Courier New" w:hAnsi="Courier New" w:cs="Courier New"/>
          <w:bCs/>
          <w:sz w:val="24"/>
          <w:szCs w:val="24"/>
        </w:rPr>
        <w:t>Pública</w:t>
      </w:r>
      <w:r w:rsidR="007F2D2D" w:rsidRPr="00C0276A">
        <w:rPr>
          <w:rFonts w:ascii="Courier New" w:hAnsi="Courier New" w:cs="Courier New"/>
          <w:bCs/>
          <w:sz w:val="24"/>
          <w:szCs w:val="24"/>
        </w:rPr>
        <w:t xml:space="preserve"> y las Normas </w:t>
      </w:r>
      <w:r w:rsidR="001C510E" w:rsidRPr="00C0276A">
        <w:rPr>
          <w:rFonts w:ascii="Courier New" w:hAnsi="Courier New" w:cs="Courier New"/>
          <w:bCs/>
          <w:sz w:val="24"/>
          <w:szCs w:val="24"/>
        </w:rPr>
        <w:t>Básicas</w:t>
      </w:r>
      <w:r w:rsidR="007F2D2D" w:rsidRPr="00C0276A">
        <w:rPr>
          <w:rFonts w:ascii="Courier New" w:hAnsi="Courier New" w:cs="Courier New"/>
          <w:bCs/>
          <w:sz w:val="24"/>
          <w:szCs w:val="24"/>
        </w:rPr>
        <w:t xml:space="preserve"> del Sistema de </w:t>
      </w:r>
      <w:r w:rsidR="001C510E" w:rsidRPr="00C0276A">
        <w:rPr>
          <w:rFonts w:ascii="Courier New" w:hAnsi="Courier New" w:cs="Courier New"/>
          <w:bCs/>
          <w:sz w:val="24"/>
          <w:szCs w:val="24"/>
        </w:rPr>
        <w:t>Administración</w:t>
      </w:r>
      <w:r w:rsidR="007F2D2D" w:rsidRPr="00C0276A">
        <w:rPr>
          <w:rFonts w:ascii="Courier New" w:hAnsi="Courier New" w:cs="Courier New"/>
          <w:bCs/>
          <w:sz w:val="24"/>
          <w:szCs w:val="24"/>
        </w:rPr>
        <w:t xml:space="preserve"> de Bienes y Servicios</w:t>
      </w:r>
      <w:r w:rsidR="00B65101">
        <w:rPr>
          <w:rFonts w:ascii="Courier New" w:hAnsi="Courier New" w:cs="Courier New"/>
          <w:bCs/>
          <w:sz w:val="24"/>
          <w:szCs w:val="24"/>
        </w:rPr>
        <w:t>,</w:t>
      </w:r>
      <w:r w:rsidR="007F2D2D" w:rsidRPr="00C0276A">
        <w:rPr>
          <w:rFonts w:ascii="Courier New" w:hAnsi="Courier New" w:cs="Courier New"/>
          <w:bCs/>
          <w:sz w:val="24"/>
          <w:szCs w:val="24"/>
        </w:rPr>
        <w:t xml:space="preserve"> est</w:t>
      </w:r>
      <w:r w:rsidR="001C510E" w:rsidRPr="00C0276A">
        <w:rPr>
          <w:rFonts w:ascii="Courier New" w:hAnsi="Courier New" w:cs="Courier New"/>
          <w:bCs/>
          <w:sz w:val="24"/>
          <w:szCs w:val="24"/>
        </w:rPr>
        <w:t>ablecen responsabilidades, sea: ejecutiva, administrativa, civil y penal contra los funcionarios que incumplan sus preceptos; situación imputable a los directivos</w:t>
      </w:r>
      <w:r w:rsidR="00D00180" w:rsidRPr="00C0276A">
        <w:rPr>
          <w:rFonts w:ascii="Courier New" w:hAnsi="Courier New" w:cs="Courier New"/>
          <w:bCs/>
          <w:sz w:val="24"/>
          <w:szCs w:val="24"/>
        </w:rPr>
        <w:t>, máximas autoridades y funcionarios del MINISTERIO DE SALUD ahora Ministerio de Salud y Deportes; y MINISTERIO DE DEFENSA, pero que de manera alguna puede perjudicar a nuestra institución al pretender incumplir con una obligación de pago de lo legítimamente adeudado.</w:t>
      </w:r>
    </w:p>
    <w:p w14:paraId="5005915A" w14:textId="77777777" w:rsidR="00D00180" w:rsidRPr="007909DF" w:rsidRDefault="001E0302" w:rsidP="00D97140">
      <w:pPr>
        <w:numPr>
          <w:ilvl w:val="0"/>
          <w:numId w:val="37"/>
        </w:numPr>
        <w:spacing w:before="240" w:after="120" w:line="360" w:lineRule="auto"/>
        <w:jc w:val="both"/>
        <w:rPr>
          <w:rFonts w:ascii="Courier New" w:hAnsi="Courier New" w:cs="Courier New"/>
          <w:b/>
          <w:bCs/>
          <w:sz w:val="28"/>
          <w:szCs w:val="28"/>
        </w:rPr>
      </w:pPr>
      <w:r>
        <w:rPr>
          <w:rFonts w:ascii="Courier New" w:hAnsi="Courier New" w:cs="Courier New"/>
          <w:b/>
          <w:bCs/>
          <w:sz w:val="28"/>
          <w:szCs w:val="28"/>
          <w:u w:val="single"/>
        </w:rPr>
        <w:lastRenderedPageBreak/>
        <w:t>CONCLUSION Y PETI</w:t>
      </w:r>
      <w:r w:rsidR="00D00180" w:rsidRPr="007909DF">
        <w:rPr>
          <w:rFonts w:ascii="Courier New" w:hAnsi="Courier New" w:cs="Courier New"/>
          <w:b/>
          <w:bCs/>
          <w:sz w:val="28"/>
          <w:szCs w:val="28"/>
          <w:u w:val="single"/>
        </w:rPr>
        <w:t>TORIO</w:t>
      </w:r>
      <w:r w:rsidR="00D00180" w:rsidRPr="007909DF">
        <w:rPr>
          <w:rFonts w:ascii="Courier New" w:hAnsi="Courier New" w:cs="Courier New"/>
          <w:b/>
          <w:bCs/>
          <w:sz w:val="28"/>
          <w:szCs w:val="28"/>
        </w:rPr>
        <w:t xml:space="preserve">. - </w:t>
      </w:r>
    </w:p>
    <w:p w14:paraId="00A61556" w14:textId="77777777" w:rsidR="00B74A76" w:rsidRPr="005878C9" w:rsidRDefault="00D00180" w:rsidP="00D97140">
      <w:pPr>
        <w:spacing w:before="240" w:after="120" w:line="360" w:lineRule="auto"/>
        <w:jc w:val="both"/>
        <w:rPr>
          <w:rFonts w:ascii="Courier New" w:hAnsi="Courier New" w:cs="Courier New"/>
          <w:bCs/>
          <w:sz w:val="24"/>
          <w:szCs w:val="24"/>
          <w:lang w:val="es-BO"/>
        </w:rPr>
      </w:pPr>
      <w:r w:rsidRPr="005878C9">
        <w:rPr>
          <w:rFonts w:ascii="Courier New" w:hAnsi="Courier New" w:cs="Courier New"/>
          <w:bCs/>
          <w:sz w:val="24"/>
          <w:szCs w:val="24"/>
        </w:rPr>
        <w:t xml:space="preserve">Por todo lo expresado y fundamentado, acompañando pruebas instrumentales que prueben y corroboran lo expresado en la presente demanda, teniéndose plenamente establecido y comprobado que la </w:t>
      </w:r>
      <w:r w:rsidR="00AC4C89" w:rsidRPr="005878C9">
        <w:rPr>
          <w:rFonts w:ascii="Courier New" w:hAnsi="Courier New" w:cs="Courier New"/>
          <w:bCs/>
          <w:sz w:val="24"/>
          <w:szCs w:val="24"/>
        </w:rPr>
        <w:t>CORPORACIÓN DE LAS FUERZAS ARMADAS PARA EL DESARROLLO NACIONAL</w:t>
      </w:r>
      <w:r w:rsidRPr="005878C9">
        <w:rPr>
          <w:rFonts w:ascii="Courier New" w:hAnsi="Courier New" w:cs="Courier New"/>
          <w:bCs/>
          <w:sz w:val="24"/>
          <w:szCs w:val="24"/>
        </w:rPr>
        <w:t>, mediante su empresa “ENAUTO” (Empresa Nacional Automotriz)</w:t>
      </w:r>
      <w:r w:rsidR="00AC4C89" w:rsidRPr="005878C9">
        <w:rPr>
          <w:rFonts w:ascii="Courier New" w:hAnsi="Courier New" w:cs="Courier New"/>
          <w:bCs/>
          <w:sz w:val="24"/>
          <w:szCs w:val="24"/>
        </w:rPr>
        <w:t xml:space="preserve">, en cumplimiento de </w:t>
      </w:r>
      <w:r w:rsidR="00AC4C89" w:rsidRPr="005878C9">
        <w:rPr>
          <w:rFonts w:ascii="Courier New" w:hAnsi="Courier New" w:cs="Courier New"/>
          <w:b/>
          <w:bCs/>
          <w:sz w:val="24"/>
          <w:szCs w:val="24"/>
        </w:rPr>
        <w:t>CONTRATO ADMINISTRATIVO PARA LA PRESTACION DE SERVICIOS PARA LA CONTRUCCION MODULO HOSPITALARIO</w:t>
      </w:r>
      <w:r w:rsidR="00AC4C89" w:rsidRPr="005878C9">
        <w:rPr>
          <w:rFonts w:ascii="Courier New" w:hAnsi="Courier New" w:cs="Courier New"/>
          <w:bCs/>
          <w:sz w:val="24"/>
          <w:szCs w:val="24"/>
        </w:rPr>
        <w:t xml:space="preserve"> suscrito en fecha 27 de marzo de 2020, realizo el servicio de la construcción de </w:t>
      </w:r>
      <w:r w:rsidR="00AC4C89" w:rsidRPr="005878C9">
        <w:rPr>
          <w:rFonts w:ascii="Courier New" w:hAnsi="Courier New" w:cs="Courier New"/>
          <w:b/>
          <w:bCs/>
          <w:sz w:val="24"/>
          <w:szCs w:val="24"/>
        </w:rPr>
        <w:t>Dos Hospitales Móviles</w:t>
      </w:r>
      <w:r w:rsidR="00AC4C89" w:rsidRPr="005878C9">
        <w:rPr>
          <w:rFonts w:ascii="Courier New" w:hAnsi="Courier New" w:cs="Courier New"/>
          <w:bCs/>
          <w:sz w:val="24"/>
          <w:szCs w:val="24"/>
        </w:rPr>
        <w:t>, conforme la Cláusula Segunda del referido contrato</w:t>
      </w:r>
      <w:r w:rsidR="00E51FFC" w:rsidRPr="005878C9">
        <w:rPr>
          <w:rFonts w:ascii="Courier New" w:hAnsi="Courier New" w:cs="Courier New"/>
          <w:bCs/>
          <w:sz w:val="24"/>
          <w:szCs w:val="24"/>
        </w:rPr>
        <w:t>, asimismo fue puesta en Obra en el Departamento de Oruro para el beneficio de su población</w:t>
      </w:r>
      <w:r w:rsidR="004A7AB0" w:rsidRPr="005878C9">
        <w:rPr>
          <w:rFonts w:ascii="Courier New" w:hAnsi="Courier New" w:cs="Courier New"/>
          <w:bCs/>
          <w:sz w:val="24"/>
          <w:szCs w:val="24"/>
        </w:rPr>
        <w:t xml:space="preserve"> en vista de la emergencia sanitaria por la Pandemia del COVID-19, bienes que desde su instalación en el Campo Ferial Multipropósito de la ciudad de Oruro, vienen siendo utilizados hasta la fecha con internación de pacientes COVID-19, y debido a que los referidos Ministerios dejaron pendientes o a medio tramite sus procesos de contratación o </w:t>
      </w:r>
      <w:r w:rsidR="002C3FE6" w:rsidRPr="005878C9">
        <w:rPr>
          <w:rFonts w:ascii="Courier New" w:hAnsi="Courier New" w:cs="Courier New"/>
          <w:bCs/>
          <w:sz w:val="24"/>
          <w:szCs w:val="24"/>
        </w:rPr>
        <w:t>derivado</w:t>
      </w:r>
      <w:r w:rsidR="004A7AB0" w:rsidRPr="005878C9">
        <w:rPr>
          <w:rFonts w:ascii="Courier New" w:hAnsi="Courier New" w:cs="Courier New"/>
          <w:bCs/>
          <w:sz w:val="24"/>
          <w:szCs w:val="24"/>
        </w:rPr>
        <w:t xml:space="preserve"> sus recursos para otro</w:t>
      </w:r>
      <w:r w:rsidR="002C3FE6" w:rsidRPr="005878C9">
        <w:rPr>
          <w:rFonts w:ascii="Courier New" w:hAnsi="Courier New" w:cs="Courier New"/>
          <w:bCs/>
          <w:sz w:val="24"/>
          <w:szCs w:val="24"/>
        </w:rPr>
        <w:t>s</w:t>
      </w:r>
      <w:r w:rsidR="004A7AB0" w:rsidRPr="005878C9">
        <w:rPr>
          <w:rFonts w:ascii="Courier New" w:hAnsi="Courier New" w:cs="Courier New"/>
          <w:bCs/>
          <w:sz w:val="24"/>
          <w:szCs w:val="24"/>
        </w:rPr>
        <w:t xml:space="preserve"> fines, </w:t>
      </w:r>
      <w:r w:rsidR="002C3FE6" w:rsidRPr="005878C9">
        <w:rPr>
          <w:rFonts w:ascii="Courier New" w:hAnsi="Courier New" w:cs="Courier New"/>
          <w:bCs/>
          <w:sz w:val="24"/>
          <w:szCs w:val="24"/>
        </w:rPr>
        <w:t xml:space="preserve">como se tiene antecedentes dentro del Ministerio de Salud quienes se encontraban tramitando la obtención de recursos para el cumplimiento de la obligación por el pago de nuestros servicios que nunca fueron satisfechos; razón por la que acudimos a este Alto Tribunal para interponer la presente acción por ser la única alternativa para la consideración y resolución de la presente controversia emergente de la provisión de servicios impagos por parte </w:t>
      </w:r>
      <w:r w:rsidR="002C3FE6" w:rsidRPr="00D97140">
        <w:rPr>
          <w:rFonts w:ascii="Courier New" w:hAnsi="Courier New" w:cs="Courier New"/>
          <w:bCs/>
          <w:sz w:val="24"/>
          <w:szCs w:val="24"/>
        </w:rPr>
        <w:t>de una institución estatal en detrimento de otra de igual condición</w:t>
      </w:r>
      <w:r w:rsidR="008200E9" w:rsidRPr="005878C9">
        <w:rPr>
          <w:rFonts w:ascii="Courier New" w:hAnsi="Courier New" w:cs="Courier New"/>
          <w:bCs/>
          <w:sz w:val="24"/>
          <w:szCs w:val="24"/>
        </w:rPr>
        <w:t xml:space="preserve">, al tenor de lo establecido por los Art. 775 al 777 del Código de Procedimiento Civil de 1975, artículos vigentes conforme la Ley 620 de 29 de diciembre de 2014, en apoyo de los Art. 291, 310-I, 339, y 344 del Código Civil y demás pertinentes, interponemos DEMANDA </w:t>
      </w:r>
      <w:r w:rsidR="00B74A76" w:rsidRPr="005878C9">
        <w:rPr>
          <w:rFonts w:ascii="Courier New" w:hAnsi="Courier New" w:cs="Courier New"/>
          <w:bCs/>
          <w:sz w:val="24"/>
          <w:szCs w:val="24"/>
        </w:rPr>
        <w:t xml:space="preserve">dirigida en contra del </w:t>
      </w:r>
      <w:r w:rsidR="00B74A76" w:rsidRPr="005878C9">
        <w:rPr>
          <w:rFonts w:ascii="Courier New" w:hAnsi="Courier New" w:cs="Courier New"/>
          <w:b/>
          <w:bCs/>
          <w:sz w:val="24"/>
          <w:szCs w:val="24"/>
          <w:u w:val="single"/>
        </w:rPr>
        <w:t>MINISTERIO DE SALUD Y DEPORTES</w:t>
      </w:r>
      <w:r w:rsidR="00042844" w:rsidRPr="005878C9">
        <w:rPr>
          <w:rFonts w:ascii="Courier New" w:hAnsi="Courier New" w:cs="Courier New"/>
          <w:bCs/>
          <w:sz w:val="24"/>
          <w:szCs w:val="24"/>
        </w:rPr>
        <w:t xml:space="preserve"> (a</w:t>
      </w:r>
      <w:r w:rsidR="00B74A76" w:rsidRPr="005878C9">
        <w:rPr>
          <w:rFonts w:ascii="Courier New" w:hAnsi="Courier New" w:cs="Courier New"/>
          <w:bCs/>
          <w:sz w:val="24"/>
          <w:szCs w:val="24"/>
        </w:rPr>
        <w:t xml:space="preserve">nteriormente Ministerio de Salud) </w:t>
      </w:r>
      <w:r w:rsidR="00B74A76" w:rsidRPr="005878C9">
        <w:rPr>
          <w:rFonts w:ascii="Courier New" w:hAnsi="Courier New" w:cs="Courier New"/>
          <w:bCs/>
          <w:sz w:val="24"/>
          <w:szCs w:val="24"/>
          <w:lang w:val="es-BO"/>
        </w:rPr>
        <w:t xml:space="preserve">representada legalmente por el </w:t>
      </w:r>
      <w:r w:rsidR="00B74A76" w:rsidRPr="005878C9">
        <w:rPr>
          <w:rFonts w:ascii="Courier New" w:hAnsi="Courier New" w:cs="Courier New"/>
          <w:b/>
          <w:bCs/>
          <w:sz w:val="24"/>
          <w:szCs w:val="24"/>
          <w:lang w:val="es-BO"/>
        </w:rPr>
        <w:t>Dr.</w:t>
      </w:r>
      <w:r w:rsidR="00B74A76" w:rsidRPr="005878C9">
        <w:rPr>
          <w:rFonts w:ascii="Courier New" w:hAnsi="Courier New" w:cs="Courier New"/>
          <w:bCs/>
          <w:sz w:val="24"/>
          <w:szCs w:val="24"/>
          <w:lang w:val="es-BO"/>
        </w:rPr>
        <w:t xml:space="preserve"> </w:t>
      </w:r>
      <w:r w:rsidR="00B74A76" w:rsidRPr="005878C9">
        <w:rPr>
          <w:rFonts w:ascii="Courier New" w:hAnsi="Courier New" w:cs="Courier New"/>
          <w:b/>
          <w:bCs/>
          <w:sz w:val="24"/>
          <w:szCs w:val="24"/>
          <w:lang w:val="es-BO"/>
        </w:rPr>
        <w:t xml:space="preserve">JEYSON MARCOS AUZA PINTO </w:t>
      </w:r>
      <w:r w:rsidR="00B74A76" w:rsidRPr="005878C9">
        <w:rPr>
          <w:rFonts w:ascii="Courier New" w:hAnsi="Courier New" w:cs="Courier New"/>
          <w:bCs/>
          <w:sz w:val="24"/>
          <w:szCs w:val="24"/>
          <w:lang w:val="es-BO"/>
        </w:rPr>
        <w:t xml:space="preserve">con Cédula de Identidad </w:t>
      </w:r>
      <w:proofErr w:type="spellStart"/>
      <w:r w:rsidR="00B74A76" w:rsidRPr="005878C9">
        <w:rPr>
          <w:rFonts w:ascii="Courier New" w:hAnsi="Courier New" w:cs="Courier New"/>
          <w:bCs/>
          <w:sz w:val="24"/>
          <w:szCs w:val="24"/>
          <w:lang w:val="es-BO"/>
        </w:rPr>
        <w:t>Nº</w:t>
      </w:r>
      <w:proofErr w:type="spellEnd"/>
      <w:r w:rsidR="00B74A76" w:rsidRPr="005878C9">
        <w:rPr>
          <w:rFonts w:ascii="Courier New" w:hAnsi="Courier New" w:cs="Courier New"/>
          <w:bCs/>
          <w:sz w:val="24"/>
          <w:szCs w:val="24"/>
          <w:lang w:val="es-BO"/>
        </w:rPr>
        <w:t xml:space="preserve"> 5493393 expedida en Chuquisaca, designado como </w:t>
      </w:r>
      <w:r w:rsidR="00B74A76" w:rsidRPr="005878C9">
        <w:rPr>
          <w:rFonts w:ascii="Courier New" w:hAnsi="Courier New" w:cs="Courier New"/>
          <w:b/>
          <w:bCs/>
          <w:sz w:val="24"/>
          <w:szCs w:val="24"/>
          <w:lang w:val="es-BO"/>
        </w:rPr>
        <w:t xml:space="preserve">MINISTRO DE SALUD Y DEPORTES </w:t>
      </w:r>
      <w:r w:rsidR="00B74A76" w:rsidRPr="005878C9">
        <w:rPr>
          <w:rFonts w:ascii="Courier New" w:hAnsi="Courier New" w:cs="Courier New"/>
          <w:bCs/>
          <w:sz w:val="24"/>
          <w:szCs w:val="24"/>
          <w:lang w:val="es-BO"/>
        </w:rPr>
        <w:t xml:space="preserve">mediante Decreto Presidencial </w:t>
      </w:r>
      <w:proofErr w:type="spellStart"/>
      <w:r w:rsidR="00B74A76" w:rsidRPr="005878C9">
        <w:rPr>
          <w:rFonts w:ascii="Courier New" w:hAnsi="Courier New" w:cs="Courier New"/>
          <w:bCs/>
          <w:sz w:val="24"/>
          <w:szCs w:val="24"/>
          <w:lang w:val="es-BO"/>
        </w:rPr>
        <w:t>Nº</w:t>
      </w:r>
      <w:proofErr w:type="spellEnd"/>
      <w:r w:rsidR="00B74A76" w:rsidRPr="005878C9">
        <w:rPr>
          <w:rFonts w:ascii="Courier New" w:hAnsi="Courier New" w:cs="Courier New"/>
          <w:bCs/>
          <w:sz w:val="24"/>
          <w:szCs w:val="24"/>
          <w:lang w:val="es-BO"/>
        </w:rPr>
        <w:t xml:space="preserve"> </w:t>
      </w:r>
      <w:r w:rsidR="00B74A76" w:rsidRPr="005878C9">
        <w:rPr>
          <w:rFonts w:ascii="Courier New" w:hAnsi="Courier New" w:cs="Courier New"/>
          <w:bCs/>
          <w:sz w:val="24"/>
          <w:szCs w:val="24"/>
          <w:lang w:val="es-BO"/>
        </w:rPr>
        <w:lastRenderedPageBreak/>
        <w:t>4454 de 16 de enero de 2021,</w:t>
      </w:r>
      <w:r w:rsidR="00B74A76" w:rsidRPr="005878C9">
        <w:rPr>
          <w:sz w:val="24"/>
        </w:rPr>
        <w:t xml:space="preserve"> </w:t>
      </w:r>
      <w:r w:rsidR="00B74A76" w:rsidRPr="005878C9">
        <w:rPr>
          <w:rFonts w:ascii="Courier New" w:hAnsi="Courier New" w:cs="Courier New"/>
          <w:bCs/>
          <w:sz w:val="24"/>
          <w:szCs w:val="24"/>
          <w:lang w:val="es-BO"/>
        </w:rPr>
        <w:t xml:space="preserve">con domicilio en la Av. Landaeta y Cañada </w:t>
      </w:r>
      <w:proofErr w:type="spellStart"/>
      <w:r w:rsidR="00B74A76" w:rsidRPr="005878C9">
        <w:rPr>
          <w:rFonts w:ascii="Courier New" w:hAnsi="Courier New" w:cs="Courier New"/>
          <w:bCs/>
          <w:sz w:val="24"/>
          <w:szCs w:val="24"/>
          <w:lang w:val="es-BO"/>
        </w:rPr>
        <w:t>Strongest</w:t>
      </w:r>
      <w:proofErr w:type="spellEnd"/>
      <w:r w:rsidR="00B74A76" w:rsidRPr="005878C9">
        <w:rPr>
          <w:rFonts w:ascii="Courier New" w:hAnsi="Courier New" w:cs="Courier New"/>
          <w:bCs/>
          <w:sz w:val="24"/>
          <w:szCs w:val="24"/>
          <w:lang w:val="es-BO"/>
        </w:rPr>
        <w:t xml:space="preserve"> (frente a la Plaza del Estudiante), Edificio del Ministerio de Salud y Deportes, S/N, zona Central de la ciudad de La Paz; </w:t>
      </w:r>
      <w:r w:rsidR="00B74A76" w:rsidRPr="005878C9">
        <w:rPr>
          <w:rFonts w:ascii="Courier New" w:hAnsi="Courier New" w:cs="Courier New"/>
          <w:bCs/>
          <w:sz w:val="24"/>
          <w:szCs w:val="24"/>
        </w:rPr>
        <w:t xml:space="preserve">y en contra del </w:t>
      </w:r>
      <w:r w:rsidR="00B74A76" w:rsidRPr="005878C9">
        <w:rPr>
          <w:rFonts w:ascii="Courier New" w:hAnsi="Courier New" w:cs="Courier New"/>
          <w:b/>
          <w:bCs/>
          <w:sz w:val="24"/>
          <w:szCs w:val="24"/>
          <w:u w:val="single"/>
        </w:rPr>
        <w:t>MINISTERIO DE DEFENSA</w:t>
      </w:r>
      <w:r w:rsidR="00B74A76" w:rsidRPr="005878C9">
        <w:rPr>
          <w:rFonts w:ascii="Courier New" w:hAnsi="Courier New" w:cs="Courier New"/>
          <w:b/>
          <w:bCs/>
          <w:sz w:val="24"/>
          <w:szCs w:val="24"/>
        </w:rPr>
        <w:t xml:space="preserve"> </w:t>
      </w:r>
      <w:r w:rsidR="00B74A76" w:rsidRPr="005878C9">
        <w:rPr>
          <w:rFonts w:ascii="Courier New" w:hAnsi="Courier New" w:cs="Courier New"/>
          <w:bCs/>
          <w:sz w:val="24"/>
          <w:szCs w:val="24"/>
          <w:lang w:val="es-BO"/>
        </w:rPr>
        <w:t xml:space="preserve">representada legalmente por el </w:t>
      </w:r>
      <w:r w:rsidR="00B74A76" w:rsidRPr="005878C9">
        <w:rPr>
          <w:rFonts w:ascii="Courier New" w:hAnsi="Courier New" w:cs="Courier New"/>
          <w:b/>
          <w:bCs/>
          <w:sz w:val="24"/>
          <w:szCs w:val="24"/>
          <w:lang w:val="es-BO"/>
        </w:rPr>
        <w:t>Dr.</w:t>
      </w:r>
      <w:r w:rsidR="00B74A76" w:rsidRPr="005878C9">
        <w:rPr>
          <w:rFonts w:ascii="Courier New" w:hAnsi="Courier New" w:cs="Courier New"/>
          <w:bCs/>
          <w:sz w:val="24"/>
          <w:szCs w:val="24"/>
          <w:lang w:val="es-BO"/>
        </w:rPr>
        <w:t xml:space="preserve"> </w:t>
      </w:r>
      <w:r w:rsidR="00B74A76" w:rsidRPr="005878C9">
        <w:rPr>
          <w:rFonts w:ascii="Courier New" w:hAnsi="Courier New" w:cs="Courier New"/>
          <w:b/>
          <w:bCs/>
          <w:sz w:val="24"/>
          <w:szCs w:val="24"/>
          <w:lang w:val="es-BO"/>
        </w:rPr>
        <w:t xml:space="preserve">EDMUNDO NOVILLO AGUILAR </w:t>
      </w:r>
      <w:r w:rsidR="00B74A76" w:rsidRPr="005878C9">
        <w:rPr>
          <w:rFonts w:ascii="Courier New" w:hAnsi="Courier New" w:cs="Courier New"/>
          <w:bCs/>
          <w:sz w:val="24"/>
          <w:szCs w:val="24"/>
          <w:lang w:val="es-BO"/>
        </w:rPr>
        <w:t xml:space="preserve">con Cedula de Identidad </w:t>
      </w:r>
      <w:proofErr w:type="spellStart"/>
      <w:r w:rsidR="00B74A76" w:rsidRPr="005878C9">
        <w:rPr>
          <w:rFonts w:ascii="Courier New" w:hAnsi="Courier New" w:cs="Courier New"/>
          <w:bCs/>
          <w:sz w:val="24"/>
          <w:szCs w:val="24"/>
          <w:lang w:val="es-BO"/>
        </w:rPr>
        <w:t>Nº</w:t>
      </w:r>
      <w:proofErr w:type="spellEnd"/>
      <w:r w:rsidR="00B74A76" w:rsidRPr="005878C9">
        <w:rPr>
          <w:rFonts w:ascii="Courier New" w:hAnsi="Courier New" w:cs="Courier New"/>
          <w:bCs/>
          <w:sz w:val="24"/>
          <w:szCs w:val="24"/>
          <w:lang w:val="es-BO"/>
        </w:rPr>
        <w:t xml:space="preserve"> 3023880 expedida en Cochabamba, designado como </w:t>
      </w:r>
      <w:r w:rsidR="00B74A76" w:rsidRPr="005878C9">
        <w:rPr>
          <w:rFonts w:ascii="Courier New" w:hAnsi="Courier New" w:cs="Courier New"/>
          <w:b/>
          <w:bCs/>
          <w:sz w:val="24"/>
          <w:szCs w:val="24"/>
          <w:lang w:val="es-BO"/>
        </w:rPr>
        <w:t>MINISTRO DE DEFENSA</w:t>
      </w:r>
      <w:r w:rsidR="00B74A76" w:rsidRPr="005878C9">
        <w:rPr>
          <w:rFonts w:ascii="Courier New" w:hAnsi="Courier New" w:cs="Courier New"/>
          <w:bCs/>
          <w:sz w:val="24"/>
          <w:szCs w:val="24"/>
          <w:lang w:val="es-BO"/>
        </w:rPr>
        <w:t xml:space="preserve"> mediante Decreto Presidencial 4389 de 09 de noviembre de 2020, con domicilio en la Av. 20 de Octubre esq. Pedro Salazar </w:t>
      </w:r>
      <w:proofErr w:type="spellStart"/>
      <w:r w:rsidR="00B74A76" w:rsidRPr="005878C9">
        <w:rPr>
          <w:rFonts w:ascii="Courier New" w:hAnsi="Courier New" w:cs="Courier New"/>
          <w:bCs/>
          <w:sz w:val="24"/>
          <w:szCs w:val="24"/>
          <w:lang w:val="es-BO"/>
        </w:rPr>
        <w:t>Nº</w:t>
      </w:r>
      <w:proofErr w:type="spellEnd"/>
      <w:r w:rsidR="00B74A76" w:rsidRPr="005878C9">
        <w:rPr>
          <w:rFonts w:ascii="Courier New" w:hAnsi="Courier New" w:cs="Courier New"/>
          <w:bCs/>
          <w:sz w:val="24"/>
          <w:szCs w:val="24"/>
          <w:lang w:val="es-BO"/>
        </w:rPr>
        <w:t xml:space="preserve"> 2502, (frente a la Plaza </w:t>
      </w:r>
      <w:proofErr w:type="spellStart"/>
      <w:r w:rsidR="00B74A76" w:rsidRPr="005878C9">
        <w:rPr>
          <w:rFonts w:ascii="Courier New" w:hAnsi="Courier New" w:cs="Courier New"/>
          <w:bCs/>
          <w:sz w:val="24"/>
          <w:szCs w:val="24"/>
          <w:lang w:val="es-BO"/>
        </w:rPr>
        <w:t>Avaroa</w:t>
      </w:r>
      <w:proofErr w:type="spellEnd"/>
      <w:r w:rsidR="00B74A76" w:rsidRPr="005878C9">
        <w:rPr>
          <w:rFonts w:ascii="Courier New" w:hAnsi="Courier New" w:cs="Courier New"/>
          <w:bCs/>
          <w:sz w:val="24"/>
          <w:szCs w:val="24"/>
          <w:lang w:val="es-BO"/>
        </w:rPr>
        <w:t>), Zona Sopocachi de la ciudad de La Paz; por lo que solicitamos respetuosamente se sirva admitirla conforme a Derecho y cumplidos los tramites conforme a procedimiento, se declare PROBADA en todas sus partes, disponiendo expresamente lo siguiente:</w:t>
      </w:r>
    </w:p>
    <w:p w14:paraId="7E8D21C3" w14:textId="77777777" w:rsidR="00A322EA" w:rsidRPr="005878C9" w:rsidRDefault="00B74A76" w:rsidP="00042844">
      <w:pPr>
        <w:spacing w:after="120" w:line="360" w:lineRule="auto"/>
        <w:ind w:left="851" w:hanging="567"/>
        <w:jc w:val="both"/>
        <w:rPr>
          <w:rFonts w:ascii="Courier New" w:hAnsi="Courier New" w:cs="Courier New"/>
          <w:bCs/>
          <w:sz w:val="24"/>
          <w:szCs w:val="24"/>
          <w:lang w:val="es-BO"/>
        </w:rPr>
      </w:pPr>
      <w:r w:rsidRPr="005878C9">
        <w:rPr>
          <w:rFonts w:ascii="Courier New" w:hAnsi="Courier New" w:cs="Courier New"/>
          <w:b/>
          <w:bCs/>
          <w:sz w:val="24"/>
          <w:szCs w:val="24"/>
          <w:lang w:val="es-BO"/>
        </w:rPr>
        <w:t>1.-</w:t>
      </w:r>
      <w:r w:rsidRPr="005878C9">
        <w:rPr>
          <w:rFonts w:ascii="Courier New" w:hAnsi="Courier New" w:cs="Courier New"/>
          <w:bCs/>
          <w:sz w:val="24"/>
          <w:szCs w:val="24"/>
          <w:lang w:val="es-BO"/>
        </w:rPr>
        <w:t xml:space="preserve"> Que habiéndose cumplido con los servicios requeridos y encomendados mediante relación contractual a “COFADENA”, se ordene y conmine a los demandados MINISTERIO DE SALUD Y DEPORTE; y al MINSTERIO DE DEFENSA, el cumplimiento de su obligación de pago por la totalidad de los servicios prestados, correspondiendo </w:t>
      </w:r>
      <w:r w:rsidR="00A322EA" w:rsidRPr="005878C9">
        <w:rPr>
          <w:rFonts w:ascii="Courier New" w:hAnsi="Courier New" w:cs="Courier New"/>
          <w:bCs/>
          <w:sz w:val="24"/>
          <w:szCs w:val="24"/>
          <w:lang w:val="es-BO"/>
        </w:rPr>
        <w:t>la cancelación a nuestra empresa “ENAUTO” con el NIT 1007211020 la suma de Bs 1.896.242,64 (Un millón ochocientos noventa y seis mil doscientos cuarenta y dos 64/100 bolivianos), dentro del tercer día.</w:t>
      </w:r>
    </w:p>
    <w:p w14:paraId="0755256A" w14:textId="77777777" w:rsidR="00B74A76" w:rsidRPr="005878C9" w:rsidRDefault="00A322EA" w:rsidP="00042844">
      <w:pPr>
        <w:spacing w:after="120" w:line="360" w:lineRule="auto"/>
        <w:ind w:left="851" w:hanging="567"/>
        <w:jc w:val="both"/>
        <w:rPr>
          <w:rFonts w:ascii="Courier New" w:hAnsi="Courier New" w:cs="Courier New"/>
          <w:bCs/>
          <w:sz w:val="24"/>
          <w:szCs w:val="24"/>
        </w:rPr>
      </w:pPr>
      <w:r w:rsidRPr="005878C9">
        <w:rPr>
          <w:rFonts w:ascii="Courier New" w:hAnsi="Courier New" w:cs="Courier New"/>
          <w:b/>
          <w:bCs/>
          <w:sz w:val="24"/>
          <w:szCs w:val="24"/>
          <w:lang w:val="es-BO"/>
        </w:rPr>
        <w:t>2.-</w:t>
      </w:r>
      <w:r w:rsidRPr="005878C9">
        <w:rPr>
          <w:rFonts w:ascii="Courier New" w:hAnsi="Courier New" w:cs="Courier New"/>
          <w:bCs/>
          <w:sz w:val="24"/>
          <w:szCs w:val="24"/>
          <w:lang w:val="es-BO"/>
        </w:rPr>
        <w:t xml:space="preserve"> Se condene al pago de daños y perjuicios por el tiempo trascurrido desde el momento de la entrega de los bienes en fecha 06 de abril de 2020, debido a la negativa de cumplir su obligación de pago por los servicios recibidos, sea con costas y demás condenaciones establecidas por Ley.</w:t>
      </w:r>
      <w:r w:rsidR="00B74A76" w:rsidRPr="005878C9">
        <w:rPr>
          <w:rFonts w:ascii="Courier New" w:hAnsi="Courier New" w:cs="Courier New"/>
          <w:bCs/>
          <w:sz w:val="24"/>
          <w:szCs w:val="24"/>
          <w:lang w:val="es-BO"/>
        </w:rPr>
        <w:t xml:space="preserve">   </w:t>
      </w:r>
    </w:p>
    <w:p w14:paraId="6888FDFD" w14:textId="77777777" w:rsidR="00B57125" w:rsidRPr="00C0276A" w:rsidRDefault="00042844" w:rsidP="000A736E">
      <w:pPr>
        <w:spacing w:after="120" w:line="360" w:lineRule="auto"/>
        <w:jc w:val="both"/>
        <w:rPr>
          <w:rFonts w:ascii="Courier New" w:hAnsi="Courier New" w:cs="Courier New"/>
          <w:bCs/>
          <w:sz w:val="24"/>
          <w:szCs w:val="24"/>
        </w:rPr>
      </w:pPr>
      <w:r>
        <w:rPr>
          <w:rFonts w:ascii="Courier New" w:hAnsi="Courier New" w:cs="Courier New"/>
          <w:b/>
          <w:bCs/>
          <w:szCs w:val="24"/>
        </w:rPr>
        <w:t xml:space="preserve">OTROSI </w:t>
      </w:r>
      <w:r w:rsidR="000E5592">
        <w:rPr>
          <w:rFonts w:ascii="Courier New" w:hAnsi="Courier New" w:cs="Courier New"/>
          <w:b/>
          <w:bCs/>
          <w:szCs w:val="24"/>
        </w:rPr>
        <w:t>1</w:t>
      </w:r>
      <w:r>
        <w:rPr>
          <w:rFonts w:ascii="Courier New" w:hAnsi="Courier New" w:cs="Courier New"/>
          <w:b/>
          <w:bCs/>
          <w:szCs w:val="24"/>
        </w:rPr>
        <w:t xml:space="preserve">.- </w:t>
      </w:r>
      <w:r w:rsidRPr="00C0276A">
        <w:rPr>
          <w:rFonts w:ascii="Courier New" w:hAnsi="Courier New" w:cs="Courier New"/>
          <w:bCs/>
          <w:sz w:val="24"/>
          <w:szCs w:val="24"/>
        </w:rPr>
        <w:t>Se adjunta documentación por la cual se acredita nuestra personería jurídica consistente en:</w:t>
      </w:r>
    </w:p>
    <w:p w14:paraId="6A84D2BC" w14:textId="77777777" w:rsidR="00042844" w:rsidRPr="00C0276A" w:rsidRDefault="00042844" w:rsidP="00042844">
      <w:pPr>
        <w:numPr>
          <w:ilvl w:val="0"/>
          <w:numId w:val="36"/>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Impresión del Decreto Supremo </w:t>
      </w:r>
      <w:proofErr w:type="spellStart"/>
      <w:r w:rsidRPr="00C0276A">
        <w:rPr>
          <w:rFonts w:ascii="Courier New" w:hAnsi="Courier New" w:cs="Courier New"/>
          <w:bCs/>
          <w:sz w:val="24"/>
          <w:szCs w:val="24"/>
          <w:lang w:val="es-BO"/>
        </w:rPr>
        <w:t>Nº</w:t>
      </w:r>
      <w:proofErr w:type="spellEnd"/>
      <w:r w:rsidRPr="00C0276A">
        <w:rPr>
          <w:rFonts w:ascii="Courier New" w:hAnsi="Courier New" w:cs="Courier New"/>
          <w:bCs/>
          <w:sz w:val="24"/>
          <w:szCs w:val="24"/>
          <w:lang w:val="es-BO"/>
        </w:rPr>
        <w:t xml:space="preserve"> 1</w:t>
      </w:r>
      <w:r w:rsidR="009A6E01" w:rsidRPr="00C0276A">
        <w:rPr>
          <w:rFonts w:ascii="Courier New" w:hAnsi="Courier New" w:cs="Courier New"/>
          <w:bCs/>
          <w:sz w:val="24"/>
          <w:szCs w:val="24"/>
          <w:lang w:val="es-BO"/>
        </w:rPr>
        <w:t xml:space="preserve">0576 de 10 de noviembre de 1971, </w:t>
      </w:r>
      <w:r w:rsidR="00205B41" w:rsidRPr="00C0276A">
        <w:rPr>
          <w:rFonts w:ascii="Courier New" w:hAnsi="Courier New" w:cs="Courier New"/>
          <w:bCs/>
          <w:sz w:val="24"/>
          <w:szCs w:val="24"/>
          <w:lang w:val="es-BO"/>
        </w:rPr>
        <w:t>que establece la creación de COFADENA.</w:t>
      </w:r>
    </w:p>
    <w:p w14:paraId="049571DC" w14:textId="77777777" w:rsidR="00042844" w:rsidRPr="00C0276A" w:rsidRDefault="00042844" w:rsidP="00205B41">
      <w:pPr>
        <w:numPr>
          <w:ilvl w:val="0"/>
          <w:numId w:val="36"/>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rPr>
        <w:lastRenderedPageBreak/>
        <w:t xml:space="preserve">Copia Legalizada de la Resolución Ministerial </w:t>
      </w:r>
      <w:proofErr w:type="spellStart"/>
      <w:r w:rsidRPr="00C0276A">
        <w:rPr>
          <w:rFonts w:ascii="Courier New" w:hAnsi="Courier New" w:cs="Courier New"/>
          <w:bCs/>
          <w:sz w:val="24"/>
          <w:szCs w:val="24"/>
        </w:rPr>
        <w:t>N°</w:t>
      </w:r>
      <w:proofErr w:type="spellEnd"/>
      <w:r w:rsidRPr="00C0276A">
        <w:rPr>
          <w:rFonts w:ascii="Courier New" w:hAnsi="Courier New" w:cs="Courier New"/>
          <w:bCs/>
          <w:sz w:val="24"/>
          <w:szCs w:val="24"/>
        </w:rPr>
        <w:t xml:space="preserve"> </w:t>
      </w:r>
      <w:r w:rsidRPr="00C0276A">
        <w:rPr>
          <w:rFonts w:ascii="Courier New" w:hAnsi="Courier New" w:cs="Courier New"/>
          <w:bCs/>
          <w:sz w:val="24"/>
          <w:szCs w:val="24"/>
          <w:lang w:val="es-AR"/>
        </w:rPr>
        <w:t>0145 de fecha 16 de marzo de 2021</w:t>
      </w:r>
      <w:r w:rsidR="007909DF" w:rsidRPr="00C0276A">
        <w:rPr>
          <w:rFonts w:ascii="Courier New" w:hAnsi="Courier New" w:cs="Courier New"/>
          <w:bCs/>
          <w:sz w:val="24"/>
          <w:szCs w:val="24"/>
          <w:lang w:val="es-AR"/>
        </w:rPr>
        <w:t xml:space="preserve">, de </w:t>
      </w:r>
      <w:r w:rsidR="00205B41" w:rsidRPr="00C0276A">
        <w:rPr>
          <w:rFonts w:ascii="Courier New" w:hAnsi="Courier New" w:cs="Courier New"/>
          <w:bCs/>
          <w:sz w:val="24"/>
          <w:szCs w:val="24"/>
          <w:lang w:val="es-AR"/>
        </w:rPr>
        <w:t xml:space="preserve">designación como GERENTE GENERAL de COFADENA y sus empresas asociadas al </w:t>
      </w:r>
      <w:proofErr w:type="spellStart"/>
      <w:r w:rsidR="00205B41" w:rsidRPr="00C0276A">
        <w:rPr>
          <w:rFonts w:ascii="Courier New" w:hAnsi="Courier New" w:cs="Courier New"/>
          <w:bCs/>
          <w:sz w:val="24"/>
          <w:szCs w:val="24"/>
          <w:lang w:val="es-AR"/>
        </w:rPr>
        <w:t>Cnl</w:t>
      </w:r>
      <w:proofErr w:type="spellEnd"/>
      <w:r w:rsidR="00205B41" w:rsidRPr="00C0276A">
        <w:rPr>
          <w:rFonts w:ascii="Courier New" w:hAnsi="Courier New" w:cs="Courier New"/>
          <w:bCs/>
          <w:sz w:val="24"/>
          <w:szCs w:val="24"/>
          <w:lang w:val="es-AR"/>
        </w:rPr>
        <w:t xml:space="preserve">. DAEN. Arturo Marcial </w:t>
      </w:r>
      <w:proofErr w:type="spellStart"/>
      <w:r w:rsidR="00205B41" w:rsidRPr="00C0276A">
        <w:rPr>
          <w:rFonts w:ascii="Courier New" w:hAnsi="Courier New" w:cs="Courier New"/>
          <w:bCs/>
          <w:sz w:val="24"/>
          <w:szCs w:val="24"/>
          <w:lang w:val="es-AR"/>
        </w:rPr>
        <w:t>Echalar</w:t>
      </w:r>
      <w:proofErr w:type="spellEnd"/>
      <w:r w:rsidR="00205B41" w:rsidRPr="00C0276A">
        <w:rPr>
          <w:rFonts w:ascii="Courier New" w:hAnsi="Courier New" w:cs="Courier New"/>
          <w:bCs/>
          <w:sz w:val="24"/>
          <w:szCs w:val="24"/>
          <w:lang w:val="es-AR"/>
        </w:rPr>
        <w:t xml:space="preserve"> Rivera.</w:t>
      </w:r>
    </w:p>
    <w:p w14:paraId="743DA630" w14:textId="77777777" w:rsidR="005878C9" w:rsidRPr="00C0276A" w:rsidRDefault="005878C9" w:rsidP="005878C9">
      <w:pPr>
        <w:numPr>
          <w:ilvl w:val="0"/>
          <w:numId w:val="36"/>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Estatuto de ENAUTO</w:t>
      </w:r>
    </w:p>
    <w:p w14:paraId="7C1D7226" w14:textId="77777777" w:rsidR="005878C9" w:rsidRPr="00C0276A" w:rsidRDefault="005878C9" w:rsidP="005878C9">
      <w:pPr>
        <w:spacing w:after="120" w:line="360" w:lineRule="auto"/>
        <w:jc w:val="both"/>
        <w:rPr>
          <w:rFonts w:ascii="Courier New" w:hAnsi="Courier New" w:cs="Courier New"/>
          <w:bCs/>
          <w:sz w:val="24"/>
          <w:szCs w:val="24"/>
          <w:lang w:val="es-BO"/>
        </w:rPr>
      </w:pPr>
      <w:r w:rsidRPr="005878C9">
        <w:rPr>
          <w:rFonts w:ascii="Courier New" w:hAnsi="Courier New" w:cs="Courier New"/>
          <w:b/>
          <w:bCs/>
          <w:szCs w:val="24"/>
          <w:lang w:val="es-BO"/>
        </w:rPr>
        <w:t xml:space="preserve">OTROSÍ </w:t>
      </w:r>
      <w:r w:rsidR="00D7472C">
        <w:rPr>
          <w:rFonts w:ascii="Courier New" w:hAnsi="Courier New" w:cs="Courier New"/>
          <w:b/>
          <w:bCs/>
          <w:szCs w:val="24"/>
          <w:lang w:val="es-BO"/>
        </w:rPr>
        <w:t xml:space="preserve"> </w:t>
      </w:r>
      <w:r w:rsidR="000E5592">
        <w:rPr>
          <w:rFonts w:ascii="Courier New" w:hAnsi="Courier New" w:cs="Courier New"/>
          <w:b/>
          <w:bCs/>
          <w:szCs w:val="24"/>
          <w:lang w:val="es-BO"/>
        </w:rPr>
        <w:t>2</w:t>
      </w:r>
      <w:r w:rsidRPr="005878C9">
        <w:rPr>
          <w:rFonts w:ascii="Courier New" w:hAnsi="Courier New" w:cs="Courier New"/>
          <w:b/>
          <w:bCs/>
          <w:szCs w:val="24"/>
          <w:lang w:val="es-BO"/>
        </w:rPr>
        <w:t>.-</w:t>
      </w:r>
      <w:r>
        <w:rPr>
          <w:rFonts w:ascii="Courier New" w:hAnsi="Courier New" w:cs="Courier New"/>
          <w:b/>
          <w:bCs/>
          <w:szCs w:val="24"/>
          <w:lang w:val="es-BO"/>
        </w:rPr>
        <w:t xml:space="preserve"> </w:t>
      </w:r>
      <w:r w:rsidRPr="00C0276A">
        <w:rPr>
          <w:rFonts w:ascii="Courier New" w:hAnsi="Courier New" w:cs="Courier New"/>
          <w:bCs/>
          <w:sz w:val="24"/>
          <w:szCs w:val="24"/>
          <w:lang w:val="es-BO"/>
        </w:rPr>
        <w:t>Adjuntamos en calidad de prueba documental:</w:t>
      </w:r>
    </w:p>
    <w:p w14:paraId="10B11F9B" w14:textId="77777777" w:rsidR="005878C9" w:rsidRPr="00C0276A" w:rsidRDefault="005878C9" w:rsidP="005878C9">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 xml:space="preserve">Contrato Administrativo para la </w:t>
      </w:r>
      <w:r w:rsidR="00250931" w:rsidRPr="00C0276A">
        <w:rPr>
          <w:rFonts w:ascii="Courier New" w:hAnsi="Courier New" w:cs="Courier New"/>
          <w:bCs/>
          <w:sz w:val="24"/>
          <w:szCs w:val="24"/>
          <w:lang w:val="es-BO"/>
        </w:rPr>
        <w:t xml:space="preserve">Prestación </w:t>
      </w:r>
      <w:r w:rsidRPr="00C0276A">
        <w:rPr>
          <w:rFonts w:ascii="Courier New" w:hAnsi="Courier New" w:cs="Courier New"/>
          <w:bCs/>
          <w:sz w:val="24"/>
          <w:szCs w:val="24"/>
          <w:lang w:val="es-BO"/>
        </w:rPr>
        <w:t xml:space="preserve">de los </w:t>
      </w:r>
      <w:r w:rsidR="00250931" w:rsidRPr="00C0276A">
        <w:rPr>
          <w:rFonts w:ascii="Courier New" w:hAnsi="Courier New" w:cs="Courier New"/>
          <w:bCs/>
          <w:sz w:val="24"/>
          <w:szCs w:val="24"/>
          <w:lang w:val="es-BO"/>
        </w:rPr>
        <w:t>Servicios</w:t>
      </w:r>
      <w:r w:rsidR="00250931">
        <w:rPr>
          <w:rFonts w:ascii="Courier New" w:hAnsi="Courier New" w:cs="Courier New"/>
          <w:bCs/>
          <w:sz w:val="24"/>
          <w:szCs w:val="24"/>
          <w:lang w:val="es-BO"/>
        </w:rPr>
        <w:t xml:space="preserve"> (Original)</w:t>
      </w:r>
      <w:r w:rsidRPr="00C0276A">
        <w:rPr>
          <w:rFonts w:ascii="Courier New" w:hAnsi="Courier New" w:cs="Courier New"/>
          <w:bCs/>
          <w:sz w:val="24"/>
          <w:szCs w:val="24"/>
          <w:lang w:val="es-BO"/>
        </w:rPr>
        <w:t>.</w:t>
      </w:r>
    </w:p>
    <w:p w14:paraId="76164443" w14:textId="77777777" w:rsidR="005878C9" w:rsidRDefault="005878C9" w:rsidP="005878C9">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Pre Contrato Administrativo</w:t>
      </w:r>
      <w:r w:rsidR="00250931">
        <w:rPr>
          <w:rFonts w:ascii="Courier New" w:hAnsi="Courier New" w:cs="Courier New"/>
          <w:bCs/>
          <w:sz w:val="24"/>
          <w:szCs w:val="24"/>
          <w:lang w:val="es-BO"/>
        </w:rPr>
        <w:t xml:space="preserve"> (Original). </w:t>
      </w:r>
    </w:p>
    <w:p w14:paraId="4F45BF11" w14:textId="77777777" w:rsidR="00250931" w:rsidRDefault="00250931" w:rsidP="005878C9">
      <w:pPr>
        <w:numPr>
          <w:ilvl w:val="0"/>
          <w:numId w:val="39"/>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Acta de entrega del Equipamiento Hospitalario (Original).</w:t>
      </w:r>
    </w:p>
    <w:p w14:paraId="41BFCB6A" w14:textId="77777777" w:rsidR="00250931" w:rsidRDefault="00250931" w:rsidP="005878C9">
      <w:pPr>
        <w:numPr>
          <w:ilvl w:val="0"/>
          <w:numId w:val="39"/>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Acta de Entrega y Recepción Provisional de Dos Módulos Hospitalarios en la Ciudad de Oruro (Hospitales Móviles) (Original).</w:t>
      </w:r>
    </w:p>
    <w:p w14:paraId="75EB6BFC" w14:textId="77777777" w:rsidR="00250931" w:rsidRPr="000E6B3B" w:rsidRDefault="00250931" w:rsidP="000E6B3B">
      <w:pPr>
        <w:numPr>
          <w:ilvl w:val="0"/>
          <w:numId w:val="39"/>
        </w:numPr>
        <w:spacing w:after="120" w:line="360" w:lineRule="auto"/>
        <w:jc w:val="both"/>
        <w:rPr>
          <w:rFonts w:ascii="Courier New" w:hAnsi="Courier New" w:cs="Courier New"/>
          <w:bCs/>
          <w:sz w:val="24"/>
          <w:szCs w:val="24"/>
          <w:lang w:val="es-BO"/>
        </w:rPr>
      </w:pPr>
      <w:r>
        <w:rPr>
          <w:rFonts w:ascii="Courier New" w:hAnsi="Courier New" w:cs="Courier New"/>
          <w:bCs/>
          <w:sz w:val="24"/>
          <w:szCs w:val="24"/>
          <w:lang w:val="es-BO"/>
        </w:rPr>
        <w:t>Acta de Entrega y Recepción Definitiva de Dos Módulos Hospitalarios en la Ciudad de Oruro (Hospitales Móviles) (Original).</w:t>
      </w:r>
    </w:p>
    <w:p w14:paraId="639A9184" w14:textId="77777777" w:rsidR="005878C9" w:rsidRPr="00C0276A" w:rsidRDefault="005878C9" w:rsidP="005878C9">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Informes del Hospital San Juan de Dios</w:t>
      </w:r>
    </w:p>
    <w:p w14:paraId="3BCD4F3E" w14:textId="77777777" w:rsidR="005878C9" w:rsidRPr="00C0276A" w:rsidRDefault="005878C9" w:rsidP="005878C9">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Informes y Oficios del Servicio Departamental de Salud Oruro – SEDES ORURO.</w:t>
      </w:r>
    </w:p>
    <w:p w14:paraId="4E65D2A4" w14:textId="77777777" w:rsidR="005878C9" w:rsidRPr="00C0276A" w:rsidRDefault="005878C9" w:rsidP="00EE21CC">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Informes y Oficios del Gobierno Autónomo Departamental de Oruro.</w:t>
      </w:r>
    </w:p>
    <w:p w14:paraId="334EC49B" w14:textId="77777777" w:rsidR="005878C9" w:rsidRPr="00C0276A" w:rsidRDefault="005878C9" w:rsidP="00EE21CC">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Informes y Oficios del Ministerio de Salud y de Ministerio de Salud y Deportes.</w:t>
      </w:r>
    </w:p>
    <w:p w14:paraId="6FD93EC7" w14:textId="77777777" w:rsidR="005878C9" w:rsidRPr="00C0276A" w:rsidRDefault="005878C9" w:rsidP="00EE21CC">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Oficios del Ministerio de Defensa.</w:t>
      </w:r>
    </w:p>
    <w:p w14:paraId="7C4A5BA4" w14:textId="77777777" w:rsidR="005878C9" w:rsidRDefault="005878C9" w:rsidP="00EE21CC">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Oficios de la Empresa Nacional Automotriz “ENAUTO” con sello de recepción del Ministerio de Salud y del Ministerio de Salud y Deportes.</w:t>
      </w:r>
    </w:p>
    <w:p w14:paraId="4BAA8C74" w14:textId="77777777" w:rsidR="00EE21CC" w:rsidRDefault="00EE21CC" w:rsidP="00EE21CC">
      <w:pPr>
        <w:numPr>
          <w:ilvl w:val="0"/>
          <w:numId w:val="39"/>
        </w:numPr>
        <w:jc w:val="both"/>
      </w:pPr>
      <w:r w:rsidRPr="00EE21CC">
        <w:rPr>
          <w:rFonts w:ascii="Courier New" w:hAnsi="Courier New" w:cs="Courier New"/>
          <w:bCs/>
          <w:sz w:val="24"/>
          <w:szCs w:val="24"/>
        </w:rPr>
        <w:t>Nota con CITE: UDSSAyMC-058/2021 de fecha 20 de septiembre de 2021, que remite el Informe CITE: HGSJDD/CIESO/PSHR/0413/2021 de 28 de julio de 2021, y el</w:t>
      </w:r>
      <w:r>
        <w:rPr>
          <w:rFonts w:ascii="Courier New" w:hAnsi="Courier New" w:cs="Courier New"/>
          <w:bCs/>
          <w:sz w:val="24"/>
          <w:szCs w:val="24"/>
        </w:rPr>
        <w:t xml:space="preserve"> </w:t>
      </w:r>
      <w:r w:rsidRPr="00EE21CC">
        <w:rPr>
          <w:rFonts w:ascii="Courier New" w:hAnsi="Courier New" w:cs="Courier New"/>
          <w:bCs/>
          <w:sz w:val="24"/>
          <w:szCs w:val="24"/>
        </w:rPr>
        <w:t>Informe CITE: HGSJDD-BOC/DIR/ADM/AAFF/N°063/2021 de 09 de septiembre de 2021</w:t>
      </w:r>
      <w:r>
        <w:rPr>
          <w:rFonts w:ascii="Courier New" w:hAnsi="Courier New" w:cs="Courier New"/>
          <w:bCs/>
          <w:sz w:val="24"/>
          <w:szCs w:val="24"/>
        </w:rPr>
        <w:t xml:space="preserve">, que establece el estado actual de </w:t>
      </w:r>
      <w:r>
        <w:rPr>
          <w:rFonts w:ascii="Courier New" w:hAnsi="Courier New" w:cs="Courier New"/>
          <w:bCs/>
          <w:sz w:val="24"/>
          <w:szCs w:val="24"/>
        </w:rPr>
        <w:lastRenderedPageBreak/>
        <w:t>los hospitales móviles, su registro y el uso que se les dio.</w:t>
      </w:r>
      <w:r w:rsidRPr="00EE21CC">
        <w:rPr>
          <w:rFonts w:ascii="Courier New" w:hAnsi="Courier New" w:cs="Courier New"/>
          <w:bCs/>
          <w:sz w:val="24"/>
          <w:szCs w:val="24"/>
        </w:rPr>
        <w:t xml:space="preserve"> </w:t>
      </w:r>
    </w:p>
    <w:p w14:paraId="68DB0AF1" w14:textId="77777777" w:rsidR="005878C9" w:rsidRPr="00C0276A" w:rsidRDefault="005878C9" w:rsidP="00EE21CC">
      <w:pPr>
        <w:numPr>
          <w:ilvl w:val="0"/>
          <w:numId w:val="39"/>
        </w:numPr>
        <w:spacing w:after="120" w:line="360" w:lineRule="auto"/>
        <w:jc w:val="both"/>
        <w:rPr>
          <w:rFonts w:ascii="Courier New" w:hAnsi="Courier New" w:cs="Courier New"/>
          <w:bCs/>
          <w:sz w:val="24"/>
          <w:szCs w:val="24"/>
          <w:lang w:val="es-BO"/>
        </w:rPr>
      </w:pPr>
      <w:r w:rsidRPr="00C0276A">
        <w:rPr>
          <w:rFonts w:ascii="Courier New" w:hAnsi="Courier New" w:cs="Courier New"/>
          <w:bCs/>
          <w:sz w:val="24"/>
          <w:szCs w:val="24"/>
          <w:lang w:val="es-BO"/>
        </w:rPr>
        <w:t>Notas de prensa digital, sobre el acto de entrega de los Hospitales Móviles con imágenes de la presencia de las autoridades del nivel central.</w:t>
      </w:r>
    </w:p>
    <w:p w14:paraId="363FA05C" w14:textId="77777777" w:rsidR="005878C9" w:rsidRPr="00C0276A" w:rsidRDefault="005878C9" w:rsidP="005878C9">
      <w:pPr>
        <w:spacing w:after="120" w:line="360" w:lineRule="auto"/>
        <w:jc w:val="both"/>
        <w:rPr>
          <w:rFonts w:ascii="Courier New" w:hAnsi="Courier New" w:cs="Courier New"/>
          <w:bCs/>
          <w:sz w:val="24"/>
          <w:szCs w:val="24"/>
          <w:lang w:val="es-BO"/>
        </w:rPr>
      </w:pPr>
      <w:r>
        <w:rPr>
          <w:rFonts w:ascii="Courier New" w:hAnsi="Courier New" w:cs="Courier New"/>
          <w:b/>
          <w:bCs/>
          <w:szCs w:val="24"/>
          <w:lang w:val="es-BO"/>
        </w:rPr>
        <w:t xml:space="preserve">OTROSI </w:t>
      </w:r>
      <w:r w:rsidR="000E5592">
        <w:rPr>
          <w:rFonts w:ascii="Courier New" w:hAnsi="Courier New" w:cs="Courier New"/>
          <w:b/>
          <w:bCs/>
          <w:szCs w:val="24"/>
          <w:lang w:val="es-BO"/>
        </w:rPr>
        <w:t>3</w:t>
      </w:r>
      <w:r>
        <w:rPr>
          <w:rFonts w:ascii="Courier New" w:hAnsi="Courier New" w:cs="Courier New"/>
          <w:b/>
          <w:bCs/>
          <w:szCs w:val="24"/>
          <w:lang w:val="es-BO"/>
        </w:rPr>
        <w:t xml:space="preserve">.- </w:t>
      </w:r>
      <w:r w:rsidRPr="00C0276A">
        <w:rPr>
          <w:rFonts w:ascii="Courier New" w:hAnsi="Courier New" w:cs="Courier New"/>
          <w:bCs/>
          <w:sz w:val="24"/>
          <w:szCs w:val="24"/>
          <w:lang w:val="es-BO"/>
        </w:rPr>
        <w:t>Solicitamos respetuosamente, disponer que los demandados acumulen al proceso toda la prueba instrumental adjunta a la reiterada reclamación efectuada de nuestra parte para el pago de lo adeudado, así como los actuados originales de las tramitaciones efectuadas en el Ministerio de Salud, sea sin omisión alguna, la mi</w:t>
      </w:r>
      <w:r w:rsidR="00D7472C" w:rsidRPr="00C0276A">
        <w:rPr>
          <w:rFonts w:ascii="Courier New" w:hAnsi="Courier New" w:cs="Courier New"/>
          <w:bCs/>
          <w:sz w:val="24"/>
          <w:szCs w:val="24"/>
          <w:lang w:val="es-BO"/>
        </w:rPr>
        <w:t>sma que le ofrecemos igualmente en calidad de prueba de cargo, lo que requerimos admitir.</w:t>
      </w:r>
    </w:p>
    <w:p w14:paraId="41F7B6F9" w14:textId="77777777" w:rsidR="00D7472C" w:rsidRDefault="00D7472C" w:rsidP="00D7472C">
      <w:pPr>
        <w:spacing w:after="0" w:line="360" w:lineRule="auto"/>
        <w:jc w:val="both"/>
        <w:rPr>
          <w:rFonts w:ascii="Courier New" w:hAnsi="Courier New" w:cs="Courier New"/>
          <w:sz w:val="24"/>
          <w:szCs w:val="24"/>
        </w:rPr>
      </w:pPr>
      <w:r>
        <w:rPr>
          <w:rFonts w:ascii="Courier New" w:hAnsi="Courier New" w:cs="Courier New"/>
          <w:b/>
          <w:bCs/>
          <w:szCs w:val="24"/>
          <w:lang w:val="es-BO"/>
        </w:rPr>
        <w:t>OTROSI</w:t>
      </w:r>
      <w:r w:rsidR="000E5592">
        <w:rPr>
          <w:rFonts w:ascii="Courier New" w:hAnsi="Courier New" w:cs="Courier New"/>
          <w:b/>
          <w:bCs/>
          <w:szCs w:val="24"/>
          <w:lang w:val="es-BO"/>
        </w:rPr>
        <w:t xml:space="preserve"> 4</w:t>
      </w:r>
      <w:r>
        <w:rPr>
          <w:rFonts w:ascii="Courier New" w:hAnsi="Courier New" w:cs="Courier New"/>
          <w:b/>
          <w:bCs/>
          <w:szCs w:val="24"/>
          <w:lang w:val="es-BO"/>
        </w:rPr>
        <w:t xml:space="preserve">.- </w:t>
      </w:r>
      <w:r w:rsidRPr="00C0276A">
        <w:rPr>
          <w:rFonts w:ascii="Courier New" w:hAnsi="Courier New" w:cs="Courier New"/>
          <w:sz w:val="24"/>
        </w:rPr>
        <w:t>Para conocer futuros actuados señalo domicilio procesal en la Av. 6 de agosto, Edificio COFADENA No. 2649 de la ciudad de La Paz, frente al Hospital del Seguro Social Universitario La Paz, asimismo, se tenga presente.</w:t>
      </w:r>
    </w:p>
    <w:p w14:paraId="57334838" w14:textId="77777777" w:rsidR="00D7472C" w:rsidRPr="00D7472C" w:rsidRDefault="00D7472C" w:rsidP="005878C9">
      <w:pPr>
        <w:spacing w:after="120" w:line="360" w:lineRule="auto"/>
        <w:jc w:val="both"/>
        <w:rPr>
          <w:rFonts w:ascii="Courier New" w:hAnsi="Courier New" w:cs="Courier New"/>
          <w:b/>
          <w:bCs/>
          <w:szCs w:val="24"/>
        </w:rPr>
      </w:pPr>
    </w:p>
    <w:p w14:paraId="65667D69" w14:textId="77777777" w:rsidR="00D7472C" w:rsidRPr="00275661" w:rsidRDefault="00D7472C" w:rsidP="00D7472C">
      <w:pPr>
        <w:spacing w:after="0" w:line="360" w:lineRule="auto"/>
        <w:jc w:val="center"/>
        <w:rPr>
          <w:rFonts w:ascii="Courier New" w:hAnsi="Courier New" w:cs="Courier New"/>
          <w:sz w:val="20"/>
          <w:szCs w:val="24"/>
        </w:rPr>
      </w:pPr>
      <w:r w:rsidRPr="00275661">
        <w:rPr>
          <w:rFonts w:ascii="Courier New" w:hAnsi="Courier New" w:cs="Courier New"/>
          <w:sz w:val="20"/>
          <w:szCs w:val="24"/>
        </w:rPr>
        <w:t>“</w:t>
      </w:r>
      <w:proofErr w:type="spellStart"/>
      <w:r w:rsidRPr="00275661">
        <w:rPr>
          <w:rFonts w:ascii="Courier New" w:hAnsi="Courier New" w:cs="Courier New"/>
          <w:b/>
          <w:bCs/>
          <w:sz w:val="20"/>
          <w:szCs w:val="24"/>
        </w:rPr>
        <w:t>Iustitia</w:t>
      </w:r>
      <w:proofErr w:type="spellEnd"/>
      <w:r w:rsidRPr="00275661">
        <w:rPr>
          <w:rFonts w:ascii="Courier New" w:hAnsi="Courier New" w:cs="Courier New"/>
          <w:b/>
          <w:bCs/>
          <w:sz w:val="20"/>
          <w:szCs w:val="24"/>
        </w:rPr>
        <w:t xml:space="preserve"> </w:t>
      </w:r>
      <w:proofErr w:type="spellStart"/>
      <w:r w:rsidRPr="00275661">
        <w:rPr>
          <w:rFonts w:ascii="Courier New" w:hAnsi="Courier New" w:cs="Courier New"/>
          <w:b/>
          <w:bCs/>
          <w:sz w:val="20"/>
          <w:szCs w:val="24"/>
        </w:rPr>
        <w:t>est</w:t>
      </w:r>
      <w:proofErr w:type="spellEnd"/>
      <w:r w:rsidRPr="00275661">
        <w:rPr>
          <w:rFonts w:ascii="Courier New" w:hAnsi="Courier New" w:cs="Courier New"/>
          <w:b/>
          <w:bCs/>
          <w:sz w:val="20"/>
          <w:szCs w:val="24"/>
        </w:rPr>
        <w:t xml:space="preserve"> </w:t>
      </w:r>
      <w:proofErr w:type="spellStart"/>
      <w:r w:rsidRPr="00275661">
        <w:rPr>
          <w:rFonts w:ascii="Courier New" w:hAnsi="Courier New" w:cs="Courier New"/>
          <w:b/>
          <w:bCs/>
          <w:sz w:val="20"/>
          <w:szCs w:val="24"/>
        </w:rPr>
        <w:t>constans</w:t>
      </w:r>
      <w:proofErr w:type="spellEnd"/>
      <w:r w:rsidRPr="00275661">
        <w:rPr>
          <w:rFonts w:ascii="Courier New" w:hAnsi="Courier New" w:cs="Courier New"/>
          <w:b/>
          <w:bCs/>
          <w:sz w:val="20"/>
          <w:szCs w:val="24"/>
        </w:rPr>
        <w:t xml:space="preserve"> et perpetua </w:t>
      </w:r>
      <w:proofErr w:type="spellStart"/>
      <w:r w:rsidRPr="00275661">
        <w:rPr>
          <w:rFonts w:ascii="Courier New" w:hAnsi="Courier New" w:cs="Courier New"/>
          <w:b/>
          <w:bCs/>
          <w:sz w:val="20"/>
          <w:szCs w:val="24"/>
        </w:rPr>
        <w:t>voluntas</w:t>
      </w:r>
      <w:proofErr w:type="spellEnd"/>
      <w:r w:rsidRPr="00275661">
        <w:rPr>
          <w:rFonts w:ascii="Courier New" w:hAnsi="Courier New" w:cs="Courier New"/>
          <w:b/>
          <w:bCs/>
          <w:sz w:val="20"/>
          <w:szCs w:val="24"/>
        </w:rPr>
        <w:t xml:space="preserve"> ius </w:t>
      </w:r>
      <w:proofErr w:type="spellStart"/>
      <w:r w:rsidRPr="00275661">
        <w:rPr>
          <w:rFonts w:ascii="Courier New" w:hAnsi="Courier New" w:cs="Courier New"/>
          <w:b/>
          <w:bCs/>
          <w:sz w:val="20"/>
          <w:szCs w:val="24"/>
        </w:rPr>
        <w:t>suum</w:t>
      </w:r>
      <w:proofErr w:type="spellEnd"/>
      <w:r w:rsidRPr="00275661">
        <w:rPr>
          <w:rFonts w:ascii="Courier New" w:hAnsi="Courier New" w:cs="Courier New"/>
          <w:b/>
          <w:bCs/>
          <w:sz w:val="20"/>
          <w:szCs w:val="24"/>
        </w:rPr>
        <w:t xml:space="preserve"> cuique </w:t>
      </w:r>
      <w:proofErr w:type="spellStart"/>
      <w:r w:rsidRPr="00275661">
        <w:rPr>
          <w:rFonts w:ascii="Courier New" w:hAnsi="Courier New" w:cs="Courier New"/>
          <w:b/>
          <w:bCs/>
          <w:sz w:val="20"/>
          <w:szCs w:val="24"/>
        </w:rPr>
        <w:t>tribuendi</w:t>
      </w:r>
      <w:proofErr w:type="spellEnd"/>
      <w:r w:rsidRPr="00275661">
        <w:rPr>
          <w:rFonts w:ascii="Courier New" w:hAnsi="Courier New" w:cs="Courier New"/>
          <w:sz w:val="20"/>
          <w:szCs w:val="24"/>
        </w:rPr>
        <w:t>”</w:t>
      </w:r>
    </w:p>
    <w:p w14:paraId="27E602A8" w14:textId="1198DDA0" w:rsidR="00D7472C" w:rsidRDefault="00D7472C" w:rsidP="00D7472C">
      <w:pPr>
        <w:spacing w:after="0" w:line="360" w:lineRule="auto"/>
        <w:jc w:val="center"/>
        <w:rPr>
          <w:rFonts w:ascii="Courier New" w:hAnsi="Courier New" w:cs="Courier New"/>
          <w:sz w:val="24"/>
          <w:szCs w:val="24"/>
        </w:rPr>
      </w:pPr>
      <w:r>
        <w:rPr>
          <w:rFonts w:ascii="Courier New" w:hAnsi="Courier New" w:cs="Courier New"/>
          <w:sz w:val="24"/>
          <w:szCs w:val="24"/>
        </w:rPr>
        <w:t>Sucre</w:t>
      </w:r>
      <w:r w:rsidRPr="00F51975">
        <w:rPr>
          <w:rFonts w:ascii="Courier New" w:hAnsi="Courier New" w:cs="Courier New"/>
          <w:sz w:val="24"/>
          <w:szCs w:val="24"/>
        </w:rPr>
        <w:t>, 2</w:t>
      </w:r>
      <w:r>
        <w:rPr>
          <w:rFonts w:ascii="Courier New" w:hAnsi="Courier New" w:cs="Courier New"/>
          <w:sz w:val="24"/>
          <w:szCs w:val="24"/>
        </w:rPr>
        <w:t>7</w:t>
      </w:r>
      <w:r w:rsidRPr="00F51975">
        <w:rPr>
          <w:rFonts w:ascii="Courier New" w:hAnsi="Courier New" w:cs="Courier New"/>
          <w:sz w:val="24"/>
          <w:szCs w:val="24"/>
        </w:rPr>
        <w:t xml:space="preserve"> de </w:t>
      </w:r>
      <w:r>
        <w:rPr>
          <w:rFonts w:ascii="Courier New" w:hAnsi="Courier New" w:cs="Courier New"/>
          <w:sz w:val="24"/>
          <w:szCs w:val="24"/>
        </w:rPr>
        <w:t>septiembre</w:t>
      </w:r>
      <w:r w:rsidRPr="00F51975">
        <w:rPr>
          <w:rFonts w:ascii="Courier New" w:hAnsi="Courier New" w:cs="Courier New"/>
          <w:sz w:val="24"/>
          <w:szCs w:val="24"/>
        </w:rPr>
        <w:t xml:space="preserve"> de 2021</w:t>
      </w:r>
    </w:p>
    <w:p w14:paraId="307AF8ED" w14:textId="78AC5F9B" w:rsidR="00B15BB0" w:rsidRDefault="00B15BB0" w:rsidP="00D7472C">
      <w:pPr>
        <w:spacing w:after="0" w:line="360" w:lineRule="auto"/>
        <w:jc w:val="center"/>
        <w:rPr>
          <w:rFonts w:ascii="Courier New" w:hAnsi="Courier New" w:cs="Courier New"/>
          <w:sz w:val="24"/>
          <w:szCs w:val="24"/>
        </w:rPr>
      </w:pPr>
    </w:p>
    <w:p w14:paraId="07DCB067" w14:textId="386812E5" w:rsidR="00B15BB0" w:rsidRDefault="00B15BB0" w:rsidP="00D7472C">
      <w:pPr>
        <w:spacing w:after="0" w:line="360" w:lineRule="auto"/>
        <w:jc w:val="center"/>
        <w:rPr>
          <w:rFonts w:ascii="Courier New" w:hAnsi="Courier New" w:cs="Courier New"/>
          <w:sz w:val="24"/>
          <w:szCs w:val="24"/>
        </w:rPr>
      </w:pPr>
    </w:p>
    <w:p w14:paraId="0BA9ACDE" w14:textId="1B41FB3F" w:rsidR="00B15BB0" w:rsidRPr="00F51975" w:rsidRDefault="00B15BB0" w:rsidP="00D7472C">
      <w:pPr>
        <w:spacing w:after="0" w:line="360" w:lineRule="auto"/>
        <w:jc w:val="center"/>
        <w:rPr>
          <w:rFonts w:ascii="Courier New" w:hAnsi="Courier New" w:cs="Courier New"/>
          <w:sz w:val="24"/>
          <w:szCs w:val="24"/>
        </w:rPr>
      </w:pPr>
    </w:p>
    <w:p w14:paraId="3E00B4E2" w14:textId="4D504D84" w:rsidR="00F504F5" w:rsidRDefault="00B15BB0" w:rsidP="0043345D">
      <w:pPr>
        <w:spacing w:after="120" w:line="360" w:lineRule="auto"/>
        <w:jc w:val="both"/>
        <w:rPr>
          <w:rFonts w:ascii="Courier New" w:hAnsi="Courier New" w:cs="Courier New"/>
          <w:b/>
          <w:szCs w:val="24"/>
          <w:lang w:val="es-BO"/>
        </w:rPr>
      </w:pPr>
      <w:r>
        <w:rPr>
          <w:rFonts w:ascii="Courier New" w:hAnsi="Courier New" w:cs="Courier New"/>
          <w:noProof/>
          <w:sz w:val="24"/>
          <w:szCs w:val="24"/>
        </w:rPr>
        <mc:AlternateContent>
          <mc:Choice Requires="wps">
            <w:drawing>
              <wp:anchor distT="0" distB="0" distL="114300" distR="114300" simplePos="0" relativeHeight="251658240" behindDoc="0" locked="0" layoutInCell="1" allowOverlap="1" wp14:anchorId="3EE5E703" wp14:editId="0A3E1B16">
                <wp:simplePos x="0" y="0"/>
                <wp:positionH relativeFrom="margin">
                  <wp:align>right</wp:align>
                </wp:positionH>
                <wp:positionV relativeFrom="paragraph">
                  <wp:posOffset>662940</wp:posOffset>
                </wp:positionV>
                <wp:extent cx="6134100" cy="2484120"/>
                <wp:effectExtent l="0" t="0" r="19050" b="1143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2484120"/>
                        </a:xfrm>
                        <a:prstGeom prst="roundRect">
                          <a:avLst>
                            <a:gd name="adj" fmla="val 15054"/>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txbx>
                        <w:txbxContent>
                          <w:p w14:paraId="0A4FF09D" w14:textId="77777777" w:rsidR="00B15BB0" w:rsidRDefault="00B15BB0" w:rsidP="00B15BB0">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37CE6531" w14:textId="77777777" w:rsidR="00B15BB0" w:rsidRPr="0091581D" w:rsidRDefault="00B15BB0" w:rsidP="00B15BB0">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6" w:history="1">
                              <w:r w:rsidRPr="00CA7588">
                                <w:rPr>
                                  <w:rStyle w:val="Hyperlink"/>
                                  <w:rFonts w:ascii="Segoe UI Emoji" w:hAnsi="Segoe UI Emoji" w:cs="Segoe UI Emoji"/>
                                  <w:iCs/>
                                  <w:color w:val="D9E2F3"/>
                                  <w:sz w:val="36"/>
                                  <w:szCs w:val="36"/>
                                  <w:lang w:val="es-ES_tradnl" w:eastAsia="es-ES_tradnl"/>
                                </w:rPr>
                                <w:t>https://abogadosbolivia.xyz/</w:t>
                              </w:r>
                            </w:hyperlink>
                          </w:p>
                          <w:p w14:paraId="040CECD3" w14:textId="77777777" w:rsidR="00B15BB0" w:rsidRPr="0091581D" w:rsidRDefault="00B15BB0" w:rsidP="00B15BB0">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7EE611A5" w14:textId="77777777" w:rsidR="00B15BB0" w:rsidRPr="0091581D" w:rsidRDefault="00B15BB0" w:rsidP="00B15BB0">
                            <w:pPr>
                              <w:jc w:val="center"/>
                              <w:rPr>
                                <w:iCs/>
                                <w:sz w:val="32"/>
                                <w:szCs w:val="32"/>
                                <w:lang w:val="es-BO"/>
                              </w:rPr>
                            </w:pPr>
                          </w:p>
                          <w:p w14:paraId="5B3FF395" w14:textId="77777777" w:rsidR="00B15BB0" w:rsidRDefault="00B15BB0" w:rsidP="00B15B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5E703" id="Rectangle: Rounded Corners 1" o:spid="_x0000_s1026" style="position:absolute;left:0;text-align:left;margin-left:431.8pt;margin-top:52.2pt;width:483pt;height:19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" fillcolor="#454545" strokecolor="windowText" strokeweight=".5pt">
                <v:fill color2="black" rotate="t" colors="0 #454545;.5 black;1 black" focus="100%" type="gradient">
                  <o:fill v:ext="view" type="gradientUnscaled"/>
                </v:fill>
                <v:stroke joinstyle="miter"/>
                <v:path arrowok="t"/>
                <v:textbox>
                  <w:txbxContent>
                    <w:p w14:paraId="0A4FF09D" w14:textId="77777777" w:rsidR="00B15BB0" w:rsidRDefault="00B15BB0" w:rsidP="00B15BB0">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37CE6531" w14:textId="77777777" w:rsidR="00B15BB0" w:rsidRPr="0091581D" w:rsidRDefault="00B15BB0" w:rsidP="00B15BB0">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7" w:history="1">
                        <w:r w:rsidRPr="00CA7588">
                          <w:rPr>
                            <w:rStyle w:val="Hyperlink"/>
                            <w:rFonts w:ascii="Segoe UI Emoji" w:hAnsi="Segoe UI Emoji" w:cs="Segoe UI Emoji"/>
                            <w:iCs/>
                            <w:color w:val="D9E2F3"/>
                            <w:sz w:val="36"/>
                            <w:szCs w:val="36"/>
                            <w:lang w:val="es-ES_tradnl" w:eastAsia="es-ES_tradnl"/>
                          </w:rPr>
                          <w:t>https://abogadosbolivia.xyz/</w:t>
                        </w:r>
                      </w:hyperlink>
                    </w:p>
                    <w:p w14:paraId="040CECD3" w14:textId="77777777" w:rsidR="00B15BB0" w:rsidRPr="0091581D" w:rsidRDefault="00B15BB0" w:rsidP="00B15BB0">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7EE611A5" w14:textId="77777777" w:rsidR="00B15BB0" w:rsidRPr="0091581D" w:rsidRDefault="00B15BB0" w:rsidP="00B15BB0">
                      <w:pPr>
                        <w:jc w:val="center"/>
                        <w:rPr>
                          <w:iCs/>
                          <w:sz w:val="32"/>
                          <w:szCs w:val="32"/>
                          <w:lang w:val="es-BO"/>
                        </w:rPr>
                      </w:pPr>
                    </w:p>
                    <w:p w14:paraId="5B3FF395" w14:textId="77777777" w:rsidR="00B15BB0" w:rsidRDefault="00B15BB0" w:rsidP="00B15BB0"/>
                  </w:txbxContent>
                </v:textbox>
                <w10:wrap anchorx="margin"/>
              </v:roundrect>
            </w:pict>
          </mc:Fallback>
        </mc:AlternateContent>
      </w:r>
    </w:p>
    <w:sectPr w:rsidR="00F504F5" w:rsidSect="00C0276A">
      <w:pgSz w:w="12242" w:h="20163" w:code="5"/>
      <w:pgMar w:top="2835" w:right="1185" w:bottom="283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4pt;height:11.4pt" o:bullet="t">
        <v:imagedata r:id="rId1" o:title="msoFAA6"/>
      </v:shape>
    </w:pict>
  </w:numPicBullet>
  <w:abstractNum w:abstractNumId="0" w15:restartNumberingAfterBreak="0">
    <w:nsid w:val="FFFFFF80"/>
    <w:multiLevelType w:val="singleLevel"/>
    <w:tmpl w:val="1174DE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4C453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25707"/>
    <w:multiLevelType w:val="hybridMultilevel"/>
    <w:tmpl w:val="11043B4C"/>
    <w:lvl w:ilvl="0" w:tplc="FC2A6F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244192"/>
    <w:multiLevelType w:val="hybridMultilevel"/>
    <w:tmpl w:val="9C88BCEC"/>
    <w:lvl w:ilvl="0" w:tplc="5F386E4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91355DF"/>
    <w:multiLevelType w:val="hybridMultilevel"/>
    <w:tmpl w:val="0B02BF40"/>
    <w:lvl w:ilvl="0" w:tplc="99027670">
      <w:start w:val="1"/>
      <w:numFmt w:val="upperRoman"/>
      <w:lvlText w:val="%1."/>
      <w:lvlJc w:val="left"/>
      <w:pPr>
        <w:ind w:left="5670" w:hanging="720"/>
      </w:pPr>
      <w:rPr>
        <w:rFonts w:hint="default"/>
        <w:b/>
      </w:rPr>
    </w:lvl>
    <w:lvl w:ilvl="1" w:tplc="0C0A0019" w:tentative="1">
      <w:start w:val="1"/>
      <w:numFmt w:val="lowerLetter"/>
      <w:lvlText w:val="%2."/>
      <w:lvlJc w:val="left"/>
      <w:pPr>
        <w:ind w:left="6030" w:hanging="360"/>
      </w:pPr>
    </w:lvl>
    <w:lvl w:ilvl="2" w:tplc="0C0A001B" w:tentative="1">
      <w:start w:val="1"/>
      <w:numFmt w:val="lowerRoman"/>
      <w:lvlText w:val="%3."/>
      <w:lvlJc w:val="right"/>
      <w:pPr>
        <w:ind w:left="6750" w:hanging="180"/>
      </w:pPr>
    </w:lvl>
    <w:lvl w:ilvl="3" w:tplc="0C0A000F" w:tentative="1">
      <w:start w:val="1"/>
      <w:numFmt w:val="decimal"/>
      <w:lvlText w:val="%4."/>
      <w:lvlJc w:val="left"/>
      <w:pPr>
        <w:ind w:left="7470" w:hanging="360"/>
      </w:pPr>
    </w:lvl>
    <w:lvl w:ilvl="4" w:tplc="0C0A0019" w:tentative="1">
      <w:start w:val="1"/>
      <w:numFmt w:val="lowerLetter"/>
      <w:lvlText w:val="%5."/>
      <w:lvlJc w:val="left"/>
      <w:pPr>
        <w:ind w:left="8190" w:hanging="360"/>
      </w:pPr>
    </w:lvl>
    <w:lvl w:ilvl="5" w:tplc="0C0A001B" w:tentative="1">
      <w:start w:val="1"/>
      <w:numFmt w:val="lowerRoman"/>
      <w:lvlText w:val="%6."/>
      <w:lvlJc w:val="right"/>
      <w:pPr>
        <w:ind w:left="8910" w:hanging="180"/>
      </w:pPr>
    </w:lvl>
    <w:lvl w:ilvl="6" w:tplc="0C0A000F" w:tentative="1">
      <w:start w:val="1"/>
      <w:numFmt w:val="decimal"/>
      <w:lvlText w:val="%7."/>
      <w:lvlJc w:val="left"/>
      <w:pPr>
        <w:ind w:left="9630" w:hanging="360"/>
      </w:pPr>
    </w:lvl>
    <w:lvl w:ilvl="7" w:tplc="0C0A0019" w:tentative="1">
      <w:start w:val="1"/>
      <w:numFmt w:val="lowerLetter"/>
      <w:lvlText w:val="%8."/>
      <w:lvlJc w:val="left"/>
      <w:pPr>
        <w:ind w:left="10350" w:hanging="360"/>
      </w:pPr>
    </w:lvl>
    <w:lvl w:ilvl="8" w:tplc="0C0A001B" w:tentative="1">
      <w:start w:val="1"/>
      <w:numFmt w:val="lowerRoman"/>
      <w:lvlText w:val="%9."/>
      <w:lvlJc w:val="right"/>
      <w:pPr>
        <w:ind w:left="11070" w:hanging="180"/>
      </w:pPr>
    </w:lvl>
  </w:abstractNum>
  <w:abstractNum w:abstractNumId="5" w15:restartNumberingAfterBreak="0">
    <w:nsid w:val="1163457C"/>
    <w:multiLevelType w:val="hybridMultilevel"/>
    <w:tmpl w:val="C152067E"/>
    <w:lvl w:ilvl="0" w:tplc="5C92DCE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2631519"/>
    <w:multiLevelType w:val="hybridMultilevel"/>
    <w:tmpl w:val="195E982C"/>
    <w:lvl w:ilvl="0" w:tplc="564C3C50">
      <w:start w:val="1"/>
      <w:numFmt w:val="decimal"/>
      <w:lvlText w:val="%1."/>
      <w:lvlJc w:val="left"/>
      <w:pPr>
        <w:ind w:left="786" w:hanging="360"/>
      </w:pPr>
      <w:rPr>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189B3685"/>
    <w:multiLevelType w:val="hybridMultilevel"/>
    <w:tmpl w:val="587AC248"/>
    <w:lvl w:ilvl="0" w:tplc="0802B65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C612B"/>
    <w:multiLevelType w:val="hybridMultilevel"/>
    <w:tmpl w:val="795653D4"/>
    <w:lvl w:ilvl="0" w:tplc="2E5CDD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A92768"/>
    <w:multiLevelType w:val="hybridMultilevel"/>
    <w:tmpl w:val="251CF3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A6E7B45"/>
    <w:multiLevelType w:val="hybridMultilevel"/>
    <w:tmpl w:val="2854770C"/>
    <w:lvl w:ilvl="0" w:tplc="DDB2A9D6">
      <w:start w:val="1"/>
      <w:numFmt w:val="decimal"/>
      <w:lvlText w:val="%1."/>
      <w:lvlJc w:val="left"/>
      <w:pPr>
        <w:ind w:left="2073" w:hanging="1365"/>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B645E7A"/>
    <w:multiLevelType w:val="hybridMultilevel"/>
    <w:tmpl w:val="DB0E3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B6D2D"/>
    <w:multiLevelType w:val="hybridMultilevel"/>
    <w:tmpl w:val="925A1854"/>
    <w:lvl w:ilvl="0" w:tplc="BACCB11E">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EC02D8F"/>
    <w:multiLevelType w:val="hybridMultilevel"/>
    <w:tmpl w:val="D4BE090E"/>
    <w:lvl w:ilvl="0" w:tplc="B1E07B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27274C"/>
    <w:multiLevelType w:val="hybridMultilevel"/>
    <w:tmpl w:val="30208612"/>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15" w15:restartNumberingAfterBreak="0">
    <w:nsid w:val="346D7CD2"/>
    <w:multiLevelType w:val="hybridMultilevel"/>
    <w:tmpl w:val="F586C6A8"/>
    <w:lvl w:ilvl="0" w:tplc="CA6655CC">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1573BF"/>
    <w:multiLevelType w:val="hybridMultilevel"/>
    <w:tmpl w:val="280A72D6"/>
    <w:lvl w:ilvl="0" w:tplc="394A2D74">
      <w:start w:val="2"/>
      <w:numFmt w:val="bullet"/>
      <w:lvlText w:val="-"/>
      <w:lvlJc w:val="left"/>
      <w:pPr>
        <w:ind w:left="720" w:hanging="360"/>
      </w:pPr>
      <w:rPr>
        <w:rFonts w:ascii="Courier New" w:eastAsia="Calibri"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EB5569D"/>
    <w:multiLevelType w:val="hybridMultilevel"/>
    <w:tmpl w:val="2E8AB7A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ECE264A"/>
    <w:multiLevelType w:val="hybridMultilevel"/>
    <w:tmpl w:val="E33C026E"/>
    <w:lvl w:ilvl="0" w:tplc="C54A4AC6">
      <w:start w:val="7"/>
      <w:numFmt w:val="bullet"/>
      <w:lvlText w:val="-"/>
      <w:lvlJc w:val="left"/>
      <w:pPr>
        <w:ind w:left="1065" w:hanging="360"/>
      </w:pPr>
      <w:rPr>
        <w:rFonts w:ascii="Courier New" w:eastAsia="Calibri"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3EEC319E"/>
    <w:multiLevelType w:val="hybridMultilevel"/>
    <w:tmpl w:val="93C20D64"/>
    <w:lvl w:ilvl="0" w:tplc="CA5258C2">
      <w:start w:val="2"/>
      <w:numFmt w:val="bullet"/>
      <w:lvlText w:val="-"/>
      <w:lvlJc w:val="left"/>
      <w:pPr>
        <w:ind w:left="1068" w:hanging="360"/>
      </w:pPr>
      <w:rPr>
        <w:rFonts w:ascii="Courier New" w:eastAsia="Calibri" w:hAnsi="Courier New"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0" w15:restartNumberingAfterBreak="0">
    <w:nsid w:val="41563F1F"/>
    <w:multiLevelType w:val="hybridMultilevel"/>
    <w:tmpl w:val="C0147AEC"/>
    <w:lvl w:ilvl="0" w:tplc="E4C282F6">
      <w:start w:val="1"/>
      <w:numFmt w:val="upperRoman"/>
      <w:lvlText w:val="%1."/>
      <w:lvlJc w:val="left"/>
      <w:pPr>
        <w:ind w:left="4968" w:hanging="72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21" w15:restartNumberingAfterBreak="0">
    <w:nsid w:val="41B32AA7"/>
    <w:multiLevelType w:val="hybridMultilevel"/>
    <w:tmpl w:val="4198B196"/>
    <w:lvl w:ilvl="0" w:tplc="BDAC25FA">
      <w:start w:val="1"/>
      <w:numFmt w:val="lowerLetter"/>
      <w:lvlText w:val="%1)"/>
      <w:lvlJc w:val="left"/>
      <w:pPr>
        <w:ind w:left="5122" w:hanging="720"/>
      </w:pPr>
      <w:rPr>
        <w:rFonts w:hint="default"/>
      </w:rPr>
    </w:lvl>
    <w:lvl w:ilvl="1" w:tplc="080A0019" w:tentative="1">
      <w:start w:val="1"/>
      <w:numFmt w:val="lowerLetter"/>
      <w:lvlText w:val="%2."/>
      <w:lvlJc w:val="left"/>
      <w:pPr>
        <w:ind w:left="5482" w:hanging="360"/>
      </w:pPr>
    </w:lvl>
    <w:lvl w:ilvl="2" w:tplc="080A001B" w:tentative="1">
      <w:start w:val="1"/>
      <w:numFmt w:val="lowerRoman"/>
      <w:lvlText w:val="%3."/>
      <w:lvlJc w:val="right"/>
      <w:pPr>
        <w:ind w:left="6202" w:hanging="180"/>
      </w:pPr>
    </w:lvl>
    <w:lvl w:ilvl="3" w:tplc="080A000F" w:tentative="1">
      <w:start w:val="1"/>
      <w:numFmt w:val="decimal"/>
      <w:lvlText w:val="%4."/>
      <w:lvlJc w:val="left"/>
      <w:pPr>
        <w:ind w:left="6922" w:hanging="360"/>
      </w:pPr>
    </w:lvl>
    <w:lvl w:ilvl="4" w:tplc="080A0019" w:tentative="1">
      <w:start w:val="1"/>
      <w:numFmt w:val="lowerLetter"/>
      <w:lvlText w:val="%5."/>
      <w:lvlJc w:val="left"/>
      <w:pPr>
        <w:ind w:left="7642" w:hanging="360"/>
      </w:pPr>
    </w:lvl>
    <w:lvl w:ilvl="5" w:tplc="080A001B" w:tentative="1">
      <w:start w:val="1"/>
      <w:numFmt w:val="lowerRoman"/>
      <w:lvlText w:val="%6."/>
      <w:lvlJc w:val="right"/>
      <w:pPr>
        <w:ind w:left="8362" w:hanging="180"/>
      </w:pPr>
    </w:lvl>
    <w:lvl w:ilvl="6" w:tplc="080A000F" w:tentative="1">
      <w:start w:val="1"/>
      <w:numFmt w:val="decimal"/>
      <w:lvlText w:val="%7."/>
      <w:lvlJc w:val="left"/>
      <w:pPr>
        <w:ind w:left="9082" w:hanging="360"/>
      </w:pPr>
    </w:lvl>
    <w:lvl w:ilvl="7" w:tplc="080A0019" w:tentative="1">
      <w:start w:val="1"/>
      <w:numFmt w:val="lowerLetter"/>
      <w:lvlText w:val="%8."/>
      <w:lvlJc w:val="left"/>
      <w:pPr>
        <w:ind w:left="9802" w:hanging="360"/>
      </w:pPr>
    </w:lvl>
    <w:lvl w:ilvl="8" w:tplc="080A001B" w:tentative="1">
      <w:start w:val="1"/>
      <w:numFmt w:val="lowerRoman"/>
      <w:lvlText w:val="%9."/>
      <w:lvlJc w:val="right"/>
      <w:pPr>
        <w:ind w:left="10522" w:hanging="180"/>
      </w:pPr>
    </w:lvl>
  </w:abstractNum>
  <w:abstractNum w:abstractNumId="22" w15:restartNumberingAfterBreak="0">
    <w:nsid w:val="42AB69AE"/>
    <w:multiLevelType w:val="hybridMultilevel"/>
    <w:tmpl w:val="3294BE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1F0659"/>
    <w:multiLevelType w:val="hybridMultilevel"/>
    <w:tmpl w:val="777EADB0"/>
    <w:lvl w:ilvl="0" w:tplc="E54049D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4D5F708C"/>
    <w:multiLevelType w:val="hybridMultilevel"/>
    <w:tmpl w:val="0D36213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3496B48"/>
    <w:multiLevelType w:val="hybridMultilevel"/>
    <w:tmpl w:val="504ABFFE"/>
    <w:lvl w:ilvl="0" w:tplc="E4925DA4">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DD7916"/>
    <w:multiLevelType w:val="hybridMultilevel"/>
    <w:tmpl w:val="956A9D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934E8F"/>
    <w:multiLevelType w:val="hybridMultilevel"/>
    <w:tmpl w:val="21E0F95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8" w15:restartNumberingAfterBreak="0">
    <w:nsid w:val="5B093FAB"/>
    <w:multiLevelType w:val="hybridMultilevel"/>
    <w:tmpl w:val="36662F7C"/>
    <w:lvl w:ilvl="0" w:tplc="F3BE8B1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5161CF"/>
    <w:multiLevelType w:val="hybridMultilevel"/>
    <w:tmpl w:val="2B943E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2C1B8C"/>
    <w:multiLevelType w:val="hybridMultilevel"/>
    <w:tmpl w:val="E7A65A26"/>
    <w:lvl w:ilvl="0" w:tplc="F1144486">
      <w:start w:val="1"/>
      <w:numFmt w:val="upperLetter"/>
      <w:lvlText w:val="%1."/>
      <w:lvlJc w:val="left"/>
      <w:pPr>
        <w:ind w:left="1080" w:hanging="360"/>
      </w:pPr>
      <w:rPr>
        <w:rFonts w:hint="default"/>
        <w:b/>
        <w:i/>
        <w:sz w:val="28"/>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5ED67C08"/>
    <w:multiLevelType w:val="hybridMultilevel"/>
    <w:tmpl w:val="594E928A"/>
    <w:lvl w:ilvl="0" w:tplc="655E6546">
      <w:start w:val="1"/>
      <w:numFmt w:val="lowerLetter"/>
      <w:lvlText w:val="%1)"/>
      <w:lvlJc w:val="left"/>
      <w:pPr>
        <w:ind w:left="1068" w:hanging="360"/>
      </w:pPr>
      <w:rPr>
        <w:rFonts w:ascii="Arial" w:hAnsi="Arial" w:cs="Arial" w:hint="default"/>
        <w:b w:val="0"/>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5F6E4CC4"/>
    <w:multiLevelType w:val="hybridMultilevel"/>
    <w:tmpl w:val="BBD8FBEA"/>
    <w:lvl w:ilvl="0" w:tplc="DC12619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4874CAD"/>
    <w:multiLevelType w:val="hybridMultilevel"/>
    <w:tmpl w:val="82F0AC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81831E5"/>
    <w:multiLevelType w:val="hybridMultilevel"/>
    <w:tmpl w:val="9F609C2C"/>
    <w:lvl w:ilvl="0" w:tplc="0C0A0017">
      <w:start w:val="1"/>
      <w:numFmt w:val="lowerLetter"/>
      <w:lvlText w:val="%1)"/>
      <w:lvlJc w:val="left"/>
      <w:pPr>
        <w:ind w:left="1924" w:hanging="360"/>
      </w:pPr>
    </w:lvl>
    <w:lvl w:ilvl="1" w:tplc="0C0A0019" w:tentative="1">
      <w:start w:val="1"/>
      <w:numFmt w:val="lowerLetter"/>
      <w:lvlText w:val="%2."/>
      <w:lvlJc w:val="left"/>
      <w:pPr>
        <w:ind w:left="2644" w:hanging="360"/>
      </w:pPr>
    </w:lvl>
    <w:lvl w:ilvl="2" w:tplc="0C0A001B" w:tentative="1">
      <w:start w:val="1"/>
      <w:numFmt w:val="lowerRoman"/>
      <w:lvlText w:val="%3."/>
      <w:lvlJc w:val="right"/>
      <w:pPr>
        <w:ind w:left="3364" w:hanging="180"/>
      </w:pPr>
    </w:lvl>
    <w:lvl w:ilvl="3" w:tplc="0C0A000F" w:tentative="1">
      <w:start w:val="1"/>
      <w:numFmt w:val="decimal"/>
      <w:lvlText w:val="%4."/>
      <w:lvlJc w:val="left"/>
      <w:pPr>
        <w:ind w:left="4084" w:hanging="360"/>
      </w:pPr>
    </w:lvl>
    <w:lvl w:ilvl="4" w:tplc="0C0A0019" w:tentative="1">
      <w:start w:val="1"/>
      <w:numFmt w:val="lowerLetter"/>
      <w:lvlText w:val="%5."/>
      <w:lvlJc w:val="left"/>
      <w:pPr>
        <w:ind w:left="4804" w:hanging="360"/>
      </w:pPr>
    </w:lvl>
    <w:lvl w:ilvl="5" w:tplc="0C0A001B" w:tentative="1">
      <w:start w:val="1"/>
      <w:numFmt w:val="lowerRoman"/>
      <w:lvlText w:val="%6."/>
      <w:lvlJc w:val="right"/>
      <w:pPr>
        <w:ind w:left="5524" w:hanging="180"/>
      </w:pPr>
    </w:lvl>
    <w:lvl w:ilvl="6" w:tplc="0C0A000F" w:tentative="1">
      <w:start w:val="1"/>
      <w:numFmt w:val="decimal"/>
      <w:lvlText w:val="%7."/>
      <w:lvlJc w:val="left"/>
      <w:pPr>
        <w:ind w:left="6244" w:hanging="360"/>
      </w:pPr>
    </w:lvl>
    <w:lvl w:ilvl="7" w:tplc="0C0A0019" w:tentative="1">
      <w:start w:val="1"/>
      <w:numFmt w:val="lowerLetter"/>
      <w:lvlText w:val="%8."/>
      <w:lvlJc w:val="left"/>
      <w:pPr>
        <w:ind w:left="6964" w:hanging="360"/>
      </w:pPr>
    </w:lvl>
    <w:lvl w:ilvl="8" w:tplc="0C0A001B" w:tentative="1">
      <w:start w:val="1"/>
      <w:numFmt w:val="lowerRoman"/>
      <w:lvlText w:val="%9."/>
      <w:lvlJc w:val="right"/>
      <w:pPr>
        <w:ind w:left="7684" w:hanging="180"/>
      </w:pPr>
    </w:lvl>
  </w:abstractNum>
  <w:abstractNum w:abstractNumId="35" w15:restartNumberingAfterBreak="0">
    <w:nsid w:val="6B1964C3"/>
    <w:multiLevelType w:val="hybridMultilevel"/>
    <w:tmpl w:val="E866168E"/>
    <w:lvl w:ilvl="0" w:tplc="84ECE81A">
      <w:start w:val="1"/>
      <w:numFmt w:val="decimal"/>
      <w:lvlText w:val="%1."/>
      <w:lvlJc w:val="left"/>
      <w:pPr>
        <w:ind w:left="1077" w:hanging="51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15:restartNumberingAfterBreak="0">
    <w:nsid w:val="6B783612"/>
    <w:multiLevelType w:val="hybridMultilevel"/>
    <w:tmpl w:val="C0147AEC"/>
    <w:lvl w:ilvl="0" w:tplc="E4C282F6">
      <w:start w:val="1"/>
      <w:numFmt w:val="upperRoman"/>
      <w:lvlText w:val="%1."/>
      <w:lvlJc w:val="left"/>
      <w:pPr>
        <w:ind w:left="4968" w:hanging="72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37" w15:restartNumberingAfterBreak="0">
    <w:nsid w:val="6E7F522D"/>
    <w:multiLevelType w:val="hybridMultilevel"/>
    <w:tmpl w:val="02B05744"/>
    <w:lvl w:ilvl="0" w:tplc="2C807BF6">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5076C"/>
    <w:multiLevelType w:val="hybridMultilevel"/>
    <w:tmpl w:val="C7FECFC6"/>
    <w:lvl w:ilvl="0" w:tplc="D474F0F6">
      <w:start w:val="1"/>
      <w:numFmt w:val="decimal"/>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722167E"/>
    <w:multiLevelType w:val="hybridMultilevel"/>
    <w:tmpl w:val="0B02BF40"/>
    <w:lvl w:ilvl="0" w:tplc="99027670">
      <w:start w:val="1"/>
      <w:numFmt w:val="upperRoman"/>
      <w:lvlText w:val="%1."/>
      <w:lvlJc w:val="left"/>
      <w:pPr>
        <w:ind w:left="5670" w:hanging="720"/>
      </w:pPr>
      <w:rPr>
        <w:rFonts w:hint="default"/>
        <w:b/>
      </w:rPr>
    </w:lvl>
    <w:lvl w:ilvl="1" w:tplc="0C0A0019" w:tentative="1">
      <w:start w:val="1"/>
      <w:numFmt w:val="lowerLetter"/>
      <w:lvlText w:val="%2."/>
      <w:lvlJc w:val="left"/>
      <w:pPr>
        <w:ind w:left="6030" w:hanging="360"/>
      </w:pPr>
    </w:lvl>
    <w:lvl w:ilvl="2" w:tplc="0C0A001B" w:tentative="1">
      <w:start w:val="1"/>
      <w:numFmt w:val="lowerRoman"/>
      <w:lvlText w:val="%3."/>
      <w:lvlJc w:val="right"/>
      <w:pPr>
        <w:ind w:left="6750" w:hanging="180"/>
      </w:pPr>
    </w:lvl>
    <w:lvl w:ilvl="3" w:tplc="0C0A000F" w:tentative="1">
      <w:start w:val="1"/>
      <w:numFmt w:val="decimal"/>
      <w:lvlText w:val="%4."/>
      <w:lvlJc w:val="left"/>
      <w:pPr>
        <w:ind w:left="7470" w:hanging="360"/>
      </w:pPr>
    </w:lvl>
    <w:lvl w:ilvl="4" w:tplc="0C0A0019" w:tentative="1">
      <w:start w:val="1"/>
      <w:numFmt w:val="lowerLetter"/>
      <w:lvlText w:val="%5."/>
      <w:lvlJc w:val="left"/>
      <w:pPr>
        <w:ind w:left="8190" w:hanging="360"/>
      </w:pPr>
    </w:lvl>
    <w:lvl w:ilvl="5" w:tplc="0C0A001B" w:tentative="1">
      <w:start w:val="1"/>
      <w:numFmt w:val="lowerRoman"/>
      <w:lvlText w:val="%6."/>
      <w:lvlJc w:val="right"/>
      <w:pPr>
        <w:ind w:left="8910" w:hanging="180"/>
      </w:pPr>
    </w:lvl>
    <w:lvl w:ilvl="6" w:tplc="0C0A000F" w:tentative="1">
      <w:start w:val="1"/>
      <w:numFmt w:val="decimal"/>
      <w:lvlText w:val="%7."/>
      <w:lvlJc w:val="left"/>
      <w:pPr>
        <w:ind w:left="9630" w:hanging="360"/>
      </w:pPr>
    </w:lvl>
    <w:lvl w:ilvl="7" w:tplc="0C0A0019" w:tentative="1">
      <w:start w:val="1"/>
      <w:numFmt w:val="lowerLetter"/>
      <w:lvlText w:val="%8."/>
      <w:lvlJc w:val="left"/>
      <w:pPr>
        <w:ind w:left="10350" w:hanging="360"/>
      </w:pPr>
    </w:lvl>
    <w:lvl w:ilvl="8" w:tplc="0C0A001B" w:tentative="1">
      <w:start w:val="1"/>
      <w:numFmt w:val="lowerRoman"/>
      <w:lvlText w:val="%9."/>
      <w:lvlJc w:val="right"/>
      <w:pPr>
        <w:ind w:left="11070" w:hanging="180"/>
      </w:pPr>
    </w:lvl>
  </w:abstractNum>
  <w:abstractNum w:abstractNumId="40" w15:restartNumberingAfterBreak="0">
    <w:nsid w:val="780B1716"/>
    <w:multiLevelType w:val="hybridMultilevel"/>
    <w:tmpl w:val="6B062946"/>
    <w:lvl w:ilvl="0" w:tplc="68E0E30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200AB"/>
    <w:multiLevelType w:val="hybridMultilevel"/>
    <w:tmpl w:val="7ADE2CBE"/>
    <w:lvl w:ilvl="0" w:tplc="EDA220FA">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5"/>
  </w:num>
  <w:num w:numId="5">
    <w:abstractNumId w:val="34"/>
  </w:num>
  <w:num w:numId="6">
    <w:abstractNumId w:val="11"/>
  </w:num>
  <w:num w:numId="7">
    <w:abstractNumId w:val="6"/>
  </w:num>
  <w:num w:numId="8">
    <w:abstractNumId w:val="35"/>
  </w:num>
  <w:num w:numId="9">
    <w:abstractNumId w:val="20"/>
  </w:num>
  <w:num w:numId="10">
    <w:abstractNumId w:val="10"/>
  </w:num>
  <w:num w:numId="11">
    <w:abstractNumId w:val="29"/>
  </w:num>
  <w:num w:numId="12">
    <w:abstractNumId w:val="22"/>
  </w:num>
  <w:num w:numId="13">
    <w:abstractNumId w:val="17"/>
  </w:num>
  <w:num w:numId="14">
    <w:abstractNumId w:val="36"/>
  </w:num>
  <w:num w:numId="15">
    <w:abstractNumId w:val="27"/>
  </w:num>
  <w:num w:numId="16">
    <w:abstractNumId w:val="9"/>
  </w:num>
  <w:num w:numId="17">
    <w:abstractNumId w:val="19"/>
  </w:num>
  <w:num w:numId="18">
    <w:abstractNumId w:val="16"/>
  </w:num>
  <w:num w:numId="19">
    <w:abstractNumId w:val="7"/>
  </w:num>
  <w:num w:numId="20">
    <w:abstractNumId w:val="30"/>
  </w:num>
  <w:num w:numId="21">
    <w:abstractNumId w:val="32"/>
  </w:num>
  <w:num w:numId="22">
    <w:abstractNumId w:val="3"/>
  </w:num>
  <w:num w:numId="23">
    <w:abstractNumId w:val="26"/>
  </w:num>
  <w:num w:numId="24">
    <w:abstractNumId w:val="15"/>
  </w:num>
  <w:num w:numId="25">
    <w:abstractNumId w:val="25"/>
  </w:num>
  <w:num w:numId="26">
    <w:abstractNumId w:val="28"/>
  </w:num>
  <w:num w:numId="27">
    <w:abstractNumId w:val="13"/>
  </w:num>
  <w:num w:numId="28">
    <w:abstractNumId w:val="31"/>
  </w:num>
  <w:num w:numId="29">
    <w:abstractNumId w:val="33"/>
  </w:num>
  <w:num w:numId="30">
    <w:abstractNumId w:val="21"/>
  </w:num>
  <w:num w:numId="31">
    <w:abstractNumId w:val="41"/>
  </w:num>
  <w:num w:numId="32">
    <w:abstractNumId w:val="1"/>
  </w:num>
  <w:num w:numId="33">
    <w:abstractNumId w:val="0"/>
  </w:num>
  <w:num w:numId="34">
    <w:abstractNumId w:val="8"/>
  </w:num>
  <w:num w:numId="35">
    <w:abstractNumId w:val="37"/>
  </w:num>
  <w:num w:numId="36">
    <w:abstractNumId w:val="12"/>
  </w:num>
  <w:num w:numId="37">
    <w:abstractNumId w:val="40"/>
  </w:num>
  <w:num w:numId="38">
    <w:abstractNumId w:val="18"/>
  </w:num>
  <w:num w:numId="39">
    <w:abstractNumId w:val="23"/>
  </w:num>
  <w:num w:numId="40">
    <w:abstractNumId w:val="38"/>
  </w:num>
  <w:num w:numId="41">
    <w:abstractNumId w:val="2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47"/>
    <w:rsid w:val="00002509"/>
    <w:rsid w:val="0000589D"/>
    <w:rsid w:val="0001168F"/>
    <w:rsid w:val="000213ED"/>
    <w:rsid w:val="000235E4"/>
    <w:rsid w:val="000271BB"/>
    <w:rsid w:val="0003209F"/>
    <w:rsid w:val="000332FE"/>
    <w:rsid w:val="00034B18"/>
    <w:rsid w:val="00036EA9"/>
    <w:rsid w:val="00037273"/>
    <w:rsid w:val="00040C78"/>
    <w:rsid w:val="00042844"/>
    <w:rsid w:val="00057F79"/>
    <w:rsid w:val="00061518"/>
    <w:rsid w:val="00062EC6"/>
    <w:rsid w:val="00066E6B"/>
    <w:rsid w:val="00073F1D"/>
    <w:rsid w:val="000A166D"/>
    <w:rsid w:val="000A736E"/>
    <w:rsid w:val="000B7A76"/>
    <w:rsid w:val="000C0E81"/>
    <w:rsid w:val="000C71DA"/>
    <w:rsid w:val="000C73BB"/>
    <w:rsid w:val="000D0779"/>
    <w:rsid w:val="000D127B"/>
    <w:rsid w:val="000D1462"/>
    <w:rsid w:val="000D160B"/>
    <w:rsid w:val="000D4F15"/>
    <w:rsid w:val="000D6492"/>
    <w:rsid w:val="000D7419"/>
    <w:rsid w:val="000E0555"/>
    <w:rsid w:val="000E5592"/>
    <w:rsid w:val="000E6B3B"/>
    <w:rsid w:val="000E7083"/>
    <w:rsid w:val="000E789E"/>
    <w:rsid w:val="000E7E35"/>
    <w:rsid w:val="000F100F"/>
    <w:rsid w:val="000F30F3"/>
    <w:rsid w:val="000F34B4"/>
    <w:rsid w:val="000F594A"/>
    <w:rsid w:val="000F5C95"/>
    <w:rsid w:val="0010089F"/>
    <w:rsid w:val="0010496B"/>
    <w:rsid w:val="001105FD"/>
    <w:rsid w:val="001123B9"/>
    <w:rsid w:val="00120DDB"/>
    <w:rsid w:val="00122D20"/>
    <w:rsid w:val="001321E5"/>
    <w:rsid w:val="00132229"/>
    <w:rsid w:val="0013601D"/>
    <w:rsid w:val="00141F85"/>
    <w:rsid w:val="00142310"/>
    <w:rsid w:val="00152F61"/>
    <w:rsid w:val="00156314"/>
    <w:rsid w:val="00163218"/>
    <w:rsid w:val="00163390"/>
    <w:rsid w:val="00166DB3"/>
    <w:rsid w:val="0018736E"/>
    <w:rsid w:val="0019018B"/>
    <w:rsid w:val="00192D73"/>
    <w:rsid w:val="00194593"/>
    <w:rsid w:val="00195F0F"/>
    <w:rsid w:val="001971F5"/>
    <w:rsid w:val="001A1298"/>
    <w:rsid w:val="001A61F6"/>
    <w:rsid w:val="001A69F8"/>
    <w:rsid w:val="001A77D9"/>
    <w:rsid w:val="001B15F9"/>
    <w:rsid w:val="001B4790"/>
    <w:rsid w:val="001B6D17"/>
    <w:rsid w:val="001C097B"/>
    <w:rsid w:val="001C510E"/>
    <w:rsid w:val="001C5DCC"/>
    <w:rsid w:val="001C64F5"/>
    <w:rsid w:val="001D4659"/>
    <w:rsid w:val="001D62CE"/>
    <w:rsid w:val="001E0302"/>
    <w:rsid w:val="001E2970"/>
    <w:rsid w:val="001E6F7F"/>
    <w:rsid w:val="001F3B21"/>
    <w:rsid w:val="001F3D1A"/>
    <w:rsid w:val="00201802"/>
    <w:rsid w:val="00203714"/>
    <w:rsid w:val="00205B41"/>
    <w:rsid w:val="00210C48"/>
    <w:rsid w:val="002278B4"/>
    <w:rsid w:val="00243461"/>
    <w:rsid w:val="00245FA7"/>
    <w:rsid w:val="00250054"/>
    <w:rsid w:val="00250931"/>
    <w:rsid w:val="00250AAF"/>
    <w:rsid w:val="00253FB1"/>
    <w:rsid w:val="002603D4"/>
    <w:rsid w:val="00263A47"/>
    <w:rsid w:val="00263CCD"/>
    <w:rsid w:val="00264384"/>
    <w:rsid w:val="002737EE"/>
    <w:rsid w:val="00274727"/>
    <w:rsid w:val="00274C00"/>
    <w:rsid w:val="002768DF"/>
    <w:rsid w:val="00276A1B"/>
    <w:rsid w:val="0028394C"/>
    <w:rsid w:val="00284329"/>
    <w:rsid w:val="00287EE3"/>
    <w:rsid w:val="00290ECE"/>
    <w:rsid w:val="002927D9"/>
    <w:rsid w:val="00295286"/>
    <w:rsid w:val="002A4FB5"/>
    <w:rsid w:val="002A6990"/>
    <w:rsid w:val="002B4DF8"/>
    <w:rsid w:val="002B7B56"/>
    <w:rsid w:val="002C2DC7"/>
    <w:rsid w:val="002C3FE6"/>
    <w:rsid w:val="002C48B9"/>
    <w:rsid w:val="002C6B14"/>
    <w:rsid w:val="002C6DC8"/>
    <w:rsid w:val="002C6E1A"/>
    <w:rsid w:val="002D0F61"/>
    <w:rsid w:val="002D22D3"/>
    <w:rsid w:val="002E0675"/>
    <w:rsid w:val="002E7470"/>
    <w:rsid w:val="002F0C57"/>
    <w:rsid w:val="002F5554"/>
    <w:rsid w:val="0031063D"/>
    <w:rsid w:val="003208E7"/>
    <w:rsid w:val="00320F61"/>
    <w:rsid w:val="00333C3F"/>
    <w:rsid w:val="00333E8D"/>
    <w:rsid w:val="00335EF4"/>
    <w:rsid w:val="003368F8"/>
    <w:rsid w:val="00343457"/>
    <w:rsid w:val="00344898"/>
    <w:rsid w:val="003455D2"/>
    <w:rsid w:val="0034590D"/>
    <w:rsid w:val="00346EF5"/>
    <w:rsid w:val="00352039"/>
    <w:rsid w:val="00356037"/>
    <w:rsid w:val="00361BA9"/>
    <w:rsid w:val="0036527B"/>
    <w:rsid w:val="00366EBC"/>
    <w:rsid w:val="00370B8B"/>
    <w:rsid w:val="00371E60"/>
    <w:rsid w:val="00373EB9"/>
    <w:rsid w:val="00374D03"/>
    <w:rsid w:val="00376D0B"/>
    <w:rsid w:val="00377BFF"/>
    <w:rsid w:val="0038177F"/>
    <w:rsid w:val="00382679"/>
    <w:rsid w:val="0038687B"/>
    <w:rsid w:val="00386A54"/>
    <w:rsid w:val="00387476"/>
    <w:rsid w:val="003A2549"/>
    <w:rsid w:val="003A3ED5"/>
    <w:rsid w:val="003A4055"/>
    <w:rsid w:val="003A4519"/>
    <w:rsid w:val="003A4A4C"/>
    <w:rsid w:val="003A6887"/>
    <w:rsid w:val="003B5AF9"/>
    <w:rsid w:val="003C3EA8"/>
    <w:rsid w:val="003C46CA"/>
    <w:rsid w:val="003C6E42"/>
    <w:rsid w:val="003C7A2B"/>
    <w:rsid w:val="003D0D73"/>
    <w:rsid w:val="003E0B28"/>
    <w:rsid w:val="003E3E1A"/>
    <w:rsid w:val="003E4417"/>
    <w:rsid w:val="003E4726"/>
    <w:rsid w:val="003E5723"/>
    <w:rsid w:val="003F6AC0"/>
    <w:rsid w:val="00400BFE"/>
    <w:rsid w:val="00403BA5"/>
    <w:rsid w:val="0040519A"/>
    <w:rsid w:val="0040727A"/>
    <w:rsid w:val="004137FD"/>
    <w:rsid w:val="00414037"/>
    <w:rsid w:val="004147C3"/>
    <w:rsid w:val="004174EE"/>
    <w:rsid w:val="00427365"/>
    <w:rsid w:val="0043345D"/>
    <w:rsid w:val="0043558B"/>
    <w:rsid w:val="00435E03"/>
    <w:rsid w:val="00436767"/>
    <w:rsid w:val="00437616"/>
    <w:rsid w:val="00442BAE"/>
    <w:rsid w:val="0044329D"/>
    <w:rsid w:val="00445211"/>
    <w:rsid w:val="00456A16"/>
    <w:rsid w:val="004613FA"/>
    <w:rsid w:val="004622AE"/>
    <w:rsid w:val="00466AD1"/>
    <w:rsid w:val="00471168"/>
    <w:rsid w:val="00474687"/>
    <w:rsid w:val="00474C9F"/>
    <w:rsid w:val="004767BA"/>
    <w:rsid w:val="00480628"/>
    <w:rsid w:val="00484015"/>
    <w:rsid w:val="00485947"/>
    <w:rsid w:val="00487092"/>
    <w:rsid w:val="00491813"/>
    <w:rsid w:val="0049791A"/>
    <w:rsid w:val="004A1435"/>
    <w:rsid w:val="004A28B1"/>
    <w:rsid w:val="004A60A1"/>
    <w:rsid w:val="004A7AB0"/>
    <w:rsid w:val="004D0610"/>
    <w:rsid w:val="004D7B21"/>
    <w:rsid w:val="004E00E8"/>
    <w:rsid w:val="004E0119"/>
    <w:rsid w:val="004E4FA8"/>
    <w:rsid w:val="004E6A02"/>
    <w:rsid w:val="004E79CE"/>
    <w:rsid w:val="004F0D10"/>
    <w:rsid w:val="004F440F"/>
    <w:rsid w:val="005072A5"/>
    <w:rsid w:val="005118AC"/>
    <w:rsid w:val="00514ECE"/>
    <w:rsid w:val="005217A5"/>
    <w:rsid w:val="005233AC"/>
    <w:rsid w:val="0053476A"/>
    <w:rsid w:val="00536284"/>
    <w:rsid w:val="005431EC"/>
    <w:rsid w:val="00547D68"/>
    <w:rsid w:val="005606F9"/>
    <w:rsid w:val="00560DCE"/>
    <w:rsid w:val="005639D3"/>
    <w:rsid w:val="00564DEC"/>
    <w:rsid w:val="00574359"/>
    <w:rsid w:val="005759D8"/>
    <w:rsid w:val="005766E9"/>
    <w:rsid w:val="00576ACE"/>
    <w:rsid w:val="00583314"/>
    <w:rsid w:val="005849CB"/>
    <w:rsid w:val="005878C9"/>
    <w:rsid w:val="00591572"/>
    <w:rsid w:val="00594591"/>
    <w:rsid w:val="005B18DA"/>
    <w:rsid w:val="005B3D19"/>
    <w:rsid w:val="005B419B"/>
    <w:rsid w:val="005B5134"/>
    <w:rsid w:val="005B7FFC"/>
    <w:rsid w:val="005C305C"/>
    <w:rsid w:val="005C4A49"/>
    <w:rsid w:val="005D2A5A"/>
    <w:rsid w:val="005D35C0"/>
    <w:rsid w:val="005E3A7B"/>
    <w:rsid w:val="005F2A60"/>
    <w:rsid w:val="005F66E5"/>
    <w:rsid w:val="0060149F"/>
    <w:rsid w:val="00604301"/>
    <w:rsid w:val="00606C91"/>
    <w:rsid w:val="00607A03"/>
    <w:rsid w:val="00616A96"/>
    <w:rsid w:val="00616D09"/>
    <w:rsid w:val="00625503"/>
    <w:rsid w:val="006257C0"/>
    <w:rsid w:val="00626943"/>
    <w:rsid w:val="0063058B"/>
    <w:rsid w:val="006356FB"/>
    <w:rsid w:val="006363A9"/>
    <w:rsid w:val="00637F92"/>
    <w:rsid w:val="00640429"/>
    <w:rsid w:val="006423AB"/>
    <w:rsid w:val="00643D56"/>
    <w:rsid w:val="00644201"/>
    <w:rsid w:val="0064522C"/>
    <w:rsid w:val="00646D41"/>
    <w:rsid w:val="00647038"/>
    <w:rsid w:val="0065212E"/>
    <w:rsid w:val="0065248F"/>
    <w:rsid w:val="00655C74"/>
    <w:rsid w:val="00657A54"/>
    <w:rsid w:val="00661571"/>
    <w:rsid w:val="00661E63"/>
    <w:rsid w:val="006626C0"/>
    <w:rsid w:val="00663895"/>
    <w:rsid w:val="00664BBE"/>
    <w:rsid w:val="00671AE6"/>
    <w:rsid w:val="00672E61"/>
    <w:rsid w:val="00673467"/>
    <w:rsid w:val="00675773"/>
    <w:rsid w:val="006765D4"/>
    <w:rsid w:val="00676953"/>
    <w:rsid w:val="00680CAF"/>
    <w:rsid w:val="0068286B"/>
    <w:rsid w:val="00691FED"/>
    <w:rsid w:val="006921F4"/>
    <w:rsid w:val="00693040"/>
    <w:rsid w:val="0069662A"/>
    <w:rsid w:val="00697680"/>
    <w:rsid w:val="00697ED0"/>
    <w:rsid w:val="006A2BC7"/>
    <w:rsid w:val="006A48AF"/>
    <w:rsid w:val="006B2693"/>
    <w:rsid w:val="006B31E8"/>
    <w:rsid w:val="006B6056"/>
    <w:rsid w:val="006C3931"/>
    <w:rsid w:val="006C6449"/>
    <w:rsid w:val="006C7245"/>
    <w:rsid w:val="006D33EB"/>
    <w:rsid w:val="006D403C"/>
    <w:rsid w:val="006D4DEB"/>
    <w:rsid w:val="006D7C5F"/>
    <w:rsid w:val="006E01BA"/>
    <w:rsid w:val="006E1CBD"/>
    <w:rsid w:val="006E41F2"/>
    <w:rsid w:val="006F2263"/>
    <w:rsid w:val="006F49D2"/>
    <w:rsid w:val="006F4F06"/>
    <w:rsid w:val="006F5918"/>
    <w:rsid w:val="006F7591"/>
    <w:rsid w:val="006F7923"/>
    <w:rsid w:val="00700074"/>
    <w:rsid w:val="00700E89"/>
    <w:rsid w:val="00705C3D"/>
    <w:rsid w:val="007079FD"/>
    <w:rsid w:val="00707F06"/>
    <w:rsid w:val="0071289C"/>
    <w:rsid w:val="00714CFE"/>
    <w:rsid w:val="00716296"/>
    <w:rsid w:val="0071633B"/>
    <w:rsid w:val="00721AD8"/>
    <w:rsid w:val="007232ED"/>
    <w:rsid w:val="007235EA"/>
    <w:rsid w:val="0072499E"/>
    <w:rsid w:val="00730B67"/>
    <w:rsid w:val="0073104F"/>
    <w:rsid w:val="00731A4A"/>
    <w:rsid w:val="00744183"/>
    <w:rsid w:val="00747C54"/>
    <w:rsid w:val="0075387E"/>
    <w:rsid w:val="007615BE"/>
    <w:rsid w:val="00761D66"/>
    <w:rsid w:val="00762F6A"/>
    <w:rsid w:val="007631C7"/>
    <w:rsid w:val="00767D8A"/>
    <w:rsid w:val="00772788"/>
    <w:rsid w:val="00781E53"/>
    <w:rsid w:val="00782437"/>
    <w:rsid w:val="00783DE6"/>
    <w:rsid w:val="007909DF"/>
    <w:rsid w:val="00790CE0"/>
    <w:rsid w:val="00790D61"/>
    <w:rsid w:val="00791F70"/>
    <w:rsid w:val="00795D63"/>
    <w:rsid w:val="00795EA8"/>
    <w:rsid w:val="007971B4"/>
    <w:rsid w:val="0079781E"/>
    <w:rsid w:val="007A48A2"/>
    <w:rsid w:val="007A5309"/>
    <w:rsid w:val="007A5BDE"/>
    <w:rsid w:val="007B1836"/>
    <w:rsid w:val="007B34BE"/>
    <w:rsid w:val="007C7085"/>
    <w:rsid w:val="007D1101"/>
    <w:rsid w:val="007D2E47"/>
    <w:rsid w:val="007E03A2"/>
    <w:rsid w:val="007E0731"/>
    <w:rsid w:val="007E381B"/>
    <w:rsid w:val="007E55B9"/>
    <w:rsid w:val="007E5D53"/>
    <w:rsid w:val="007F1D9B"/>
    <w:rsid w:val="007F2D2D"/>
    <w:rsid w:val="007F4F6D"/>
    <w:rsid w:val="007F69C3"/>
    <w:rsid w:val="0080176B"/>
    <w:rsid w:val="008049D7"/>
    <w:rsid w:val="00811424"/>
    <w:rsid w:val="008120C2"/>
    <w:rsid w:val="008169F0"/>
    <w:rsid w:val="008200E9"/>
    <w:rsid w:val="00826B57"/>
    <w:rsid w:val="008331AB"/>
    <w:rsid w:val="008376E8"/>
    <w:rsid w:val="00837F4F"/>
    <w:rsid w:val="00840780"/>
    <w:rsid w:val="0084378E"/>
    <w:rsid w:val="00851892"/>
    <w:rsid w:val="008519CD"/>
    <w:rsid w:val="00851FB0"/>
    <w:rsid w:val="008520FB"/>
    <w:rsid w:val="00852243"/>
    <w:rsid w:val="00857636"/>
    <w:rsid w:val="00867FA0"/>
    <w:rsid w:val="00871B30"/>
    <w:rsid w:val="00882397"/>
    <w:rsid w:val="00886EC9"/>
    <w:rsid w:val="00893605"/>
    <w:rsid w:val="008961CB"/>
    <w:rsid w:val="008A38BD"/>
    <w:rsid w:val="008A51BA"/>
    <w:rsid w:val="008B3AB5"/>
    <w:rsid w:val="008B7460"/>
    <w:rsid w:val="008C2FE8"/>
    <w:rsid w:val="008C5854"/>
    <w:rsid w:val="008D2575"/>
    <w:rsid w:val="008D7461"/>
    <w:rsid w:val="008E2B14"/>
    <w:rsid w:val="008E4C4F"/>
    <w:rsid w:val="008E6F24"/>
    <w:rsid w:val="008F0A90"/>
    <w:rsid w:val="008F4F27"/>
    <w:rsid w:val="008F5348"/>
    <w:rsid w:val="008F55EB"/>
    <w:rsid w:val="008F5F2A"/>
    <w:rsid w:val="00902C78"/>
    <w:rsid w:val="009066B7"/>
    <w:rsid w:val="00911E24"/>
    <w:rsid w:val="00917170"/>
    <w:rsid w:val="009205E5"/>
    <w:rsid w:val="00921174"/>
    <w:rsid w:val="00922422"/>
    <w:rsid w:val="009275D0"/>
    <w:rsid w:val="00931DDE"/>
    <w:rsid w:val="00934A6A"/>
    <w:rsid w:val="00935AC1"/>
    <w:rsid w:val="00936DCD"/>
    <w:rsid w:val="00940385"/>
    <w:rsid w:val="00940439"/>
    <w:rsid w:val="00940B75"/>
    <w:rsid w:val="009421EE"/>
    <w:rsid w:val="00960076"/>
    <w:rsid w:val="009610E6"/>
    <w:rsid w:val="00962E9A"/>
    <w:rsid w:val="0096658B"/>
    <w:rsid w:val="00971AC7"/>
    <w:rsid w:val="00971C5C"/>
    <w:rsid w:val="00972807"/>
    <w:rsid w:val="0097299F"/>
    <w:rsid w:val="00974A84"/>
    <w:rsid w:val="0097585E"/>
    <w:rsid w:val="00980C0B"/>
    <w:rsid w:val="0099225E"/>
    <w:rsid w:val="009968C5"/>
    <w:rsid w:val="009978ED"/>
    <w:rsid w:val="009A43D5"/>
    <w:rsid w:val="009A5F49"/>
    <w:rsid w:val="009A6E01"/>
    <w:rsid w:val="009B15ED"/>
    <w:rsid w:val="009B47EF"/>
    <w:rsid w:val="009D04DB"/>
    <w:rsid w:val="009D2EA6"/>
    <w:rsid w:val="009D6062"/>
    <w:rsid w:val="009E134F"/>
    <w:rsid w:val="009E2E5C"/>
    <w:rsid w:val="009E2EFA"/>
    <w:rsid w:val="009E6F2D"/>
    <w:rsid w:val="009F0636"/>
    <w:rsid w:val="009F6BD1"/>
    <w:rsid w:val="009F7046"/>
    <w:rsid w:val="00A01EEC"/>
    <w:rsid w:val="00A14603"/>
    <w:rsid w:val="00A14898"/>
    <w:rsid w:val="00A169A3"/>
    <w:rsid w:val="00A1778A"/>
    <w:rsid w:val="00A213BA"/>
    <w:rsid w:val="00A23335"/>
    <w:rsid w:val="00A234E1"/>
    <w:rsid w:val="00A25F13"/>
    <w:rsid w:val="00A32201"/>
    <w:rsid w:val="00A322EA"/>
    <w:rsid w:val="00A3341F"/>
    <w:rsid w:val="00A377BC"/>
    <w:rsid w:val="00A37AC2"/>
    <w:rsid w:val="00A4763B"/>
    <w:rsid w:val="00A502A4"/>
    <w:rsid w:val="00A502E5"/>
    <w:rsid w:val="00A52D39"/>
    <w:rsid w:val="00A538D2"/>
    <w:rsid w:val="00A53BA8"/>
    <w:rsid w:val="00A54FC9"/>
    <w:rsid w:val="00A624A5"/>
    <w:rsid w:val="00A65142"/>
    <w:rsid w:val="00A77207"/>
    <w:rsid w:val="00A80115"/>
    <w:rsid w:val="00A8017A"/>
    <w:rsid w:val="00A80AEC"/>
    <w:rsid w:val="00A8287B"/>
    <w:rsid w:val="00A832AF"/>
    <w:rsid w:val="00A85510"/>
    <w:rsid w:val="00A876A5"/>
    <w:rsid w:val="00A9026C"/>
    <w:rsid w:val="00A917A2"/>
    <w:rsid w:val="00A929B1"/>
    <w:rsid w:val="00A94095"/>
    <w:rsid w:val="00A94641"/>
    <w:rsid w:val="00A959DF"/>
    <w:rsid w:val="00AA01AA"/>
    <w:rsid w:val="00AA4AAC"/>
    <w:rsid w:val="00AC0AC0"/>
    <w:rsid w:val="00AC4C89"/>
    <w:rsid w:val="00AC518A"/>
    <w:rsid w:val="00AD7B4F"/>
    <w:rsid w:val="00AE25BA"/>
    <w:rsid w:val="00AE658E"/>
    <w:rsid w:val="00AE6AAF"/>
    <w:rsid w:val="00AE6F8F"/>
    <w:rsid w:val="00AF2FDB"/>
    <w:rsid w:val="00B04B23"/>
    <w:rsid w:val="00B0517F"/>
    <w:rsid w:val="00B070BC"/>
    <w:rsid w:val="00B079D4"/>
    <w:rsid w:val="00B114A6"/>
    <w:rsid w:val="00B121A8"/>
    <w:rsid w:val="00B15BB0"/>
    <w:rsid w:val="00B319AD"/>
    <w:rsid w:val="00B36A60"/>
    <w:rsid w:val="00B3792F"/>
    <w:rsid w:val="00B37CDA"/>
    <w:rsid w:val="00B43290"/>
    <w:rsid w:val="00B439D8"/>
    <w:rsid w:val="00B44259"/>
    <w:rsid w:val="00B5118A"/>
    <w:rsid w:val="00B517CB"/>
    <w:rsid w:val="00B57125"/>
    <w:rsid w:val="00B63FDF"/>
    <w:rsid w:val="00B65101"/>
    <w:rsid w:val="00B71107"/>
    <w:rsid w:val="00B73B51"/>
    <w:rsid w:val="00B74182"/>
    <w:rsid w:val="00B7493C"/>
    <w:rsid w:val="00B74A76"/>
    <w:rsid w:val="00B81145"/>
    <w:rsid w:val="00B82F3F"/>
    <w:rsid w:val="00B93331"/>
    <w:rsid w:val="00B9339E"/>
    <w:rsid w:val="00B94F77"/>
    <w:rsid w:val="00BA4181"/>
    <w:rsid w:val="00BA5E36"/>
    <w:rsid w:val="00BB01C7"/>
    <w:rsid w:val="00BB0E20"/>
    <w:rsid w:val="00BB103C"/>
    <w:rsid w:val="00BB50E1"/>
    <w:rsid w:val="00BB5690"/>
    <w:rsid w:val="00BB5CBF"/>
    <w:rsid w:val="00BB66AE"/>
    <w:rsid w:val="00BB7709"/>
    <w:rsid w:val="00BC1EFA"/>
    <w:rsid w:val="00BC311B"/>
    <w:rsid w:val="00BC3FE0"/>
    <w:rsid w:val="00BC6948"/>
    <w:rsid w:val="00BC7AD4"/>
    <w:rsid w:val="00BD6CFB"/>
    <w:rsid w:val="00BE0C90"/>
    <w:rsid w:val="00BE3433"/>
    <w:rsid w:val="00BE3F73"/>
    <w:rsid w:val="00BE41AA"/>
    <w:rsid w:val="00BE72F8"/>
    <w:rsid w:val="00BF2C54"/>
    <w:rsid w:val="00BF3C82"/>
    <w:rsid w:val="00BF62D4"/>
    <w:rsid w:val="00BF7C9A"/>
    <w:rsid w:val="00C0110D"/>
    <w:rsid w:val="00C0276A"/>
    <w:rsid w:val="00C053BF"/>
    <w:rsid w:val="00C05A1D"/>
    <w:rsid w:val="00C061EC"/>
    <w:rsid w:val="00C10151"/>
    <w:rsid w:val="00C12625"/>
    <w:rsid w:val="00C148F2"/>
    <w:rsid w:val="00C20AF1"/>
    <w:rsid w:val="00C22F14"/>
    <w:rsid w:val="00C3101C"/>
    <w:rsid w:val="00C31119"/>
    <w:rsid w:val="00C32C6F"/>
    <w:rsid w:val="00C351C7"/>
    <w:rsid w:val="00C36552"/>
    <w:rsid w:val="00C42723"/>
    <w:rsid w:val="00C52195"/>
    <w:rsid w:val="00C53DBA"/>
    <w:rsid w:val="00C54AE7"/>
    <w:rsid w:val="00C64357"/>
    <w:rsid w:val="00C70DD2"/>
    <w:rsid w:val="00C725BB"/>
    <w:rsid w:val="00C730AA"/>
    <w:rsid w:val="00C7352D"/>
    <w:rsid w:val="00C739E0"/>
    <w:rsid w:val="00C76D37"/>
    <w:rsid w:val="00C77BB6"/>
    <w:rsid w:val="00C9479F"/>
    <w:rsid w:val="00C94B3C"/>
    <w:rsid w:val="00CA37EF"/>
    <w:rsid w:val="00CB42EA"/>
    <w:rsid w:val="00CB4C31"/>
    <w:rsid w:val="00CC7796"/>
    <w:rsid w:val="00CD2428"/>
    <w:rsid w:val="00CD27B5"/>
    <w:rsid w:val="00CD6D40"/>
    <w:rsid w:val="00CE0D2D"/>
    <w:rsid w:val="00CE1114"/>
    <w:rsid w:val="00CF0C37"/>
    <w:rsid w:val="00CF3C30"/>
    <w:rsid w:val="00D00180"/>
    <w:rsid w:val="00D01850"/>
    <w:rsid w:val="00D0659D"/>
    <w:rsid w:val="00D066AB"/>
    <w:rsid w:val="00D152B9"/>
    <w:rsid w:val="00D2209E"/>
    <w:rsid w:val="00D30243"/>
    <w:rsid w:val="00D34D1B"/>
    <w:rsid w:val="00D358CB"/>
    <w:rsid w:val="00D36300"/>
    <w:rsid w:val="00D36AA6"/>
    <w:rsid w:val="00D4016F"/>
    <w:rsid w:val="00D5127E"/>
    <w:rsid w:val="00D52F4A"/>
    <w:rsid w:val="00D579F8"/>
    <w:rsid w:val="00D61C3F"/>
    <w:rsid w:val="00D627FA"/>
    <w:rsid w:val="00D723EF"/>
    <w:rsid w:val="00D7472C"/>
    <w:rsid w:val="00D77A14"/>
    <w:rsid w:val="00D86167"/>
    <w:rsid w:val="00D86C06"/>
    <w:rsid w:val="00D8740C"/>
    <w:rsid w:val="00D90D24"/>
    <w:rsid w:val="00D948D7"/>
    <w:rsid w:val="00D96C3E"/>
    <w:rsid w:val="00D97140"/>
    <w:rsid w:val="00D9738D"/>
    <w:rsid w:val="00DA0E29"/>
    <w:rsid w:val="00DA2E98"/>
    <w:rsid w:val="00DA6714"/>
    <w:rsid w:val="00DA79BA"/>
    <w:rsid w:val="00DB1464"/>
    <w:rsid w:val="00DB5EE3"/>
    <w:rsid w:val="00DB743B"/>
    <w:rsid w:val="00DD1A89"/>
    <w:rsid w:val="00DD4015"/>
    <w:rsid w:val="00DD5A89"/>
    <w:rsid w:val="00DD67FF"/>
    <w:rsid w:val="00DD7D6A"/>
    <w:rsid w:val="00DF6C7D"/>
    <w:rsid w:val="00E001E9"/>
    <w:rsid w:val="00E00B36"/>
    <w:rsid w:val="00E06E83"/>
    <w:rsid w:val="00E0741B"/>
    <w:rsid w:val="00E07BCA"/>
    <w:rsid w:val="00E1610F"/>
    <w:rsid w:val="00E1762F"/>
    <w:rsid w:val="00E17C32"/>
    <w:rsid w:val="00E2007D"/>
    <w:rsid w:val="00E2149C"/>
    <w:rsid w:val="00E23017"/>
    <w:rsid w:val="00E27D00"/>
    <w:rsid w:val="00E3363C"/>
    <w:rsid w:val="00E353CF"/>
    <w:rsid w:val="00E362EB"/>
    <w:rsid w:val="00E42718"/>
    <w:rsid w:val="00E51FFC"/>
    <w:rsid w:val="00E52247"/>
    <w:rsid w:val="00E5275A"/>
    <w:rsid w:val="00E5378D"/>
    <w:rsid w:val="00E56677"/>
    <w:rsid w:val="00E57754"/>
    <w:rsid w:val="00E621BF"/>
    <w:rsid w:val="00E624C9"/>
    <w:rsid w:val="00E6436B"/>
    <w:rsid w:val="00E649FC"/>
    <w:rsid w:val="00E6501A"/>
    <w:rsid w:val="00E658BD"/>
    <w:rsid w:val="00E72C43"/>
    <w:rsid w:val="00E72C58"/>
    <w:rsid w:val="00E813A8"/>
    <w:rsid w:val="00E86DBC"/>
    <w:rsid w:val="00E94A39"/>
    <w:rsid w:val="00E9635A"/>
    <w:rsid w:val="00E9635E"/>
    <w:rsid w:val="00E964CE"/>
    <w:rsid w:val="00EA2AAF"/>
    <w:rsid w:val="00EA2C88"/>
    <w:rsid w:val="00EA737D"/>
    <w:rsid w:val="00EB02A4"/>
    <w:rsid w:val="00EB7441"/>
    <w:rsid w:val="00EB76AB"/>
    <w:rsid w:val="00EC09A9"/>
    <w:rsid w:val="00EC2B45"/>
    <w:rsid w:val="00ED1509"/>
    <w:rsid w:val="00ED176D"/>
    <w:rsid w:val="00ED3344"/>
    <w:rsid w:val="00ED373F"/>
    <w:rsid w:val="00ED4771"/>
    <w:rsid w:val="00ED49E5"/>
    <w:rsid w:val="00ED6C7C"/>
    <w:rsid w:val="00EE188E"/>
    <w:rsid w:val="00EE21CC"/>
    <w:rsid w:val="00EE4320"/>
    <w:rsid w:val="00EE5A2D"/>
    <w:rsid w:val="00EE76C5"/>
    <w:rsid w:val="00EF35C8"/>
    <w:rsid w:val="00EF38B8"/>
    <w:rsid w:val="00EF4AAF"/>
    <w:rsid w:val="00F02EED"/>
    <w:rsid w:val="00F040CD"/>
    <w:rsid w:val="00F04D18"/>
    <w:rsid w:val="00F11BDC"/>
    <w:rsid w:val="00F211DC"/>
    <w:rsid w:val="00F32584"/>
    <w:rsid w:val="00F3507A"/>
    <w:rsid w:val="00F3545E"/>
    <w:rsid w:val="00F36C7F"/>
    <w:rsid w:val="00F378B8"/>
    <w:rsid w:val="00F504F5"/>
    <w:rsid w:val="00F56C76"/>
    <w:rsid w:val="00F571CD"/>
    <w:rsid w:val="00F62704"/>
    <w:rsid w:val="00F6300C"/>
    <w:rsid w:val="00F6606A"/>
    <w:rsid w:val="00F719B0"/>
    <w:rsid w:val="00F71BEA"/>
    <w:rsid w:val="00F723A9"/>
    <w:rsid w:val="00F74548"/>
    <w:rsid w:val="00F74F16"/>
    <w:rsid w:val="00F773E5"/>
    <w:rsid w:val="00F804D9"/>
    <w:rsid w:val="00F830E9"/>
    <w:rsid w:val="00F83750"/>
    <w:rsid w:val="00F8391A"/>
    <w:rsid w:val="00F92DEC"/>
    <w:rsid w:val="00F97AC9"/>
    <w:rsid w:val="00FA2282"/>
    <w:rsid w:val="00FA55C5"/>
    <w:rsid w:val="00FA5DE6"/>
    <w:rsid w:val="00FA66A2"/>
    <w:rsid w:val="00FB1C93"/>
    <w:rsid w:val="00FB3098"/>
    <w:rsid w:val="00FB3498"/>
    <w:rsid w:val="00FB4408"/>
    <w:rsid w:val="00FC157F"/>
    <w:rsid w:val="00FC3B52"/>
    <w:rsid w:val="00FC7F21"/>
    <w:rsid w:val="00FD01F5"/>
    <w:rsid w:val="00FD0221"/>
    <w:rsid w:val="00FD2653"/>
    <w:rsid w:val="00FE08D4"/>
    <w:rsid w:val="00FE09D2"/>
    <w:rsid w:val="00FE444F"/>
    <w:rsid w:val="00FF609B"/>
    <w:rsid w:val="00FF67F6"/>
    <w:rsid w:val="00FF68E1"/>
    <w:rsid w:val="00FF7403"/>
    <w:rsid w:val="00FF753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7075"/>
  <w15:chartTrackingRefBased/>
  <w15:docId w15:val="{390B9FB8-7287-F64B-8D8C-E7AEAAB0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Heading1">
    <w:name w:val="heading 1"/>
    <w:basedOn w:val="Normal"/>
    <w:link w:val="Heading1Char"/>
    <w:uiPriority w:val="9"/>
    <w:qFormat/>
    <w:rsid w:val="00CA37E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Heading3">
    <w:name w:val="heading 3"/>
    <w:basedOn w:val="Normal"/>
    <w:next w:val="Normal"/>
    <w:link w:val="Heading3Char"/>
    <w:uiPriority w:val="9"/>
    <w:unhideWhenUsed/>
    <w:qFormat/>
    <w:rsid w:val="00AE6F8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AE6F8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28"/>
    <w:pPr>
      <w:ind w:left="720"/>
      <w:contextualSpacing/>
    </w:pPr>
  </w:style>
  <w:style w:type="paragraph" w:styleId="BalloonText">
    <w:name w:val="Balloon Text"/>
    <w:basedOn w:val="Normal"/>
    <w:link w:val="BalloonTextChar"/>
    <w:uiPriority w:val="99"/>
    <w:semiHidden/>
    <w:unhideWhenUsed/>
    <w:rsid w:val="00D3024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30243"/>
    <w:rPr>
      <w:rFonts w:ascii="Tahoma" w:hAnsi="Tahoma" w:cs="Tahoma"/>
      <w:sz w:val="16"/>
      <w:szCs w:val="16"/>
      <w:lang w:eastAsia="en-US"/>
    </w:rPr>
  </w:style>
  <w:style w:type="paragraph" w:styleId="NormalWeb">
    <w:name w:val="Normal (Web)"/>
    <w:basedOn w:val="Normal"/>
    <w:uiPriority w:val="99"/>
    <w:semiHidden/>
    <w:unhideWhenUsed/>
    <w:rsid w:val="00CA37E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ing1Char">
    <w:name w:val="Heading 1 Char"/>
    <w:link w:val="Heading1"/>
    <w:uiPriority w:val="9"/>
    <w:rsid w:val="00CA37EF"/>
    <w:rPr>
      <w:rFonts w:ascii="Times New Roman" w:eastAsia="Times New Roman" w:hAnsi="Times New Roman"/>
      <w:b/>
      <w:bCs/>
      <w:kern w:val="36"/>
      <w:sz w:val="48"/>
      <w:szCs w:val="48"/>
    </w:rPr>
  </w:style>
  <w:style w:type="table" w:styleId="TableGrid">
    <w:name w:val="Table Grid"/>
    <w:basedOn w:val="TableNormal"/>
    <w:uiPriority w:val="59"/>
    <w:rsid w:val="00F7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E6F8F"/>
    <w:rPr>
      <w:rFonts w:ascii="Cambria" w:eastAsia="Times New Roman" w:hAnsi="Cambria" w:cs="Times New Roman"/>
      <w:b/>
      <w:bCs/>
      <w:sz w:val="26"/>
      <w:szCs w:val="26"/>
      <w:lang w:val="es-ES" w:eastAsia="en-US"/>
    </w:rPr>
  </w:style>
  <w:style w:type="character" w:customStyle="1" w:styleId="Heading4Char">
    <w:name w:val="Heading 4 Char"/>
    <w:link w:val="Heading4"/>
    <w:uiPriority w:val="9"/>
    <w:rsid w:val="00AE6F8F"/>
    <w:rPr>
      <w:rFonts w:ascii="Calibri" w:eastAsia="Times New Roman" w:hAnsi="Calibri" w:cs="Times New Roman"/>
      <w:b/>
      <w:bCs/>
      <w:sz w:val="28"/>
      <w:szCs w:val="28"/>
      <w:lang w:val="es-ES" w:eastAsia="en-US"/>
    </w:rPr>
  </w:style>
  <w:style w:type="paragraph" w:styleId="List2">
    <w:name w:val="List 2"/>
    <w:basedOn w:val="Normal"/>
    <w:uiPriority w:val="99"/>
    <w:unhideWhenUsed/>
    <w:rsid w:val="00AE6F8F"/>
    <w:pPr>
      <w:ind w:left="566" w:hanging="283"/>
      <w:contextualSpacing/>
    </w:pPr>
  </w:style>
  <w:style w:type="paragraph" w:styleId="List3">
    <w:name w:val="List 3"/>
    <w:basedOn w:val="Normal"/>
    <w:uiPriority w:val="99"/>
    <w:unhideWhenUsed/>
    <w:rsid w:val="00AE6F8F"/>
    <w:pPr>
      <w:ind w:left="849" w:hanging="283"/>
      <w:contextualSpacing/>
    </w:pPr>
  </w:style>
  <w:style w:type="paragraph" w:styleId="List4">
    <w:name w:val="List 4"/>
    <w:basedOn w:val="Normal"/>
    <w:uiPriority w:val="99"/>
    <w:unhideWhenUsed/>
    <w:rsid w:val="00AE6F8F"/>
    <w:pPr>
      <w:ind w:left="1132" w:hanging="283"/>
      <w:contextualSpacing/>
    </w:pPr>
  </w:style>
  <w:style w:type="paragraph" w:styleId="List5">
    <w:name w:val="List 5"/>
    <w:basedOn w:val="Normal"/>
    <w:uiPriority w:val="99"/>
    <w:unhideWhenUsed/>
    <w:rsid w:val="00AE6F8F"/>
    <w:pPr>
      <w:ind w:left="1415" w:hanging="283"/>
      <w:contextualSpacing/>
    </w:pPr>
  </w:style>
  <w:style w:type="paragraph" w:styleId="ListBullet">
    <w:name w:val="List Bullet"/>
    <w:basedOn w:val="Normal"/>
    <w:uiPriority w:val="99"/>
    <w:unhideWhenUsed/>
    <w:rsid w:val="00AE6F8F"/>
    <w:pPr>
      <w:numPr>
        <w:numId w:val="32"/>
      </w:numPr>
      <w:contextualSpacing/>
    </w:pPr>
  </w:style>
  <w:style w:type="paragraph" w:styleId="ListBullet5">
    <w:name w:val="List Bullet 5"/>
    <w:basedOn w:val="Normal"/>
    <w:uiPriority w:val="99"/>
    <w:unhideWhenUsed/>
    <w:rsid w:val="00AE6F8F"/>
    <w:pPr>
      <w:numPr>
        <w:numId w:val="33"/>
      </w:numPr>
      <w:contextualSpacing/>
    </w:pPr>
  </w:style>
  <w:style w:type="paragraph" w:styleId="BodyText">
    <w:name w:val="Body Text"/>
    <w:basedOn w:val="Normal"/>
    <w:link w:val="BodyTextChar"/>
    <w:uiPriority w:val="99"/>
    <w:unhideWhenUsed/>
    <w:rsid w:val="00AE6F8F"/>
    <w:pPr>
      <w:spacing w:after="120"/>
    </w:pPr>
  </w:style>
  <w:style w:type="character" w:customStyle="1" w:styleId="BodyTextChar">
    <w:name w:val="Body Text Char"/>
    <w:link w:val="BodyText"/>
    <w:uiPriority w:val="99"/>
    <w:rsid w:val="00AE6F8F"/>
    <w:rPr>
      <w:sz w:val="22"/>
      <w:szCs w:val="22"/>
      <w:lang w:val="es-ES" w:eastAsia="en-US"/>
    </w:rPr>
  </w:style>
  <w:style w:type="paragraph" w:styleId="BodyTextFirstIndent">
    <w:name w:val="Body Text First Indent"/>
    <w:basedOn w:val="BodyText"/>
    <w:link w:val="BodyTextFirstIndentChar"/>
    <w:uiPriority w:val="99"/>
    <w:unhideWhenUsed/>
    <w:rsid w:val="00AE6F8F"/>
    <w:pPr>
      <w:ind w:firstLine="210"/>
    </w:pPr>
  </w:style>
  <w:style w:type="character" w:customStyle="1" w:styleId="BodyTextFirstIndentChar">
    <w:name w:val="Body Text First Indent Char"/>
    <w:basedOn w:val="BodyTextChar"/>
    <w:link w:val="BodyTextFirstIndent"/>
    <w:uiPriority w:val="99"/>
    <w:rsid w:val="00AE6F8F"/>
    <w:rPr>
      <w:sz w:val="22"/>
      <w:szCs w:val="22"/>
      <w:lang w:val="es-ES" w:eastAsia="en-US"/>
    </w:rPr>
  </w:style>
  <w:style w:type="paragraph" w:styleId="BodyTextIndent">
    <w:name w:val="Body Text Indent"/>
    <w:basedOn w:val="Normal"/>
    <w:link w:val="BodyTextIndentChar"/>
    <w:uiPriority w:val="99"/>
    <w:semiHidden/>
    <w:unhideWhenUsed/>
    <w:rsid w:val="00AE6F8F"/>
    <w:pPr>
      <w:spacing w:after="120"/>
      <w:ind w:left="283"/>
    </w:pPr>
  </w:style>
  <w:style w:type="character" w:customStyle="1" w:styleId="BodyTextIndentChar">
    <w:name w:val="Body Text Indent Char"/>
    <w:link w:val="BodyTextIndent"/>
    <w:uiPriority w:val="99"/>
    <w:semiHidden/>
    <w:rsid w:val="00AE6F8F"/>
    <w:rPr>
      <w:sz w:val="22"/>
      <w:szCs w:val="22"/>
      <w:lang w:val="es-ES" w:eastAsia="en-US"/>
    </w:rPr>
  </w:style>
  <w:style w:type="paragraph" w:styleId="BodyTextFirstIndent2">
    <w:name w:val="Body Text First Indent 2"/>
    <w:basedOn w:val="BodyTextIndent"/>
    <w:link w:val="BodyTextFirstIndent2Char"/>
    <w:uiPriority w:val="99"/>
    <w:unhideWhenUsed/>
    <w:rsid w:val="00AE6F8F"/>
    <w:pPr>
      <w:ind w:firstLine="210"/>
    </w:pPr>
  </w:style>
  <w:style w:type="character" w:customStyle="1" w:styleId="BodyTextFirstIndent2Char">
    <w:name w:val="Body Text First Indent 2 Char"/>
    <w:basedOn w:val="BodyTextIndentChar"/>
    <w:link w:val="BodyTextFirstIndent2"/>
    <w:uiPriority w:val="99"/>
    <w:rsid w:val="00AE6F8F"/>
    <w:rPr>
      <w:sz w:val="22"/>
      <w:szCs w:val="22"/>
      <w:lang w:val="es-ES" w:eastAsia="en-US"/>
    </w:rPr>
  </w:style>
  <w:style w:type="paragraph" w:styleId="List">
    <w:name w:val="List"/>
    <w:basedOn w:val="Normal"/>
    <w:uiPriority w:val="99"/>
    <w:unhideWhenUsed/>
    <w:rsid w:val="000271BB"/>
    <w:pPr>
      <w:ind w:left="283" w:hanging="283"/>
      <w:contextualSpacing/>
    </w:pPr>
  </w:style>
  <w:style w:type="paragraph" w:styleId="Salutation">
    <w:name w:val="Salutation"/>
    <w:basedOn w:val="Normal"/>
    <w:next w:val="Normal"/>
    <w:link w:val="SalutationChar"/>
    <w:uiPriority w:val="99"/>
    <w:unhideWhenUsed/>
    <w:rsid w:val="000271BB"/>
  </w:style>
  <w:style w:type="character" w:customStyle="1" w:styleId="SalutationChar">
    <w:name w:val="Salutation Char"/>
    <w:link w:val="Salutation"/>
    <w:uiPriority w:val="99"/>
    <w:rsid w:val="000271BB"/>
    <w:rPr>
      <w:sz w:val="22"/>
      <w:szCs w:val="22"/>
      <w:lang w:val="es-ES" w:eastAsia="en-US"/>
    </w:rPr>
  </w:style>
  <w:style w:type="character" w:styleId="Hyperlink">
    <w:name w:val="Hyperlink"/>
    <w:uiPriority w:val="99"/>
    <w:unhideWhenUsed/>
    <w:rsid w:val="00D74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611">
      <w:bodyDiv w:val="1"/>
      <w:marLeft w:val="0"/>
      <w:marRight w:val="0"/>
      <w:marTop w:val="0"/>
      <w:marBottom w:val="0"/>
      <w:divBdr>
        <w:top w:val="none" w:sz="0" w:space="0" w:color="auto"/>
        <w:left w:val="none" w:sz="0" w:space="0" w:color="auto"/>
        <w:bottom w:val="none" w:sz="0" w:space="0" w:color="auto"/>
        <w:right w:val="none" w:sz="0" w:space="0" w:color="auto"/>
      </w:divBdr>
    </w:div>
    <w:div w:id="523175915">
      <w:bodyDiv w:val="1"/>
      <w:marLeft w:val="0"/>
      <w:marRight w:val="0"/>
      <w:marTop w:val="0"/>
      <w:marBottom w:val="0"/>
      <w:divBdr>
        <w:top w:val="none" w:sz="0" w:space="0" w:color="auto"/>
        <w:left w:val="none" w:sz="0" w:space="0" w:color="auto"/>
        <w:bottom w:val="none" w:sz="0" w:space="0" w:color="auto"/>
        <w:right w:val="none" w:sz="0" w:space="0" w:color="auto"/>
      </w:divBdr>
    </w:div>
    <w:div w:id="613246430">
      <w:bodyDiv w:val="1"/>
      <w:marLeft w:val="0"/>
      <w:marRight w:val="0"/>
      <w:marTop w:val="0"/>
      <w:marBottom w:val="0"/>
      <w:divBdr>
        <w:top w:val="none" w:sz="0" w:space="0" w:color="auto"/>
        <w:left w:val="none" w:sz="0" w:space="0" w:color="auto"/>
        <w:bottom w:val="none" w:sz="0" w:space="0" w:color="auto"/>
        <w:right w:val="none" w:sz="0" w:space="0" w:color="auto"/>
      </w:divBdr>
    </w:div>
    <w:div w:id="929851730">
      <w:bodyDiv w:val="1"/>
      <w:marLeft w:val="0"/>
      <w:marRight w:val="0"/>
      <w:marTop w:val="0"/>
      <w:marBottom w:val="0"/>
      <w:divBdr>
        <w:top w:val="none" w:sz="0" w:space="0" w:color="auto"/>
        <w:left w:val="none" w:sz="0" w:space="0" w:color="auto"/>
        <w:bottom w:val="none" w:sz="0" w:space="0" w:color="auto"/>
        <w:right w:val="none" w:sz="0" w:space="0" w:color="auto"/>
      </w:divBdr>
    </w:div>
    <w:div w:id="1057633759">
      <w:bodyDiv w:val="1"/>
      <w:marLeft w:val="0"/>
      <w:marRight w:val="0"/>
      <w:marTop w:val="0"/>
      <w:marBottom w:val="0"/>
      <w:divBdr>
        <w:top w:val="none" w:sz="0" w:space="0" w:color="auto"/>
        <w:left w:val="none" w:sz="0" w:space="0" w:color="auto"/>
        <w:bottom w:val="none" w:sz="0" w:space="0" w:color="auto"/>
        <w:right w:val="none" w:sz="0" w:space="0" w:color="auto"/>
      </w:divBdr>
    </w:div>
    <w:div w:id="1334604339">
      <w:bodyDiv w:val="1"/>
      <w:marLeft w:val="0"/>
      <w:marRight w:val="0"/>
      <w:marTop w:val="0"/>
      <w:marBottom w:val="0"/>
      <w:divBdr>
        <w:top w:val="none" w:sz="0" w:space="0" w:color="auto"/>
        <w:left w:val="none" w:sz="0" w:space="0" w:color="auto"/>
        <w:bottom w:val="none" w:sz="0" w:space="0" w:color="auto"/>
        <w:right w:val="none" w:sz="0" w:space="0" w:color="auto"/>
      </w:divBdr>
    </w:div>
    <w:div w:id="1622540597">
      <w:bodyDiv w:val="1"/>
      <w:marLeft w:val="0"/>
      <w:marRight w:val="0"/>
      <w:marTop w:val="0"/>
      <w:marBottom w:val="0"/>
      <w:divBdr>
        <w:top w:val="none" w:sz="0" w:space="0" w:color="auto"/>
        <w:left w:val="none" w:sz="0" w:space="0" w:color="auto"/>
        <w:bottom w:val="none" w:sz="0" w:space="0" w:color="auto"/>
        <w:right w:val="none" w:sz="0" w:space="0" w:color="auto"/>
      </w:divBdr>
      <w:divsChild>
        <w:div w:id="122426777">
          <w:marLeft w:val="0"/>
          <w:marRight w:val="0"/>
          <w:marTop w:val="0"/>
          <w:marBottom w:val="0"/>
          <w:divBdr>
            <w:top w:val="none" w:sz="0" w:space="0" w:color="auto"/>
            <w:left w:val="none" w:sz="0" w:space="0" w:color="auto"/>
            <w:bottom w:val="none" w:sz="0" w:space="0" w:color="auto"/>
            <w:right w:val="none" w:sz="0" w:space="0" w:color="auto"/>
          </w:divBdr>
          <w:divsChild>
            <w:div w:id="1107627648">
              <w:marLeft w:val="0"/>
              <w:marRight w:val="0"/>
              <w:marTop w:val="0"/>
              <w:marBottom w:val="300"/>
              <w:divBdr>
                <w:top w:val="none" w:sz="0" w:space="0" w:color="auto"/>
                <w:left w:val="none" w:sz="0" w:space="0" w:color="auto"/>
                <w:bottom w:val="none" w:sz="0" w:space="0" w:color="auto"/>
                <w:right w:val="none" w:sz="0" w:space="0" w:color="auto"/>
              </w:divBdr>
              <w:divsChild>
                <w:div w:id="251621933">
                  <w:marLeft w:val="0"/>
                  <w:marRight w:val="0"/>
                  <w:marTop w:val="0"/>
                  <w:marBottom w:val="0"/>
                  <w:divBdr>
                    <w:top w:val="none" w:sz="0" w:space="0" w:color="auto"/>
                    <w:left w:val="none" w:sz="0" w:space="0" w:color="auto"/>
                    <w:bottom w:val="none" w:sz="0" w:space="0" w:color="auto"/>
                    <w:right w:val="none" w:sz="0" w:space="0" w:color="auto"/>
                  </w:divBdr>
                </w:div>
              </w:divsChild>
            </w:div>
            <w:div w:id="1560286763">
              <w:marLeft w:val="0"/>
              <w:marRight w:val="0"/>
              <w:marTop w:val="0"/>
              <w:marBottom w:val="300"/>
              <w:divBdr>
                <w:top w:val="none" w:sz="0" w:space="0" w:color="auto"/>
                <w:left w:val="none" w:sz="0" w:space="0" w:color="auto"/>
                <w:bottom w:val="none" w:sz="0" w:space="0" w:color="auto"/>
                <w:right w:val="none" w:sz="0" w:space="0" w:color="auto"/>
              </w:divBdr>
              <w:divsChild>
                <w:div w:id="941184102">
                  <w:marLeft w:val="0"/>
                  <w:marRight w:val="0"/>
                  <w:marTop w:val="0"/>
                  <w:marBottom w:val="0"/>
                  <w:divBdr>
                    <w:top w:val="none" w:sz="0" w:space="0" w:color="auto"/>
                    <w:left w:val="none" w:sz="0" w:space="0" w:color="auto"/>
                    <w:bottom w:val="none" w:sz="0" w:space="0" w:color="auto"/>
                    <w:right w:val="none" w:sz="0" w:space="0" w:color="auto"/>
                  </w:divBdr>
                </w:div>
              </w:divsChild>
            </w:div>
            <w:div w:id="1585843888">
              <w:marLeft w:val="0"/>
              <w:marRight w:val="0"/>
              <w:marTop w:val="0"/>
              <w:marBottom w:val="300"/>
              <w:divBdr>
                <w:top w:val="none" w:sz="0" w:space="0" w:color="auto"/>
                <w:left w:val="none" w:sz="0" w:space="0" w:color="auto"/>
                <w:bottom w:val="none" w:sz="0" w:space="0" w:color="auto"/>
                <w:right w:val="none" w:sz="0" w:space="0" w:color="auto"/>
              </w:divBdr>
              <w:divsChild>
                <w:div w:id="1451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4088">
          <w:marLeft w:val="0"/>
          <w:marRight w:val="0"/>
          <w:marTop w:val="0"/>
          <w:marBottom w:val="0"/>
          <w:divBdr>
            <w:top w:val="none" w:sz="0" w:space="0" w:color="auto"/>
            <w:left w:val="none" w:sz="0" w:space="0" w:color="auto"/>
            <w:bottom w:val="none" w:sz="0" w:space="0" w:color="auto"/>
            <w:right w:val="none" w:sz="0" w:space="0" w:color="auto"/>
          </w:divBdr>
          <w:divsChild>
            <w:div w:id="746078035">
              <w:marLeft w:val="0"/>
              <w:marRight w:val="0"/>
              <w:marTop w:val="0"/>
              <w:marBottom w:val="300"/>
              <w:divBdr>
                <w:top w:val="none" w:sz="0" w:space="0" w:color="auto"/>
                <w:left w:val="none" w:sz="0" w:space="0" w:color="auto"/>
                <w:bottom w:val="none" w:sz="0" w:space="0" w:color="auto"/>
                <w:right w:val="none" w:sz="0" w:space="0" w:color="auto"/>
              </w:divBdr>
              <w:divsChild>
                <w:div w:id="6309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480">
      <w:bodyDiv w:val="1"/>
      <w:marLeft w:val="0"/>
      <w:marRight w:val="0"/>
      <w:marTop w:val="0"/>
      <w:marBottom w:val="0"/>
      <w:divBdr>
        <w:top w:val="none" w:sz="0" w:space="0" w:color="auto"/>
        <w:left w:val="none" w:sz="0" w:space="0" w:color="auto"/>
        <w:bottom w:val="none" w:sz="0" w:space="0" w:color="auto"/>
        <w:right w:val="none" w:sz="0" w:space="0" w:color="auto"/>
      </w:divBdr>
    </w:div>
    <w:div w:id="17517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bogadosbolivia.xy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ogadosbolivia.xy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7332-89E3-4682-8270-55B1603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12324</Words>
  <Characters>70248</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 Salazar Contreras</dc:creator>
  <cp:keywords/>
  <cp:lastModifiedBy>marcos selin mamani chino</cp:lastModifiedBy>
  <cp:revision>3</cp:revision>
  <cp:lastPrinted>2021-09-24T17:48:00Z</cp:lastPrinted>
  <dcterms:created xsi:type="dcterms:W3CDTF">2023-07-31T21:09:00Z</dcterms:created>
  <dcterms:modified xsi:type="dcterms:W3CDTF">2023-07-31T21:10:00Z</dcterms:modified>
</cp:coreProperties>
</file>